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BDEF0" w14:textId="77777777" w:rsidR="00B06292" w:rsidRPr="00DB7D79" w:rsidRDefault="00B06292" w:rsidP="00DB7D79">
      <w:pPr>
        <w:jc w:val="center"/>
        <w:rPr>
          <w:rFonts w:ascii="Times New Roman" w:hAnsi="Times New Roman" w:cs="Times New Roman"/>
          <w:b/>
          <w:sz w:val="32"/>
          <w:szCs w:val="32"/>
        </w:rPr>
      </w:pPr>
      <w:r w:rsidRPr="00DB7D79">
        <w:rPr>
          <w:rFonts w:ascii="Times New Roman" w:hAnsi="Times New Roman" w:cs="Times New Roman"/>
          <w:b/>
          <w:sz w:val="32"/>
          <w:szCs w:val="32"/>
        </w:rPr>
        <w:t>Request to Leave TAA Approved Training</w:t>
      </w:r>
    </w:p>
    <w:p w14:paraId="66B48230" w14:textId="77777777" w:rsidR="007D5DA6" w:rsidRPr="0017682A" w:rsidRDefault="007D5DA6">
      <w:pPr>
        <w:rPr>
          <w:rFonts w:ascii="Times New Roman" w:hAnsi="Times New Roman" w:cs="Times New Roman"/>
          <w:sz w:val="24"/>
          <w:szCs w:val="24"/>
        </w:rPr>
      </w:pPr>
      <w:r w:rsidRPr="0017682A">
        <w:rPr>
          <w:rFonts w:ascii="Times New Roman" w:hAnsi="Times New Roman" w:cs="Times New Roman"/>
          <w:sz w:val="24"/>
          <w:szCs w:val="24"/>
        </w:rPr>
        <w:t xml:space="preserve">A request to withdraw from </w:t>
      </w:r>
      <w:r w:rsidR="00FA0D5D">
        <w:rPr>
          <w:rFonts w:ascii="Times New Roman" w:hAnsi="Times New Roman" w:cs="Times New Roman"/>
          <w:sz w:val="24"/>
          <w:szCs w:val="24"/>
        </w:rPr>
        <w:t xml:space="preserve">Trade Adjustment </w:t>
      </w:r>
      <w:r w:rsidR="003812CA">
        <w:rPr>
          <w:rFonts w:ascii="Times New Roman" w:hAnsi="Times New Roman" w:cs="Times New Roman"/>
          <w:sz w:val="24"/>
          <w:szCs w:val="24"/>
        </w:rPr>
        <w:t>Assistance (</w:t>
      </w:r>
      <w:r w:rsidRPr="0017682A">
        <w:rPr>
          <w:rFonts w:ascii="Times New Roman" w:hAnsi="Times New Roman" w:cs="Times New Roman"/>
          <w:sz w:val="24"/>
          <w:szCs w:val="24"/>
        </w:rPr>
        <w:t>TAA</w:t>
      </w:r>
      <w:r w:rsidR="003812CA">
        <w:rPr>
          <w:rFonts w:ascii="Times New Roman" w:hAnsi="Times New Roman" w:cs="Times New Roman"/>
          <w:sz w:val="24"/>
          <w:szCs w:val="24"/>
        </w:rPr>
        <w:t>)</w:t>
      </w:r>
      <w:r w:rsidRPr="0017682A">
        <w:rPr>
          <w:rFonts w:ascii="Times New Roman" w:hAnsi="Times New Roman" w:cs="Times New Roman"/>
          <w:sz w:val="24"/>
          <w:szCs w:val="24"/>
        </w:rPr>
        <w:t xml:space="preserve"> approved training has been made to the Connecticut Department of Labor (CTDOL), by you, the TAA training participant.</w:t>
      </w:r>
    </w:p>
    <w:p w14:paraId="35F365F2" w14:textId="6D07ADA6" w:rsidR="007D5DA6" w:rsidRDefault="007D5DA6">
      <w:pPr>
        <w:rPr>
          <w:rFonts w:ascii="Times New Roman" w:hAnsi="Times New Roman" w:cs="Times New Roman"/>
          <w:sz w:val="24"/>
          <w:szCs w:val="24"/>
        </w:rPr>
      </w:pPr>
      <w:r w:rsidRPr="0017682A">
        <w:rPr>
          <w:rFonts w:ascii="Times New Roman" w:hAnsi="Times New Roman" w:cs="Times New Roman"/>
          <w:sz w:val="24"/>
          <w:szCs w:val="24"/>
        </w:rPr>
        <w:t xml:space="preserve">When training was approved, it was with understanding that you had all the qualifications to complete the training as scheduled. </w:t>
      </w:r>
      <w:r w:rsidR="00B90EFB" w:rsidRPr="0017682A">
        <w:rPr>
          <w:rFonts w:ascii="Times New Roman" w:hAnsi="Times New Roman" w:cs="Times New Roman"/>
          <w:sz w:val="24"/>
          <w:szCs w:val="24"/>
        </w:rPr>
        <w:t>The</w:t>
      </w:r>
      <w:r w:rsidRPr="0017682A">
        <w:rPr>
          <w:rFonts w:ascii="Times New Roman" w:hAnsi="Times New Roman" w:cs="Times New Roman"/>
          <w:sz w:val="24"/>
          <w:szCs w:val="24"/>
        </w:rPr>
        <w:t xml:space="preserve"> Trade regulations require specific conditions be found in order to approve the training requested. </w:t>
      </w:r>
      <w:r w:rsidR="00B90EFB" w:rsidRPr="0017682A">
        <w:rPr>
          <w:rFonts w:ascii="Times New Roman" w:hAnsi="Times New Roman" w:cs="Times New Roman"/>
          <w:sz w:val="24"/>
          <w:szCs w:val="24"/>
        </w:rPr>
        <w:t>(</w:t>
      </w:r>
      <w:r w:rsidRPr="0017682A">
        <w:rPr>
          <w:rFonts w:ascii="Times New Roman" w:hAnsi="Times New Roman" w:cs="Times New Roman"/>
          <w:sz w:val="24"/>
          <w:szCs w:val="24"/>
        </w:rPr>
        <w:t>See below</w:t>
      </w:r>
      <w:r w:rsidR="00B758AB">
        <w:rPr>
          <w:rFonts w:ascii="Times New Roman" w:hAnsi="Times New Roman" w:cs="Times New Roman"/>
          <w:sz w:val="24"/>
          <w:szCs w:val="24"/>
        </w:rPr>
        <w:t>)</w:t>
      </w:r>
      <w:r w:rsidR="00B90EFB" w:rsidRPr="0017682A">
        <w:rPr>
          <w:rFonts w:ascii="Times New Roman" w:hAnsi="Times New Roman" w:cs="Times New Roman"/>
          <w:sz w:val="24"/>
          <w:szCs w:val="24"/>
        </w:rPr>
        <w:t xml:space="preserve">. </w:t>
      </w:r>
    </w:p>
    <w:p w14:paraId="5A9D9E15" w14:textId="75395050" w:rsidR="00B758AB" w:rsidRPr="00B758AB" w:rsidRDefault="00B758AB">
      <w:pPr>
        <w:rPr>
          <w:rFonts w:ascii="Times New Roman" w:hAnsi="Times New Roman" w:cs="Times New Roman"/>
          <w:b/>
          <w:bCs/>
          <w:sz w:val="24"/>
          <w:szCs w:val="24"/>
        </w:rPr>
      </w:pPr>
      <w:r w:rsidRPr="00B758AB">
        <w:rPr>
          <w:b/>
          <w:bCs/>
          <w:sz w:val="24"/>
          <w:szCs w:val="24"/>
        </w:rPr>
        <w:t>§ 618.610 Criteria for approval of training.</w:t>
      </w:r>
    </w:p>
    <w:p w14:paraId="613C5548" w14:textId="77777777" w:rsidR="00B758AB" w:rsidRDefault="00B758AB" w:rsidP="00B758AB">
      <w:pPr>
        <w:pStyle w:val="indent-1"/>
        <w:ind w:left="180"/>
      </w:pPr>
      <w:r>
        <w:rPr>
          <w:rStyle w:val="Emphasis"/>
          <w:b/>
          <w:bCs/>
        </w:rPr>
        <w:t>Criterion 5.</w:t>
      </w:r>
      <w:r>
        <w:t xml:space="preserve"> The trade-affected worker is </w:t>
      </w:r>
      <w:r w:rsidRPr="00B758AB">
        <w:rPr>
          <w:highlight w:val="yellow"/>
        </w:rPr>
        <w:t>qualified to undertake and complete such training</w:t>
      </w:r>
      <w:r>
        <w:t xml:space="preserve">. States must ensure the following: </w:t>
      </w:r>
    </w:p>
    <w:p w14:paraId="62A0A284" w14:textId="77777777" w:rsidR="00B758AB" w:rsidRDefault="00B758AB" w:rsidP="00B758AB">
      <w:pPr>
        <w:pStyle w:val="indent-2"/>
        <w:ind w:left="360"/>
      </w:pPr>
      <w:r>
        <w:rPr>
          <w:rStyle w:val="paren"/>
        </w:rPr>
        <w:t>(</w:t>
      </w:r>
      <w:r>
        <w:rPr>
          <w:rStyle w:val="paragraph-hierarchy"/>
        </w:rPr>
        <w:t>1</w:t>
      </w:r>
      <w:r>
        <w:rPr>
          <w:rStyle w:val="paren"/>
        </w:rPr>
        <w:t>)</w:t>
      </w:r>
      <w:r>
        <w:t xml:space="preserve"> The worker's knowledge, skills, abilities, educational background, work experience, and financial resources are adequate to undertake and complete the specific training program being considered. </w:t>
      </w:r>
    </w:p>
    <w:p w14:paraId="4787895B" w14:textId="266089D8" w:rsidR="00B758AB" w:rsidRDefault="00B758AB" w:rsidP="00B758AB">
      <w:pPr>
        <w:pStyle w:val="indent-2"/>
        <w:ind w:left="360"/>
      </w:pPr>
      <w:r>
        <w:rPr>
          <w:rStyle w:val="paren"/>
        </w:rPr>
        <w:t>(</w:t>
      </w:r>
      <w:r>
        <w:rPr>
          <w:rStyle w:val="paragraph-hierarchy"/>
        </w:rPr>
        <w:t>2</w:t>
      </w:r>
      <w:r>
        <w:rPr>
          <w:rStyle w:val="paren"/>
        </w:rPr>
        <w:t>)</w:t>
      </w:r>
      <w:r>
        <w:t xml:space="preserve"> Any initial assessment, comprehensive and specialized assessment, and IEP developed must be consulted to support the trade-affected worker's ability to undertake and complete the training program. </w:t>
      </w:r>
    </w:p>
    <w:p w14:paraId="35AD3503" w14:textId="6094E22F" w:rsidR="00B758AB" w:rsidRDefault="00B758AB" w:rsidP="00B758AB">
      <w:pPr>
        <w:pStyle w:val="indent-2"/>
        <w:ind w:left="360"/>
      </w:pPr>
      <w:r>
        <w:rPr>
          <w:rStyle w:val="paren"/>
        </w:rPr>
        <w:t>(</w:t>
      </w:r>
      <w:r>
        <w:rPr>
          <w:rStyle w:val="paragraph-hierarchy"/>
        </w:rPr>
        <w:t>3</w:t>
      </w:r>
      <w:r>
        <w:rPr>
          <w:rStyle w:val="paren"/>
        </w:rPr>
        <w:t>)</w:t>
      </w:r>
      <w:r>
        <w:t xml:space="preserve"> Where the worker's remaining available weeks of UI and TRA payments will not equal or exceed the duration of the training program, that the worker will have sufficient financial resources to support completion of the training program. In making this determination, the State must consider: </w:t>
      </w:r>
    </w:p>
    <w:p w14:paraId="50D77C78" w14:textId="77777777" w:rsidR="00B758AB" w:rsidRDefault="00B758AB" w:rsidP="00B758AB">
      <w:pPr>
        <w:pStyle w:val="indent-3"/>
        <w:ind w:left="540"/>
      </w:pPr>
      <w:r>
        <w:rPr>
          <w:rStyle w:val="paren"/>
        </w:rPr>
        <w:t>(</w:t>
      </w:r>
      <w:r>
        <w:rPr>
          <w:rStyle w:val="paragraph-hierarchy"/>
        </w:rPr>
        <w:t>i</w:t>
      </w:r>
      <w:r>
        <w:rPr>
          <w:rStyle w:val="paren"/>
        </w:rPr>
        <w:t>)</w:t>
      </w:r>
      <w:r>
        <w:t xml:space="preserve"> The worker's remaining weeks of UI and TRA payments in relation to the duration of the proposed training </w:t>
      </w:r>
      <w:proofErr w:type="gramStart"/>
      <w:r>
        <w:t>program;</w:t>
      </w:r>
      <w:proofErr w:type="gramEnd"/>
      <w:r>
        <w:t xml:space="preserve"> </w:t>
      </w:r>
    </w:p>
    <w:p w14:paraId="75CEF343" w14:textId="77777777" w:rsidR="00B758AB" w:rsidRDefault="00B758AB" w:rsidP="00B758AB">
      <w:pPr>
        <w:pStyle w:val="indent-3"/>
        <w:ind w:left="540"/>
      </w:pPr>
      <w:r>
        <w:rPr>
          <w:rStyle w:val="paren"/>
        </w:rPr>
        <w:t>(</w:t>
      </w:r>
      <w:r>
        <w:rPr>
          <w:rStyle w:val="paragraph-hierarchy"/>
        </w:rPr>
        <w:t>ii</w:t>
      </w:r>
      <w:r>
        <w:rPr>
          <w:rStyle w:val="paren"/>
        </w:rPr>
        <w:t>)</w:t>
      </w:r>
      <w:r>
        <w:t xml:space="preserve"> Other sources of income support available to the worker, including severance, earnings of other family members, and other family </w:t>
      </w:r>
      <w:proofErr w:type="gramStart"/>
      <w:r>
        <w:t>resources;</w:t>
      </w:r>
      <w:proofErr w:type="gramEnd"/>
      <w:r>
        <w:t xml:space="preserve"> </w:t>
      </w:r>
    </w:p>
    <w:p w14:paraId="1F575238" w14:textId="77777777" w:rsidR="00B758AB" w:rsidRDefault="00B758AB" w:rsidP="00B758AB">
      <w:pPr>
        <w:pStyle w:val="indent-3"/>
        <w:ind w:left="540"/>
      </w:pPr>
      <w:r>
        <w:rPr>
          <w:rStyle w:val="paren"/>
        </w:rPr>
        <w:t>(</w:t>
      </w:r>
      <w:r>
        <w:rPr>
          <w:rStyle w:val="paragraph-hierarchy"/>
        </w:rPr>
        <w:t>iii</w:t>
      </w:r>
      <w:r>
        <w:rPr>
          <w:rStyle w:val="paren"/>
        </w:rPr>
        <w:t>)</w:t>
      </w:r>
      <w:r>
        <w:t xml:space="preserve"> Other fixed financial obligations and expenses of the worker and </w:t>
      </w:r>
      <w:proofErr w:type="gramStart"/>
      <w:r>
        <w:t>family;</w:t>
      </w:r>
      <w:proofErr w:type="gramEnd"/>
      <w:r>
        <w:t xml:space="preserve"> </w:t>
      </w:r>
    </w:p>
    <w:p w14:paraId="73F9F200" w14:textId="77777777" w:rsidR="00B758AB" w:rsidRDefault="00B758AB" w:rsidP="00B758AB">
      <w:pPr>
        <w:pStyle w:val="indent-3"/>
        <w:ind w:left="540"/>
      </w:pPr>
      <w:r>
        <w:rPr>
          <w:rStyle w:val="paren"/>
        </w:rPr>
        <w:t>(</w:t>
      </w:r>
      <w:r>
        <w:rPr>
          <w:rStyle w:val="paragraph-hierarchy"/>
        </w:rPr>
        <w:t>iv</w:t>
      </w:r>
      <w:r>
        <w:rPr>
          <w:rStyle w:val="paren"/>
        </w:rPr>
        <w:t>)</w:t>
      </w:r>
      <w:r>
        <w:t xml:space="preserve"> The availability of Federal student financial assistance or any State-funded student financial assistance or any private funding designated for student financial assistance including, but not limited to, nongovernmental scholarships, awards, or grants; and </w:t>
      </w:r>
    </w:p>
    <w:p w14:paraId="56C5EB07" w14:textId="77777777" w:rsidR="00B758AB" w:rsidRDefault="00B758AB" w:rsidP="00B758AB">
      <w:pPr>
        <w:pStyle w:val="indent-3"/>
        <w:ind w:left="540"/>
      </w:pPr>
      <w:r>
        <w:rPr>
          <w:rStyle w:val="paren"/>
        </w:rPr>
        <w:t>(</w:t>
      </w:r>
      <w:r>
        <w:rPr>
          <w:rStyle w:val="paragraph-hierarchy"/>
        </w:rPr>
        <w:t>v</w:t>
      </w:r>
      <w:r>
        <w:rPr>
          <w:rStyle w:val="paren"/>
        </w:rPr>
        <w:t>)</w:t>
      </w:r>
      <w:r>
        <w:t xml:space="preserve"> Whether or not the worker is employed while attending training. </w:t>
      </w:r>
    </w:p>
    <w:p w14:paraId="01D63D4B" w14:textId="77777777" w:rsidR="00B758AB" w:rsidRDefault="00B758AB" w:rsidP="00B758AB">
      <w:pPr>
        <w:pStyle w:val="indent-2"/>
        <w:ind w:left="360"/>
      </w:pPr>
      <w:r>
        <w:rPr>
          <w:rStyle w:val="paren"/>
        </w:rPr>
        <w:t>(</w:t>
      </w:r>
      <w:r>
        <w:rPr>
          <w:rStyle w:val="paragraph-hierarchy"/>
        </w:rPr>
        <w:t>4</w:t>
      </w:r>
      <w:r>
        <w:rPr>
          <w:rStyle w:val="paren"/>
        </w:rPr>
        <w:t>)</w:t>
      </w:r>
      <w:r>
        <w:t xml:space="preserve"> The State must document whether or not the trade-affected worker has sufficient financial resources to complete the training program that exceeds the duration of UI and TRA payments. </w:t>
      </w:r>
    </w:p>
    <w:p w14:paraId="12FA203E" w14:textId="1FE393ED" w:rsidR="00B758AB" w:rsidRDefault="00B758AB" w:rsidP="00B758AB">
      <w:pPr>
        <w:pStyle w:val="indent-2"/>
        <w:ind w:left="360"/>
      </w:pPr>
      <w:r>
        <w:rPr>
          <w:rStyle w:val="paren"/>
        </w:rPr>
        <w:t>(</w:t>
      </w:r>
      <w:r>
        <w:rPr>
          <w:rStyle w:val="paragraph-hierarchy"/>
        </w:rPr>
        <w:t>5</w:t>
      </w:r>
      <w:r>
        <w:rPr>
          <w:rStyle w:val="paren"/>
        </w:rPr>
        <w:t>)</w:t>
      </w:r>
      <w:r>
        <w:t xml:space="preserve"> If a worker has insufficient financial resources to complete the worker's proposed training program that exceeds the duration of UI and TRA payments, then the State must not approve that training program and must instead consider other training opportunities available to the worker. </w:t>
      </w:r>
    </w:p>
    <w:p w14:paraId="78AEA012" w14:textId="5E3FBC7C" w:rsidR="00B758AB" w:rsidRDefault="00B758AB" w:rsidP="00B758AB">
      <w:pPr>
        <w:pStyle w:val="indent-2"/>
        <w:ind w:left="360"/>
      </w:pPr>
    </w:p>
    <w:p w14:paraId="53FEFEA1" w14:textId="77777777" w:rsidR="00B758AB" w:rsidRDefault="00B758AB" w:rsidP="00B758AB">
      <w:pPr>
        <w:spacing w:after="20"/>
        <w:rPr>
          <w:b/>
          <w:bCs/>
          <w:sz w:val="28"/>
          <w:szCs w:val="28"/>
          <w:u w:val="single"/>
        </w:rPr>
      </w:pPr>
    </w:p>
    <w:p w14:paraId="2D06352E" w14:textId="77777777" w:rsidR="00B758AB" w:rsidRDefault="00B758AB" w:rsidP="00B758AB">
      <w:pPr>
        <w:spacing w:after="20"/>
        <w:rPr>
          <w:b/>
          <w:bCs/>
          <w:sz w:val="28"/>
          <w:szCs w:val="28"/>
          <w:u w:val="single"/>
        </w:rPr>
      </w:pPr>
    </w:p>
    <w:p w14:paraId="20BEB199" w14:textId="77777777" w:rsidR="00B06292" w:rsidRPr="00B06292" w:rsidRDefault="00B06292" w:rsidP="00B06292">
      <w:pPr>
        <w:spacing w:after="20" w:line="240" w:lineRule="auto"/>
        <w:rPr>
          <w:rFonts w:ascii="Times New Roman" w:eastAsia="Times New Roman" w:hAnsi="Times New Roman" w:cs="Times New Roman"/>
          <w:sz w:val="24"/>
          <w:szCs w:val="24"/>
        </w:rPr>
      </w:pPr>
    </w:p>
    <w:p w14:paraId="4EAFEE22" w14:textId="0B67DF17" w:rsidR="00B06292" w:rsidRPr="0017682A" w:rsidRDefault="00B90EFB">
      <w:pPr>
        <w:rPr>
          <w:rFonts w:ascii="Times New Roman" w:hAnsi="Times New Roman" w:cs="Times New Roman"/>
          <w:sz w:val="24"/>
          <w:szCs w:val="24"/>
        </w:rPr>
      </w:pPr>
      <w:r w:rsidRPr="0017682A">
        <w:rPr>
          <w:rFonts w:ascii="Times New Roman" w:hAnsi="Times New Roman" w:cs="Times New Roman"/>
          <w:sz w:val="24"/>
          <w:szCs w:val="24"/>
        </w:rPr>
        <w:t xml:space="preserve">In order to determine if justifiable cause can be found for withdrawing from training, please complete the questions on the back of this page.  Per the TAA regulations the term "justifiable cause" means such reasons as would justify an individual's conduct when measured by conduct expected of a reasonable individual in like circumstances, including but not limited to reasons beyond the individual's control and reasons related to the individual's capability to participate in or complete an approved training program.  </w:t>
      </w:r>
    </w:p>
    <w:p w14:paraId="4E4F66FE" w14:textId="77777777" w:rsidR="00B90EFB" w:rsidRPr="0017682A" w:rsidRDefault="00B90EFB">
      <w:pPr>
        <w:rPr>
          <w:rFonts w:ascii="Times New Roman" w:hAnsi="Times New Roman" w:cs="Times New Roman"/>
          <w:sz w:val="24"/>
          <w:szCs w:val="24"/>
        </w:rPr>
      </w:pPr>
      <w:r w:rsidRPr="0017682A">
        <w:rPr>
          <w:rFonts w:ascii="Times New Roman" w:hAnsi="Times New Roman" w:cs="Times New Roman"/>
          <w:sz w:val="24"/>
          <w:szCs w:val="24"/>
        </w:rPr>
        <w:t xml:space="preserve">If </w:t>
      </w:r>
      <w:r w:rsidR="00A529EC" w:rsidRPr="0017682A">
        <w:rPr>
          <w:rFonts w:ascii="Times New Roman" w:hAnsi="Times New Roman" w:cs="Times New Roman"/>
          <w:sz w:val="24"/>
          <w:szCs w:val="24"/>
        </w:rPr>
        <w:t xml:space="preserve">it is determined that </w:t>
      </w:r>
      <w:r w:rsidRPr="0017682A">
        <w:rPr>
          <w:rFonts w:ascii="Times New Roman" w:hAnsi="Times New Roman" w:cs="Times New Roman"/>
          <w:sz w:val="24"/>
          <w:szCs w:val="24"/>
        </w:rPr>
        <w:t xml:space="preserve">justifiable cause </w:t>
      </w:r>
      <w:r w:rsidR="00A529EC" w:rsidRPr="0017682A">
        <w:rPr>
          <w:rFonts w:ascii="Times New Roman" w:hAnsi="Times New Roman" w:cs="Times New Roman"/>
          <w:sz w:val="24"/>
          <w:szCs w:val="24"/>
        </w:rPr>
        <w:t>exists, it is possible</w:t>
      </w:r>
      <w:r w:rsidR="00DB7D79">
        <w:rPr>
          <w:rFonts w:ascii="Times New Roman" w:hAnsi="Times New Roman" w:cs="Times New Roman"/>
          <w:sz w:val="24"/>
          <w:szCs w:val="24"/>
        </w:rPr>
        <w:t xml:space="preserve">, depending on the situation, </w:t>
      </w:r>
      <w:r w:rsidR="00A529EC" w:rsidRPr="0017682A">
        <w:rPr>
          <w:rFonts w:ascii="Times New Roman" w:hAnsi="Times New Roman" w:cs="Times New Roman"/>
          <w:sz w:val="24"/>
          <w:szCs w:val="24"/>
        </w:rPr>
        <w:t>to return to training at a later date to resume p</w:t>
      </w:r>
      <w:r w:rsidR="00940EF3" w:rsidRPr="0017682A">
        <w:rPr>
          <w:rFonts w:ascii="Times New Roman" w:hAnsi="Times New Roman" w:cs="Times New Roman"/>
          <w:sz w:val="24"/>
          <w:szCs w:val="24"/>
        </w:rPr>
        <w:t>reviously approved TAA training.</w:t>
      </w:r>
      <w:r w:rsidR="00A529EC" w:rsidRPr="0017682A">
        <w:rPr>
          <w:rFonts w:ascii="Times New Roman" w:hAnsi="Times New Roman" w:cs="Times New Roman"/>
          <w:sz w:val="24"/>
          <w:szCs w:val="24"/>
        </w:rPr>
        <w:t xml:space="preserve">  Training weeks already used will be counted against the 130 week maximum prescribed by current Trade Act amendments and any funds expended during the original training will also against the current state training cap.</w:t>
      </w:r>
    </w:p>
    <w:p w14:paraId="572EF38A" w14:textId="47707897" w:rsidR="00FA7315" w:rsidRPr="0017682A" w:rsidRDefault="00A529EC">
      <w:pPr>
        <w:rPr>
          <w:rFonts w:ascii="Times New Roman" w:hAnsi="Times New Roman" w:cs="Times New Roman"/>
          <w:sz w:val="24"/>
          <w:szCs w:val="24"/>
        </w:rPr>
      </w:pPr>
      <w:r w:rsidRPr="0017682A">
        <w:rPr>
          <w:rFonts w:ascii="Times New Roman" w:hAnsi="Times New Roman" w:cs="Times New Roman"/>
          <w:sz w:val="24"/>
          <w:szCs w:val="24"/>
        </w:rPr>
        <w:t xml:space="preserve">Before withdrawing from full time training, consideration should be given to reducing to part time training if training can be completed within the </w:t>
      </w:r>
      <w:proofErr w:type="gramStart"/>
      <w:r w:rsidRPr="0017682A">
        <w:rPr>
          <w:rFonts w:ascii="Times New Roman" w:hAnsi="Times New Roman" w:cs="Times New Roman"/>
          <w:sz w:val="24"/>
          <w:szCs w:val="24"/>
        </w:rPr>
        <w:t>130 week</w:t>
      </w:r>
      <w:proofErr w:type="gramEnd"/>
      <w:r w:rsidRPr="0017682A">
        <w:rPr>
          <w:rFonts w:ascii="Times New Roman" w:hAnsi="Times New Roman" w:cs="Times New Roman"/>
          <w:sz w:val="24"/>
          <w:szCs w:val="24"/>
        </w:rPr>
        <w:t xml:space="preserve"> maximum. </w:t>
      </w:r>
      <w:r w:rsidR="00887954" w:rsidRPr="00887954">
        <w:rPr>
          <w:rFonts w:ascii="Times New Roman" w:hAnsi="Times New Roman" w:cs="Times New Roman"/>
          <w:b/>
          <w:i/>
          <w:sz w:val="24"/>
          <w:szCs w:val="24"/>
          <w:u w:val="single"/>
        </w:rPr>
        <w:t xml:space="preserve">In any </w:t>
      </w:r>
      <w:r w:rsidR="00887954">
        <w:rPr>
          <w:rFonts w:ascii="Times New Roman" w:hAnsi="Times New Roman" w:cs="Times New Roman"/>
          <w:b/>
          <w:i/>
          <w:sz w:val="24"/>
          <w:szCs w:val="24"/>
          <w:u w:val="single"/>
        </w:rPr>
        <w:t>event</w:t>
      </w:r>
      <w:r w:rsidR="00887954" w:rsidRPr="00887954">
        <w:rPr>
          <w:rFonts w:ascii="Times New Roman" w:hAnsi="Times New Roman" w:cs="Times New Roman"/>
          <w:b/>
          <w:i/>
          <w:sz w:val="24"/>
          <w:szCs w:val="24"/>
          <w:u w:val="single"/>
        </w:rPr>
        <w:t>,</w:t>
      </w:r>
      <w:r w:rsidR="00887954" w:rsidRPr="00887954">
        <w:rPr>
          <w:rFonts w:ascii="Times New Roman" w:hAnsi="Times New Roman" w:cs="Times New Roman"/>
          <w:i/>
          <w:sz w:val="24"/>
          <w:szCs w:val="24"/>
          <w:u w:val="single"/>
        </w:rPr>
        <w:t xml:space="preserve"> </w:t>
      </w:r>
      <w:r w:rsidR="00887954" w:rsidRPr="00887954">
        <w:rPr>
          <w:rFonts w:ascii="Times New Roman" w:hAnsi="Times New Roman" w:cs="Times New Roman"/>
          <w:b/>
          <w:i/>
          <w:sz w:val="24"/>
          <w:szCs w:val="24"/>
          <w:u w:val="single"/>
        </w:rPr>
        <w:t xml:space="preserve">before any action is taken, always consult with </w:t>
      </w:r>
      <w:r w:rsidR="00887954">
        <w:rPr>
          <w:rFonts w:ascii="Times New Roman" w:hAnsi="Times New Roman" w:cs="Times New Roman"/>
          <w:b/>
          <w:i/>
          <w:sz w:val="24"/>
          <w:szCs w:val="24"/>
          <w:u w:val="single"/>
        </w:rPr>
        <w:t xml:space="preserve">your </w:t>
      </w:r>
      <w:r w:rsidR="00887954" w:rsidRPr="00887954">
        <w:rPr>
          <w:rFonts w:ascii="Times New Roman" w:hAnsi="Times New Roman" w:cs="Times New Roman"/>
          <w:b/>
          <w:i/>
          <w:sz w:val="24"/>
          <w:szCs w:val="24"/>
          <w:u w:val="single"/>
        </w:rPr>
        <w:t>assigned TAA representative first</w:t>
      </w:r>
      <w:r w:rsidR="00887954">
        <w:rPr>
          <w:rFonts w:ascii="Times New Roman" w:hAnsi="Times New Roman" w:cs="Times New Roman"/>
          <w:sz w:val="24"/>
          <w:szCs w:val="24"/>
        </w:rPr>
        <w:t>.</w:t>
      </w:r>
    </w:p>
    <w:p w14:paraId="3F41EA19" w14:textId="0FDA4B90" w:rsidR="00A529EC" w:rsidRDefault="00A529EC" w:rsidP="00FA7315">
      <w:pPr>
        <w:spacing w:after="20"/>
        <w:rPr>
          <w:rFonts w:ascii="Times New Roman" w:hAnsi="Times New Roman" w:cs="Times New Roman"/>
          <w:sz w:val="24"/>
          <w:szCs w:val="24"/>
        </w:rPr>
      </w:pPr>
    </w:p>
    <w:p w14:paraId="0490AADA" w14:textId="7E1C7D76" w:rsidR="008A36AF" w:rsidRDefault="00B758AB" w:rsidP="00FA7315">
      <w:pPr>
        <w:spacing w:after="20"/>
        <w:rPr>
          <w:rFonts w:ascii="Times New Roman" w:hAnsi="Times New Roman" w:cs="Times New Roman"/>
          <w:sz w:val="24"/>
          <w:szCs w:val="24"/>
        </w:rPr>
      </w:pPr>
      <w:r>
        <w:rPr>
          <w:rFonts w:ascii="Times New Roman" w:hAnsi="Times New Roman" w:cs="Times New Roman"/>
          <w:sz w:val="24"/>
          <w:szCs w:val="24"/>
        </w:rPr>
        <w:t xml:space="preserve">Counselor, please </w:t>
      </w:r>
      <w:r w:rsidR="00E053B1">
        <w:rPr>
          <w:rFonts w:ascii="Times New Roman" w:hAnsi="Times New Roman" w:cs="Times New Roman"/>
          <w:sz w:val="24"/>
          <w:szCs w:val="24"/>
        </w:rPr>
        <w:t>ensure to al</w:t>
      </w:r>
      <w:r w:rsidR="00DF5D2F">
        <w:rPr>
          <w:rFonts w:ascii="Times New Roman" w:hAnsi="Times New Roman" w:cs="Times New Roman"/>
          <w:sz w:val="24"/>
          <w:szCs w:val="24"/>
        </w:rPr>
        <w:t>so</w:t>
      </w:r>
      <w:r>
        <w:rPr>
          <w:rFonts w:ascii="Times New Roman" w:hAnsi="Times New Roman" w:cs="Times New Roman"/>
          <w:sz w:val="24"/>
          <w:szCs w:val="24"/>
        </w:rPr>
        <w:t xml:space="preserve"> inform the client of the following:</w:t>
      </w:r>
    </w:p>
    <w:p w14:paraId="22879B1B" w14:textId="77777777" w:rsidR="00B758AB" w:rsidRPr="0017682A" w:rsidRDefault="00B758AB" w:rsidP="00B758AB">
      <w:pPr>
        <w:spacing w:after="20"/>
        <w:rPr>
          <w:rFonts w:ascii="Times New Roman" w:hAnsi="Times New Roman" w:cs="Times New Roman"/>
          <w:sz w:val="24"/>
          <w:szCs w:val="24"/>
        </w:rPr>
      </w:pPr>
      <w:r w:rsidRPr="00B758AB">
        <w:rPr>
          <w:b/>
          <w:bCs/>
          <w:sz w:val="24"/>
          <w:szCs w:val="24"/>
          <w:u w:val="single"/>
        </w:rPr>
        <w:t>§ 618.645 Voluntary withdrawal from a training program</w:t>
      </w:r>
      <w:r>
        <w:t>.</w:t>
      </w:r>
    </w:p>
    <w:p w14:paraId="47563060" w14:textId="77777777" w:rsidR="00B758AB" w:rsidRDefault="00B758AB" w:rsidP="00B758AB">
      <w:pPr>
        <w:pStyle w:val="indent-2"/>
        <w:ind w:left="360"/>
      </w:pPr>
      <w:r>
        <w:rPr>
          <w:rStyle w:val="paren"/>
        </w:rPr>
        <w:t>(</w:t>
      </w:r>
      <w:r>
        <w:rPr>
          <w:rStyle w:val="paragraph-hierarchy"/>
        </w:rPr>
        <w:t>1</w:t>
      </w:r>
      <w:r>
        <w:rPr>
          <w:rStyle w:val="paren"/>
        </w:rPr>
        <w:t>)</w:t>
      </w:r>
      <w:r>
        <w:t xml:space="preserve"> The State must advise a trade-affected worker who chooses to withdraw from a TAA approved training program that the withdrawal may result in an overpayment. </w:t>
      </w:r>
    </w:p>
    <w:p w14:paraId="508ABD59" w14:textId="77777777" w:rsidR="00B758AB" w:rsidRDefault="00B758AB" w:rsidP="00B758AB">
      <w:pPr>
        <w:pStyle w:val="indent-2"/>
        <w:ind w:left="360"/>
      </w:pPr>
      <w:r>
        <w:rPr>
          <w:rStyle w:val="paren"/>
        </w:rPr>
        <w:t>(</w:t>
      </w:r>
      <w:r>
        <w:rPr>
          <w:rStyle w:val="paragraph-hierarchy"/>
        </w:rPr>
        <w:t>2</w:t>
      </w:r>
      <w:r>
        <w:rPr>
          <w:rStyle w:val="paren"/>
        </w:rPr>
        <w:t>)</w:t>
      </w:r>
      <w:r>
        <w:t xml:space="preserve"> The State must advise a worker who chooses to withdraw from a TAA approved training program that the withdrawal may, result in loss of eligibility for TRA.</w:t>
      </w:r>
    </w:p>
    <w:p w14:paraId="2E9B9A9F" w14:textId="77777777" w:rsidR="00B758AB" w:rsidRDefault="00B758AB" w:rsidP="00FA7315">
      <w:pPr>
        <w:spacing w:after="20"/>
        <w:rPr>
          <w:rFonts w:ascii="Times New Roman" w:hAnsi="Times New Roman" w:cs="Times New Roman"/>
          <w:sz w:val="24"/>
          <w:szCs w:val="24"/>
        </w:rPr>
      </w:pPr>
    </w:p>
    <w:p w14:paraId="41A4AAEC" w14:textId="77777777" w:rsidR="008A36AF" w:rsidRDefault="008A36AF" w:rsidP="00FA7315">
      <w:pPr>
        <w:spacing w:after="20"/>
        <w:rPr>
          <w:b/>
          <w:bCs/>
          <w:u w:val="single"/>
        </w:rPr>
      </w:pPr>
    </w:p>
    <w:p w14:paraId="0CDA6EAC" w14:textId="77777777" w:rsidR="008A36AF" w:rsidRDefault="008A36AF" w:rsidP="00FA7315">
      <w:pPr>
        <w:spacing w:after="20"/>
        <w:rPr>
          <w:rFonts w:cstheme="minorHAnsi"/>
          <w:color w:val="0070C0"/>
        </w:rPr>
      </w:pPr>
    </w:p>
    <w:p w14:paraId="4C2DCEF0" w14:textId="77777777" w:rsidR="00B758AB" w:rsidRDefault="00B758AB" w:rsidP="00887954">
      <w:pPr>
        <w:jc w:val="center"/>
        <w:rPr>
          <w:rFonts w:ascii="Times New Roman" w:hAnsi="Times New Roman" w:cs="Times New Roman"/>
          <w:b/>
          <w:sz w:val="28"/>
          <w:szCs w:val="28"/>
          <w:u w:val="single"/>
        </w:rPr>
      </w:pPr>
    </w:p>
    <w:p w14:paraId="0CCB7581" w14:textId="77777777" w:rsidR="00B758AB" w:rsidRDefault="00B758AB" w:rsidP="00887954">
      <w:pPr>
        <w:jc w:val="center"/>
        <w:rPr>
          <w:rFonts w:ascii="Times New Roman" w:hAnsi="Times New Roman" w:cs="Times New Roman"/>
          <w:b/>
          <w:sz w:val="28"/>
          <w:szCs w:val="28"/>
          <w:u w:val="single"/>
        </w:rPr>
      </w:pPr>
    </w:p>
    <w:p w14:paraId="44293379" w14:textId="77777777" w:rsidR="00B758AB" w:rsidRDefault="00B758AB" w:rsidP="00887954">
      <w:pPr>
        <w:jc w:val="center"/>
        <w:rPr>
          <w:rFonts w:ascii="Times New Roman" w:hAnsi="Times New Roman" w:cs="Times New Roman"/>
          <w:b/>
          <w:sz w:val="28"/>
          <w:szCs w:val="28"/>
          <w:u w:val="single"/>
        </w:rPr>
      </w:pPr>
    </w:p>
    <w:p w14:paraId="0CB9C63F" w14:textId="77777777" w:rsidR="00B758AB" w:rsidRDefault="00B758AB" w:rsidP="00887954">
      <w:pPr>
        <w:jc w:val="center"/>
        <w:rPr>
          <w:rFonts w:ascii="Times New Roman" w:hAnsi="Times New Roman" w:cs="Times New Roman"/>
          <w:b/>
          <w:sz w:val="28"/>
          <w:szCs w:val="28"/>
          <w:u w:val="single"/>
        </w:rPr>
      </w:pPr>
    </w:p>
    <w:p w14:paraId="1D0C2E7E" w14:textId="77777777" w:rsidR="00B758AB" w:rsidRDefault="00B758AB" w:rsidP="00887954">
      <w:pPr>
        <w:jc w:val="center"/>
        <w:rPr>
          <w:rFonts w:ascii="Times New Roman" w:hAnsi="Times New Roman" w:cs="Times New Roman"/>
          <w:b/>
          <w:sz w:val="28"/>
          <w:szCs w:val="28"/>
          <w:u w:val="single"/>
        </w:rPr>
      </w:pPr>
    </w:p>
    <w:p w14:paraId="43C66CD6" w14:textId="77777777" w:rsidR="00B758AB" w:rsidRDefault="00B758AB" w:rsidP="00887954">
      <w:pPr>
        <w:jc w:val="center"/>
        <w:rPr>
          <w:rFonts w:ascii="Times New Roman" w:hAnsi="Times New Roman" w:cs="Times New Roman"/>
          <w:b/>
          <w:sz w:val="28"/>
          <w:szCs w:val="28"/>
          <w:u w:val="single"/>
        </w:rPr>
      </w:pPr>
    </w:p>
    <w:p w14:paraId="6E44CC24" w14:textId="77777777" w:rsidR="00B758AB" w:rsidRDefault="00B758AB" w:rsidP="00887954">
      <w:pPr>
        <w:jc w:val="center"/>
        <w:rPr>
          <w:rFonts w:ascii="Times New Roman" w:hAnsi="Times New Roman" w:cs="Times New Roman"/>
          <w:b/>
          <w:sz w:val="28"/>
          <w:szCs w:val="28"/>
          <w:u w:val="single"/>
        </w:rPr>
      </w:pPr>
    </w:p>
    <w:p w14:paraId="132FAE4A" w14:textId="77777777" w:rsidR="00B758AB" w:rsidRDefault="00B758AB" w:rsidP="00B758AB">
      <w:pPr>
        <w:rPr>
          <w:rFonts w:ascii="Times New Roman" w:hAnsi="Times New Roman" w:cs="Times New Roman"/>
          <w:b/>
          <w:sz w:val="28"/>
          <w:szCs w:val="28"/>
          <w:u w:val="single"/>
        </w:rPr>
      </w:pPr>
    </w:p>
    <w:p w14:paraId="5265028F" w14:textId="2EB5E56F" w:rsidR="00DB7D79" w:rsidRPr="007F091C" w:rsidRDefault="00DB7D79" w:rsidP="00887954">
      <w:pPr>
        <w:jc w:val="center"/>
        <w:rPr>
          <w:rFonts w:ascii="Times New Roman" w:hAnsi="Times New Roman" w:cs="Times New Roman"/>
          <w:b/>
          <w:sz w:val="28"/>
          <w:szCs w:val="28"/>
          <w:u w:val="single"/>
        </w:rPr>
      </w:pPr>
      <w:r w:rsidRPr="007F091C">
        <w:rPr>
          <w:rFonts w:ascii="Times New Roman" w:hAnsi="Times New Roman" w:cs="Times New Roman"/>
          <w:b/>
          <w:sz w:val="28"/>
          <w:szCs w:val="28"/>
          <w:u w:val="single"/>
        </w:rPr>
        <w:t>Request to Leave TAA Approved Training – Questionnaire</w:t>
      </w:r>
    </w:p>
    <w:p w14:paraId="082009A9" w14:textId="77777777" w:rsidR="00DB7D79" w:rsidRPr="00DB7D79" w:rsidRDefault="00936ABB" w:rsidP="00DB7D79">
      <w:pPr>
        <w:rPr>
          <w:rFonts w:ascii="Times New Roman" w:hAnsi="Times New Roman" w:cs="Times New Roman"/>
          <w:b/>
          <w:sz w:val="24"/>
          <w:szCs w:val="24"/>
        </w:rPr>
      </w:pPr>
      <w:r>
        <w:rPr>
          <w:rFonts w:ascii="Times New Roman" w:hAnsi="Times New Roman" w:cs="Times New Roman"/>
          <w:b/>
          <w:sz w:val="24"/>
          <w:szCs w:val="24"/>
        </w:rPr>
        <w:t xml:space="preserve">Name: </w:t>
      </w:r>
      <w:bookmarkStart w:id="0" w:name="Text1"/>
      <w:r w:rsidR="00C777B8">
        <w:rPr>
          <w:rFonts w:ascii="Times New Roman" w:hAnsi="Times New Roman" w:cs="Times New Roman"/>
          <w:b/>
          <w:sz w:val="24"/>
          <w:szCs w:val="24"/>
        </w:rPr>
        <w:fldChar w:fldCharType="begin">
          <w:ffData>
            <w:name w:val="Text1"/>
            <w:enabled/>
            <w:calcOnExit w:val="0"/>
            <w:textInput/>
          </w:ffData>
        </w:fldChar>
      </w:r>
      <w:r w:rsidR="00C777B8">
        <w:rPr>
          <w:rFonts w:ascii="Times New Roman" w:hAnsi="Times New Roman" w:cs="Times New Roman"/>
          <w:b/>
          <w:sz w:val="24"/>
          <w:szCs w:val="24"/>
        </w:rPr>
        <w:instrText xml:space="preserve"> FORMTEXT </w:instrText>
      </w:r>
      <w:r w:rsidR="00C777B8">
        <w:rPr>
          <w:rFonts w:ascii="Times New Roman" w:hAnsi="Times New Roman" w:cs="Times New Roman"/>
          <w:b/>
          <w:sz w:val="24"/>
          <w:szCs w:val="24"/>
        </w:rPr>
      </w:r>
      <w:r w:rsidR="00C777B8">
        <w:rPr>
          <w:rFonts w:ascii="Times New Roman" w:hAnsi="Times New Roman" w:cs="Times New Roman"/>
          <w:b/>
          <w:sz w:val="24"/>
          <w:szCs w:val="24"/>
        </w:rPr>
        <w:fldChar w:fldCharType="separate"/>
      </w:r>
      <w:r w:rsidR="001F042E">
        <w:rPr>
          <w:rFonts w:ascii="Times New Roman" w:hAnsi="Times New Roman" w:cs="Times New Roman"/>
          <w:b/>
          <w:sz w:val="24"/>
          <w:szCs w:val="24"/>
        </w:rPr>
        <w:t> </w:t>
      </w:r>
      <w:r w:rsidR="001F042E">
        <w:rPr>
          <w:rFonts w:ascii="Times New Roman" w:hAnsi="Times New Roman" w:cs="Times New Roman"/>
          <w:b/>
          <w:sz w:val="24"/>
          <w:szCs w:val="24"/>
        </w:rPr>
        <w:t> </w:t>
      </w:r>
      <w:r w:rsidR="001F042E">
        <w:rPr>
          <w:rFonts w:ascii="Times New Roman" w:hAnsi="Times New Roman" w:cs="Times New Roman"/>
          <w:b/>
          <w:sz w:val="24"/>
          <w:szCs w:val="24"/>
        </w:rPr>
        <w:t> </w:t>
      </w:r>
      <w:r w:rsidR="001F042E">
        <w:rPr>
          <w:rFonts w:ascii="Times New Roman" w:hAnsi="Times New Roman" w:cs="Times New Roman"/>
          <w:b/>
          <w:sz w:val="24"/>
          <w:szCs w:val="24"/>
        </w:rPr>
        <w:t> </w:t>
      </w:r>
      <w:r w:rsidR="001F042E">
        <w:rPr>
          <w:rFonts w:ascii="Times New Roman" w:hAnsi="Times New Roman" w:cs="Times New Roman"/>
          <w:b/>
          <w:sz w:val="24"/>
          <w:szCs w:val="24"/>
        </w:rPr>
        <w:t> </w:t>
      </w:r>
      <w:r w:rsidR="00C777B8">
        <w:rPr>
          <w:rFonts w:ascii="Times New Roman" w:hAnsi="Times New Roman" w:cs="Times New Roman"/>
          <w:b/>
          <w:sz w:val="24"/>
          <w:szCs w:val="24"/>
        </w:rPr>
        <w:fldChar w:fldCharType="end"/>
      </w:r>
      <w:bookmarkEnd w:id="0"/>
    </w:p>
    <w:p w14:paraId="501F467A" w14:textId="77777777" w:rsidR="00FA7315" w:rsidRPr="00936ABB" w:rsidRDefault="00DB7D79" w:rsidP="00FA7315">
      <w:pPr>
        <w:spacing w:after="20"/>
        <w:rPr>
          <w:rFonts w:ascii="Times New Roman" w:hAnsi="Times New Roman" w:cs="Times New Roman"/>
          <w:sz w:val="24"/>
          <w:szCs w:val="24"/>
        </w:rPr>
      </w:pPr>
      <w:r w:rsidRPr="00936ABB">
        <w:rPr>
          <w:rFonts w:ascii="Times New Roman" w:hAnsi="Times New Roman" w:cs="Times New Roman"/>
          <w:sz w:val="24"/>
          <w:szCs w:val="24"/>
        </w:rPr>
        <w:t xml:space="preserve">Please provide the reasons as to why you wish to withdraw from TAA </w:t>
      </w:r>
      <w:r w:rsidR="00936ABB" w:rsidRPr="00936ABB">
        <w:rPr>
          <w:rFonts w:ascii="Times New Roman" w:hAnsi="Times New Roman" w:cs="Times New Roman"/>
          <w:sz w:val="24"/>
          <w:szCs w:val="24"/>
        </w:rPr>
        <w:t>training:</w:t>
      </w:r>
    </w:p>
    <w:tbl>
      <w:tblPr>
        <w:tblStyle w:val="TableGrid"/>
        <w:tblW w:w="10278" w:type="dxa"/>
        <w:tblLook w:val="04A0" w:firstRow="1" w:lastRow="0" w:firstColumn="1" w:lastColumn="0" w:noHBand="0" w:noVBand="1"/>
      </w:tblPr>
      <w:tblGrid>
        <w:gridCol w:w="10278"/>
      </w:tblGrid>
      <w:tr w:rsidR="00593F88" w14:paraId="59DC2530" w14:textId="77777777" w:rsidTr="004C0B3A">
        <w:trPr>
          <w:trHeight w:val="1979"/>
        </w:trPr>
        <w:tc>
          <w:tcPr>
            <w:tcW w:w="10278" w:type="dxa"/>
          </w:tcPr>
          <w:p w14:paraId="5ADF84FE" w14:textId="77777777" w:rsidR="0093612D" w:rsidRPr="0093612D" w:rsidRDefault="00DF047B" w:rsidP="0093612D">
            <w:pPr>
              <w:rPr>
                <w:rFonts w:ascii="Times New Roman" w:hAnsi="Times New Roman" w:cs="Times New Roman"/>
                <w:sz w:val="24"/>
                <w:szCs w:val="24"/>
              </w:rPr>
            </w:pPr>
            <w:r>
              <w:rPr>
                <w:rFonts w:ascii="Times New Roman" w:hAnsi="Times New Roman" w:cs="Times New Roman"/>
                <w:b/>
                <w:sz w:val="24"/>
                <w:szCs w:val="24"/>
              </w:rPr>
              <w:fldChar w:fldCharType="begin">
                <w:ffData>
                  <w:name w:val="Text1"/>
                  <w:enabled/>
                  <w:calcOnExit w:val="0"/>
                  <w:textInput/>
                </w:ffData>
              </w:fldChar>
            </w:r>
            <w:r>
              <w:rPr>
                <w:rFonts w:ascii="Times New Roman" w:hAnsi="Times New Roman" w:cs="Times New Roman"/>
                <w:b/>
                <w:sz w:val="24"/>
                <w:szCs w:val="24"/>
              </w:rPr>
              <w:instrText xml:space="preserve"> FORMTEXT </w:instrText>
            </w:r>
            <w:r>
              <w:rPr>
                <w:rFonts w:ascii="Times New Roman" w:hAnsi="Times New Roman" w:cs="Times New Roman"/>
                <w:b/>
                <w:sz w:val="24"/>
                <w:szCs w:val="24"/>
              </w:rPr>
            </w:r>
            <w:r>
              <w:rPr>
                <w:rFonts w:ascii="Times New Roman" w:hAnsi="Times New Roman" w:cs="Times New Roman"/>
                <w:b/>
                <w:sz w:val="24"/>
                <w:szCs w:val="24"/>
              </w:rPr>
              <w:fldChar w:fldCharType="separate"/>
            </w:r>
            <w:r w:rsidR="00C777B8">
              <w:rPr>
                <w:rFonts w:ascii="Times New Roman" w:hAnsi="Times New Roman" w:cs="Times New Roman"/>
                <w:b/>
                <w:sz w:val="24"/>
                <w:szCs w:val="24"/>
              </w:rPr>
              <w:t> </w:t>
            </w:r>
            <w:r w:rsidR="00C777B8">
              <w:rPr>
                <w:rFonts w:ascii="Times New Roman" w:hAnsi="Times New Roman" w:cs="Times New Roman"/>
                <w:b/>
                <w:sz w:val="24"/>
                <w:szCs w:val="24"/>
              </w:rPr>
              <w:t> </w:t>
            </w:r>
            <w:r w:rsidR="00C777B8">
              <w:rPr>
                <w:rFonts w:ascii="Times New Roman" w:hAnsi="Times New Roman" w:cs="Times New Roman"/>
                <w:b/>
                <w:sz w:val="24"/>
                <w:szCs w:val="24"/>
              </w:rPr>
              <w:t> </w:t>
            </w:r>
            <w:r w:rsidR="00C777B8">
              <w:rPr>
                <w:rFonts w:ascii="Times New Roman" w:hAnsi="Times New Roman" w:cs="Times New Roman"/>
                <w:b/>
                <w:sz w:val="24"/>
                <w:szCs w:val="24"/>
              </w:rPr>
              <w:t> </w:t>
            </w:r>
            <w:r w:rsidR="00C777B8">
              <w:rPr>
                <w:rFonts w:ascii="Times New Roman" w:hAnsi="Times New Roman" w:cs="Times New Roman"/>
                <w:b/>
                <w:sz w:val="24"/>
                <w:szCs w:val="24"/>
              </w:rPr>
              <w:t> </w:t>
            </w:r>
            <w:r>
              <w:rPr>
                <w:rFonts w:ascii="Times New Roman" w:hAnsi="Times New Roman" w:cs="Times New Roman"/>
                <w:b/>
                <w:sz w:val="24"/>
                <w:szCs w:val="24"/>
              </w:rPr>
              <w:fldChar w:fldCharType="end"/>
            </w:r>
          </w:p>
          <w:p w14:paraId="4BFDF9D6" w14:textId="77777777" w:rsidR="0093612D" w:rsidRDefault="0093612D" w:rsidP="0093612D">
            <w:pPr>
              <w:rPr>
                <w:rFonts w:ascii="Times New Roman" w:hAnsi="Times New Roman" w:cs="Times New Roman"/>
                <w:sz w:val="24"/>
                <w:szCs w:val="24"/>
              </w:rPr>
            </w:pPr>
          </w:p>
          <w:p w14:paraId="6966605B" w14:textId="77777777" w:rsidR="0093612D" w:rsidRDefault="0093612D" w:rsidP="0093612D">
            <w:pPr>
              <w:rPr>
                <w:rFonts w:ascii="Times New Roman" w:hAnsi="Times New Roman" w:cs="Times New Roman"/>
                <w:sz w:val="24"/>
                <w:szCs w:val="24"/>
              </w:rPr>
            </w:pPr>
          </w:p>
          <w:p w14:paraId="178B6631" w14:textId="77777777" w:rsidR="00593F88" w:rsidRPr="0093612D" w:rsidRDefault="0093612D" w:rsidP="0093612D">
            <w:pPr>
              <w:tabs>
                <w:tab w:val="left" w:pos="1704"/>
              </w:tabs>
              <w:rPr>
                <w:rFonts w:ascii="Times New Roman" w:hAnsi="Times New Roman" w:cs="Times New Roman"/>
                <w:sz w:val="24"/>
                <w:szCs w:val="24"/>
              </w:rPr>
            </w:pPr>
            <w:r>
              <w:rPr>
                <w:rFonts w:ascii="Times New Roman" w:hAnsi="Times New Roman" w:cs="Times New Roman"/>
                <w:sz w:val="24"/>
                <w:szCs w:val="24"/>
              </w:rPr>
              <w:tab/>
            </w:r>
          </w:p>
        </w:tc>
      </w:tr>
    </w:tbl>
    <w:p w14:paraId="6D8B95E6" w14:textId="77777777" w:rsidR="00DB7D79" w:rsidRPr="00936ABB" w:rsidRDefault="00DB7D79" w:rsidP="00FA7315">
      <w:pPr>
        <w:spacing w:after="20"/>
        <w:rPr>
          <w:rFonts w:ascii="Times New Roman" w:hAnsi="Times New Roman" w:cs="Times New Roman"/>
          <w:sz w:val="24"/>
          <w:szCs w:val="24"/>
        </w:rPr>
      </w:pPr>
    </w:p>
    <w:p w14:paraId="1F02953D" w14:textId="77777777" w:rsidR="00DB7D79" w:rsidRPr="00936ABB" w:rsidRDefault="00DB7D79" w:rsidP="00FA7315">
      <w:pPr>
        <w:spacing w:after="20"/>
        <w:rPr>
          <w:rFonts w:ascii="Times New Roman" w:hAnsi="Times New Roman" w:cs="Times New Roman"/>
          <w:sz w:val="24"/>
          <w:szCs w:val="24"/>
        </w:rPr>
      </w:pPr>
      <w:r w:rsidRPr="00936ABB">
        <w:rPr>
          <w:rFonts w:ascii="Times New Roman" w:hAnsi="Times New Roman" w:cs="Times New Roman"/>
          <w:sz w:val="24"/>
          <w:szCs w:val="24"/>
        </w:rPr>
        <w:t xml:space="preserve">Please explain </w:t>
      </w:r>
      <w:r w:rsidR="00936ABB" w:rsidRPr="00936ABB">
        <w:rPr>
          <w:rFonts w:ascii="Times New Roman" w:hAnsi="Times New Roman" w:cs="Times New Roman"/>
          <w:sz w:val="24"/>
          <w:szCs w:val="24"/>
        </w:rPr>
        <w:t xml:space="preserve">if you believe the circumstances </w:t>
      </w:r>
      <w:r w:rsidR="00F04339">
        <w:rPr>
          <w:rFonts w:ascii="Times New Roman" w:hAnsi="Times New Roman" w:cs="Times New Roman"/>
          <w:sz w:val="24"/>
          <w:szCs w:val="24"/>
        </w:rPr>
        <w:t xml:space="preserve">for </w:t>
      </w:r>
      <w:r w:rsidR="00936ABB" w:rsidRPr="00936ABB">
        <w:rPr>
          <w:rFonts w:ascii="Times New Roman" w:hAnsi="Times New Roman" w:cs="Times New Roman"/>
          <w:sz w:val="24"/>
          <w:szCs w:val="24"/>
        </w:rPr>
        <w:t>withdraw</w:t>
      </w:r>
      <w:r w:rsidR="00F04339">
        <w:rPr>
          <w:rFonts w:ascii="Times New Roman" w:hAnsi="Times New Roman" w:cs="Times New Roman"/>
          <w:sz w:val="24"/>
          <w:szCs w:val="24"/>
        </w:rPr>
        <w:t>ing</w:t>
      </w:r>
      <w:r w:rsidR="00936ABB" w:rsidRPr="00936ABB">
        <w:rPr>
          <w:rFonts w:ascii="Times New Roman" w:hAnsi="Times New Roman" w:cs="Times New Roman"/>
          <w:sz w:val="24"/>
          <w:szCs w:val="24"/>
        </w:rPr>
        <w:t xml:space="preserve"> are out of your direct control:</w:t>
      </w:r>
      <w:r w:rsidR="00936ABB" w:rsidRPr="00936ABB">
        <w:rPr>
          <w:rFonts w:ascii="Times New Roman" w:hAnsi="Times New Roman" w:cs="Times New Roman"/>
          <w:b/>
          <w:sz w:val="24"/>
          <w:szCs w:val="24"/>
        </w:rPr>
        <w:t xml:space="preserve"> </w:t>
      </w:r>
    </w:p>
    <w:tbl>
      <w:tblPr>
        <w:tblStyle w:val="TableGrid"/>
        <w:tblW w:w="10728" w:type="dxa"/>
        <w:tblLook w:val="04A0" w:firstRow="1" w:lastRow="0" w:firstColumn="1" w:lastColumn="0" w:noHBand="0" w:noVBand="1"/>
      </w:tblPr>
      <w:tblGrid>
        <w:gridCol w:w="10728"/>
      </w:tblGrid>
      <w:tr w:rsidR="0093612D" w14:paraId="1D764656" w14:textId="77777777" w:rsidTr="004C0B3A">
        <w:trPr>
          <w:trHeight w:val="2051"/>
        </w:trPr>
        <w:tc>
          <w:tcPr>
            <w:tcW w:w="10728" w:type="dxa"/>
          </w:tcPr>
          <w:p w14:paraId="4124023A" w14:textId="77777777" w:rsidR="0093612D" w:rsidRDefault="00DF047B" w:rsidP="00C777B8">
            <w:pPr>
              <w:spacing w:after="20"/>
              <w:rPr>
                <w:rFonts w:ascii="Times New Roman" w:hAnsi="Times New Roman" w:cs="Times New Roman"/>
                <w:sz w:val="24"/>
                <w:szCs w:val="24"/>
              </w:rPr>
            </w:pPr>
            <w:r>
              <w:rPr>
                <w:rFonts w:ascii="Times New Roman" w:hAnsi="Times New Roman" w:cs="Times New Roman"/>
                <w:b/>
                <w:sz w:val="24"/>
                <w:szCs w:val="24"/>
              </w:rPr>
              <w:fldChar w:fldCharType="begin">
                <w:ffData>
                  <w:name w:val="Text1"/>
                  <w:enabled/>
                  <w:calcOnExit w:val="0"/>
                  <w:textInput/>
                </w:ffData>
              </w:fldChar>
            </w:r>
            <w:r>
              <w:rPr>
                <w:rFonts w:ascii="Times New Roman" w:hAnsi="Times New Roman" w:cs="Times New Roman"/>
                <w:b/>
                <w:sz w:val="24"/>
                <w:szCs w:val="24"/>
              </w:rPr>
              <w:instrText xml:space="preserve"> FORMTEXT </w:instrText>
            </w:r>
            <w:r>
              <w:rPr>
                <w:rFonts w:ascii="Times New Roman" w:hAnsi="Times New Roman" w:cs="Times New Roman"/>
                <w:b/>
                <w:sz w:val="24"/>
                <w:szCs w:val="24"/>
              </w:rPr>
            </w:r>
            <w:r>
              <w:rPr>
                <w:rFonts w:ascii="Times New Roman" w:hAnsi="Times New Roman" w:cs="Times New Roman"/>
                <w:b/>
                <w:sz w:val="24"/>
                <w:szCs w:val="24"/>
              </w:rPr>
              <w:fldChar w:fldCharType="separate"/>
            </w:r>
            <w:r w:rsidR="00C777B8">
              <w:rPr>
                <w:rFonts w:ascii="Times New Roman" w:hAnsi="Times New Roman" w:cs="Times New Roman"/>
                <w:b/>
                <w:sz w:val="24"/>
                <w:szCs w:val="24"/>
              </w:rPr>
              <w:t> </w:t>
            </w:r>
            <w:r w:rsidR="00C777B8">
              <w:rPr>
                <w:rFonts w:ascii="Times New Roman" w:hAnsi="Times New Roman" w:cs="Times New Roman"/>
                <w:b/>
                <w:sz w:val="24"/>
                <w:szCs w:val="24"/>
              </w:rPr>
              <w:t> </w:t>
            </w:r>
            <w:r w:rsidR="00C777B8">
              <w:rPr>
                <w:rFonts w:ascii="Times New Roman" w:hAnsi="Times New Roman" w:cs="Times New Roman"/>
                <w:b/>
                <w:sz w:val="24"/>
                <w:szCs w:val="24"/>
              </w:rPr>
              <w:t> </w:t>
            </w:r>
            <w:r w:rsidR="00C777B8">
              <w:rPr>
                <w:rFonts w:ascii="Times New Roman" w:hAnsi="Times New Roman" w:cs="Times New Roman"/>
                <w:b/>
                <w:sz w:val="24"/>
                <w:szCs w:val="24"/>
              </w:rPr>
              <w:t> </w:t>
            </w:r>
            <w:r w:rsidR="00C777B8">
              <w:rPr>
                <w:rFonts w:ascii="Times New Roman" w:hAnsi="Times New Roman" w:cs="Times New Roman"/>
                <w:b/>
                <w:sz w:val="24"/>
                <w:szCs w:val="24"/>
              </w:rPr>
              <w:t> </w:t>
            </w:r>
            <w:r>
              <w:rPr>
                <w:rFonts w:ascii="Times New Roman" w:hAnsi="Times New Roman" w:cs="Times New Roman"/>
                <w:b/>
                <w:sz w:val="24"/>
                <w:szCs w:val="24"/>
              </w:rPr>
              <w:fldChar w:fldCharType="end"/>
            </w:r>
          </w:p>
        </w:tc>
      </w:tr>
    </w:tbl>
    <w:p w14:paraId="5D750DDC" w14:textId="77777777" w:rsidR="0093612D" w:rsidRDefault="0093612D" w:rsidP="0093612D">
      <w:pPr>
        <w:spacing w:after="20"/>
        <w:rPr>
          <w:rFonts w:ascii="Times New Roman" w:hAnsi="Times New Roman" w:cs="Times New Roman"/>
          <w:sz w:val="24"/>
          <w:szCs w:val="24"/>
        </w:rPr>
      </w:pPr>
    </w:p>
    <w:p w14:paraId="6EA188BC" w14:textId="143907A8" w:rsidR="0093612D" w:rsidRDefault="0093612D" w:rsidP="0093612D">
      <w:pPr>
        <w:spacing w:after="20"/>
        <w:rPr>
          <w:rFonts w:ascii="Times New Roman" w:hAnsi="Times New Roman" w:cs="Times New Roman"/>
          <w:b/>
          <w:sz w:val="24"/>
          <w:szCs w:val="24"/>
        </w:rPr>
      </w:pPr>
      <w:r w:rsidRPr="00936ABB">
        <w:rPr>
          <w:rFonts w:ascii="Times New Roman" w:hAnsi="Times New Roman" w:cs="Times New Roman"/>
          <w:sz w:val="24"/>
          <w:szCs w:val="24"/>
        </w:rPr>
        <w:t xml:space="preserve">Other information you would like to </w:t>
      </w:r>
      <w:r w:rsidR="004C0B3A">
        <w:rPr>
          <w:rFonts w:ascii="Times New Roman" w:hAnsi="Times New Roman" w:cs="Times New Roman"/>
          <w:sz w:val="24"/>
          <w:szCs w:val="24"/>
        </w:rPr>
        <w:t>provide</w:t>
      </w:r>
      <w:r w:rsidRPr="00936ABB">
        <w:rPr>
          <w:rFonts w:ascii="Times New Roman" w:hAnsi="Times New Roman" w:cs="Times New Roman"/>
          <w:sz w:val="24"/>
          <w:szCs w:val="24"/>
        </w:rPr>
        <w:t>:</w:t>
      </w:r>
      <w:r w:rsidRPr="00936ABB">
        <w:rPr>
          <w:rFonts w:ascii="Times New Roman" w:hAnsi="Times New Roman" w:cs="Times New Roman"/>
          <w:b/>
          <w:sz w:val="24"/>
          <w:szCs w:val="24"/>
        </w:rPr>
        <w:t xml:space="preserve"> </w:t>
      </w:r>
    </w:p>
    <w:tbl>
      <w:tblPr>
        <w:tblStyle w:val="TableGrid"/>
        <w:tblW w:w="10728" w:type="dxa"/>
        <w:tblLook w:val="04A0" w:firstRow="1" w:lastRow="0" w:firstColumn="1" w:lastColumn="0" w:noHBand="0" w:noVBand="1"/>
      </w:tblPr>
      <w:tblGrid>
        <w:gridCol w:w="10728"/>
      </w:tblGrid>
      <w:tr w:rsidR="0093612D" w14:paraId="2B2C4C02" w14:textId="77777777" w:rsidTr="00213E68">
        <w:trPr>
          <w:trHeight w:val="1826"/>
        </w:trPr>
        <w:tc>
          <w:tcPr>
            <w:tcW w:w="10728" w:type="dxa"/>
          </w:tcPr>
          <w:p w14:paraId="46079001" w14:textId="77777777" w:rsidR="0093612D" w:rsidRDefault="00DF047B" w:rsidP="0093612D">
            <w:pPr>
              <w:spacing w:after="20"/>
              <w:rPr>
                <w:rFonts w:ascii="Times New Roman" w:hAnsi="Times New Roman" w:cs="Times New Roman"/>
                <w:sz w:val="24"/>
                <w:szCs w:val="24"/>
              </w:rPr>
            </w:pPr>
            <w:r>
              <w:rPr>
                <w:rFonts w:ascii="Times New Roman" w:hAnsi="Times New Roman" w:cs="Times New Roman"/>
                <w:b/>
                <w:sz w:val="24"/>
                <w:szCs w:val="24"/>
              </w:rPr>
              <w:fldChar w:fldCharType="begin">
                <w:ffData>
                  <w:name w:val="Text1"/>
                  <w:enabled/>
                  <w:calcOnExit w:val="0"/>
                  <w:textInput/>
                </w:ffData>
              </w:fldChar>
            </w:r>
            <w:r>
              <w:rPr>
                <w:rFonts w:ascii="Times New Roman" w:hAnsi="Times New Roman" w:cs="Times New Roman"/>
                <w:b/>
                <w:sz w:val="24"/>
                <w:szCs w:val="24"/>
              </w:rPr>
              <w:instrText xml:space="preserve"> FORMTEXT </w:instrText>
            </w:r>
            <w:r>
              <w:rPr>
                <w:rFonts w:ascii="Times New Roman" w:hAnsi="Times New Roman" w:cs="Times New Roman"/>
                <w:b/>
                <w:sz w:val="24"/>
                <w:szCs w:val="24"/>
              </w:rPr>
            </w:r>
            <w:r>
              <w:rPr>
                <w:rFonts w:ascii="Times New Roman" w:hAnsi="Times New Roman" w:cs="Times New Roman"/>
                <w:b/>
                <w:sz w:val="24"/>
                <w:szCs w:val="24"/>
              </w:rPr>
              <w:fldChar w:fldCharType="separate"/>
            </w:r>
            <w:r>
              <w:rPr>
                <w:rFonts w:ascii="Times New Roman" w:hAnsi="Times New Roman" w:cs="Times New Roman"/>
                <w:b/>
                <w:noProof/>
                <w:sz w:val="24"/>
                <w:szCs w:val="24"/>
              </w:rPr>
              <w:t> </w:t>
            </w:r>
            <w:r>
              <w:rPr>
                <w:rFonts w:ascii="Times New Roman" w:hAnsi="Times New Roman" w:cs="Times New Roman"/>
                <w:b/>
                <w:noProof/>
                <w:sz w:val="24"/>
                <w:szCs w:val="24"/>
              </w:rPr>
              <w:t> </w:t>
            </w:r>
            <w:r>
              <w:rPr>
                <w:rFonts w:ascii="Times New Roman" w:hAnsi="Times New Roman" w:cs="Times New Roman"/>
                <w:b/>
                <w:noProof/>
                <w:sz w:val="24"/>
                <w:szCs w:val="24"/>
              </w:rPr>
              <w:t> </w:t>
            </w:r>
            <w:r>
              <w:rPr>
                <w:rFonts w:ascii="Times New Roman" w:hAnsi="Times New Roman" w:cs="Times New Roman"/>
                <w:b/>
                <w:noProof/>
                <w:sz w:val="24"/>
                <w:szCs w:val="24"/>
              </w:rPr>
              <w:t> </w:t>
            </w:r>
            <w:r>
              <w:rPr>
                <w:rFonts w:ascii="Times New Roman" w:hAnsi="Times New Roman" w:cs="Times New Roman"/>
                <w:b/>
                <w:noProof/>
                <w:sz w:val="24"/>
                <w:szCs w:val="24"/>
              </w:rPr>
              <w:t> </w:t>
            </w:r>
            <w:r>
              <w:rPr>
                <w:rFonts w:ascii="Times New Roman" w:hAnsi="Times New Roman" w:cs="Times New Roman"/>
                <w:b/>
                <w:sz w:val="24"/>
                <w:szCs w:val="24"/>
              </w:rPr>
              <w:fldChar w:fldCharType="end"/>
            </w:r>
          </w:p>
        </w:tc>
      </w:tr>
    </w:tbl>
    <w:p w14:paraId="5D6CB3CE" w14:textId="77777777" w:rsidR="00936ABB" w:rsidRDefault="00936ABB" w:rsidP="00FA7315">
      <w:pPr>
        <w:spacing w:after="20"/>
        <w:rPr>
          <w:rFonts w:ascii="Times New Roman" w:hAnsi="Times New Roman" w:cs="Times New Roman"/>
          <w:b/>
          <w:sz w:val="24"/>
          <w:szCs w:val="24"/>
        </w:rPr>
      </w:pPr>
    </w:p>
    <w:p w14:paraId="2E3ABFD4" w14:textId="77777777" w:rsidR="00DB66E1" w:rsidRDefault="00DB66E1" w:rsidP="00DB66E1">
      <w:pPr>
        <w:spacing w:after="20"/>
        <w:rPr>
          <w:rFonts w:ascii="Times New Roman" w:hAnsi="Times New Roman" w:cs="Times New Roman"/>
          <w:b/>
          <w:sz w:val="24"/>
          <w:szCs w:val="24"/>
        </w:rPr>
      </w:pPr>
      <w:r>
        <w:rPr>
          <w:rFonts w:ascii="Times New Roman" w:hAnsi="Times New Roman" w:cs="Times New Roman"/>
          <w:sz w:val="24"/>
          <w:szCs w:val="24"/>
        </w:rPr>
        <w:t>If the reason for withdrawing is for new employment, please provide the following details:</w:t>
      </w:r>
    </w:p>
    <w:tbl>
      <w:tblPr>
        <w:tblStyle w:val="TableGrid"/>
        <w:tblW w:w="0" w:type="auto"/>
        <w:tblLook w:val="04A0" w:firstRow="1" w:lastRow="0" w:firstColumn="1" w:lastColumn="0" w:noHBand="0" w:noVBand="1"/>
      </w:tblPr>
      <w:tblGrid>
        <w:gridCol w:w="5486"/>
        <w:gridCol w:w="5016"/>
      </w:tblGrid>
      <w:tr w:rsidR="00934A04" w14:paraId="4141C263" w14:textId="77777777" w:rsidTr="00934A04">
        <w:trPr>
          <w:trHeight w:val="476"/>
        </w:trPr>
        <w:tc>
          <w:tcPr>
            <w:tcW w:w="5598" w:type="dxa"/>
          </w:tcPr>
          <w:p w14:paraId="1EDDE143" w14:textId="77777777" w:rsidR="00934A04" w:rsidRPr="00934A04" w:rsidRDefault="00934A04" w:rsidP="00FA7315">
            <w:pPr>
              <w:spacing w:after="20"/>
              <w:rPr>
                <w:rFonts w:ascii="Times New Roman" w:hAnsi="Times New Roman" w:cs="Times New Roman"/>
                <w:b/>
                <w:sz w:val="20"/>
                <w:szCs w:val="20"/>
              </w:rPr>
            </w:pPr>
            <w:r w:rsidRPr="00934A04">
              <w:rPr>
                <w:rFonts w:ascii="Times New Roman" w:hAnsi="Times New Roman" w:cs="Times New Roman"/>
                <w:b/>
                <w:sz w:val="20"/>
                <w:szCs w:val="20"/>
              </w:rPr>
              <w:t>Employer Name</w:t>
            </w:r>
            <w:r>
              <w:rPr>
                <w:rFonts w:ascii="Times New Roman" w:hAnsi="Times New Roman" w:cs="Times New Roman"/>
                <w:b/>
                <w:sz w:val="20"/>
                <w:szCs w:val="20"/>
              </w:rPr>
              <w:t>:</w:t>
            </w:r>
            <w:r>
              <w:rPr>
                <w:rFonts w:ascii="Times New Roman" w:hAnsi="Times New Roman" w:cs="Times New Roman"/>
                <w:b/>
                <w:sz w:val="24"/>
                <w:szCs w:val="24"/>
              </w:rPr>
              <w:fldChar w:fldCharType="begin">
                <w:ffData>
                  <w:name w:val=""/>
                  <w:enabled/>
                  <w:calcOnExit w:val="0"/>
                  <w:textInput/>
                </w:ffData>
              </w:fldChar>
            </w:r>
            <w:r>
              <w:rPr>
                <w:rFonts w:ascii="Times New Roman" w:hAnsi="Times New Roman" w:cs="Times New Roman"/>
                <w:b/>
                <w:sz w:val="24"/>
                <w:szCs w:val="24"/>
              </w:rPr>
              <w:instrText xml:space="preserve"> FORMTEXT </w:instrText>
            </w:r>
            <w:r>
              <w:rPr>
                <w:rFonts w:ascii="Times New Roman" w:hAnsi="Times New Roman" w:cs="Times New Roman"/>
                <w:b/>
                <w:sz w:val="24"/>
                <w:szCs w:val="24"/>
              </w:rPr>
            </w:r>
            <w:r>
              <w:rPr>
                <w:rFonts w:ascii="Times New Roman" w:hAnsi="Times New Roman" w:cs="Times New Roman"/>
                <w:b/>
                <w:sz w:val="24"/>
                <w:szCs w:val="24"/>
              </w:rPr>
              <w:fldChar w:fldCharType="separate"/>
            </w:r>
            <w:r>
              <w:rPr>
                <w:rFonts w:ascii="Times New Roman" w:hAnsi="Times New Roman" w:cs="Times New Roman"/>
                <w:b/>
                <w:noProof/>
                <w:sz w:val="24"/>
                <w:szCs w:val="24"/>
              </w:rPr>
              <w:t> </w:t>
            </w:r>
            <w:r>
              <w:rPr>
                <w:rFonts w:ascii="Times New Roman" w:hAnsi="Times New Roman" w:cs="Times New Roman"/>
                <w:b/>
                <w:noProof/>
                <w:sz w:val="24"/>
                <w:szCs w:val="24"/>
              </w:rPr>
              <w:t> </w:t>
            </w:r>
            <w:r>
              <w:rPr>
                <w:rFonts w:ascii="Times New Roman" w:hAnsi="Times New Roman" w:cs="Times New Roman"/>
                <w:b/>
                <w:noProof/>
                <w:sz w:val="24"/>
                <w:szCs w:val="24"/>
              </w:rPr>
              <w:t> </w:t>
            </w:r>
            <w:r>
              <w:rPr>
                <w:rFonts w:ascii="Times New Roman" w:hAnsi="Times New Roman" w:cs="Times New Roman"/>
                <w:b/>
                <w:noProof/>
                <w:sz w:val="24"/>
                <w:szCs w:val="24"/>
              </w:rPr>
              <w:t> </w:t>
            </w:r>
            <w:r>
              <w:rPr>
                <w:rFonts w:ascii="Times New Roman" w:hAnsi="Times New Roman" w:cs="Times New Roman"/>
                <w:b/>
                <w:noProof/>
                <w:sz w:val="24"/>
                <w:szCs w:val="24"/>
              </w:rPr>
              <w:t> </w:t>
            </w:r>
            <w:r>
              <w:rPr>
                <w:rFonts w:ascii="Times New Roman" w:hAnsi="Times New Roman" w:cs="Times New Roman"/>
                <w:b/>
                <w:sz w:val="24"/>
                <w:szCs w:val="24"/>
              </w:rPr>
              <w:fldChar w:fldCharType="end"/>
            </w:r>
          </w:p>
        </w:tc>
        <w:tc>
          <w:tcPr>
            <w:tcW w:w="5130" w:type="dxa"/>
          </w:tcPr>
          <w:p w14:paraId="4117987D" w14:textId="77777777" w:rsidR="00934A04" w:rsidRPr="00934A04" w:rsidRDefault="00934A04" w:rsidP="00FA7315">
            <w:pPr>
              <w:spacing w:after="20"/>
              <w:rPr>
                <w:rFonts w:ascii="Times New Roman" w:hAnsi="Times New Roman" w:cs="Times New Roman"/>
                <w:b/>
                <w:sz w:val="20"/>
                <w:szCs w:val="20"/>
              </w:rPr>
            </w:pPr>
            <w:r w:rsidRPr="00934A04">
              <w:rPr>
                <w:rFonts w:ascii="Times New Roman" w:hAnsi="Times New Roman" w:cs="Times New Roman"/>
                <w:b/>
                <w:sz w:val="20"/>
                <w:szCs w:val="20"/>
              </w:rPr>
              <w:t>Salary</w:t>
            </w:r>
            <w:r>
              <w:rPr>
                <w:rFonts w:ascii="Times New Roman" w:hAnsi="Times New Roman" w:cs="Times New Roman"/>
                <w:b/>
                <w:sz w:val="20"/>
                <w:szCs w:val="20"/>
              </w:rPr>
              <w:t>:</w:t>
            </w:r>
            <w:r>
              <w:rPr>
                <w:rFonts w:ascii="Times New Roman" w:hAnsi="Times New Roman" w:cs="Times New Roman"/>
                <w:b/>
                <w:sz w:val="24"/>
                <w:szCs w:val="24"/>
              </w:rPr>
              <w:t xml:space="preserve"> </w:t>
            </w:r>
            <w:r>
              <w:rPr>
                <w:rFonts w:ascii="Times New Roman" w:hAnsi="Times New Roman" w:cs="Times New Roman"/>
                <w:b/>
                <w:sz w:val="24"/>
                <w:szCs w:val="24"/>
              </w:rPr>
              <w:fldChar w:fldCharType="begin">
                <w:ffData>
                  <w:name w:val="Text1"/>
                  <w:enabled/>
                  <w:calcOnExit w:val="0"/>
                  <w:textInput/>
                </w:ffData>
              </w:fldChar>
            </w:r>
            <w:r>
              <w:rPr>
                <w:rFonts w:ascii="Times New Roman" w:hAnsi="Times New Roman" w:cs="Times New Roman"/>
                <w:b/>
                <w:sz w:val="24"/>
                <w:szCs w:val="24"/>
              </w:rPr>
              <w:instrText xml:space="preserve"> FORMTEXT </w:instrText>
            </w:r>
            <w:r>
              <w:rPr>
                <w:rFonts w:ascii="Times New Roman" w:hAnsi="Times New Roman" w:cs="Times New Roman"/>
                <w:b/>
                <w:sz w:val="24"/>
                <w:szCs w:val="24"/>
              </w:rPr>
            </w:r>
            <w:r>
              <w:rPr>
                <w:rFonts w:ascii="Times New Roman" w:hAnsi="Times New Roman" w:cs="Times New Roman"/>
                <w:b/>
                <w:sz w:val="24"/>
                <w:szCs w:val="24"/>
              </w:rPr>
              <w:fldChar w:fldCharType="separate"/>
            </w:r>
            <w:r>
              <w:rPr>
                <w:rFonts w:ascii="Times New Roman" w:hAnsi="Times New Roman" w:cs="Times New Roman"/>
                <w:b/>
                <w:noProof/>
                <w:sz w:val="24"/>
                <w:szCs w:val="24"/>
              </w:rPr>
              <w:t> </w:t>
            </w:r>
            <w:r>
              <w:rPr>
                <w:rFonts w:ascii="Times New Roman" w:hAnsi="Times New Roman" w:cs="Times New Roman"/>
                <w:b/>
                <w:noProof/>
                <w:sz w:val="24"/>
                <w:szCs w:val="24"/>
              </w:rPr>
              <w:t> </w:t>
            </w:r>
            <w:r>
              <w:rPr>
                <w:rFonts w:ascii="Times New Roman" w:hAnsi="Times New Roman" w:cs="Times New Roman"/>
                <w:b/>
                <w:noProof/>
                <w:sz w:val="24"/>
                <w:szCs w:val="24"/>
              </w:rPr>
              <w:t> </w:t>
            </w:r>
            <w:r>
              <w:rPr>
                <w:rFonts w:ascii="Times New Roman" w:hAnsi="Times New Roman" w:cs="Times New Roman"/>
                <w:b/>
                <w:noProof/>
                <w:sz w:val="24"/>
                <w:szCs w:val="24"/>
              </w:rPr>
              <w:t> </w:t>
            </w:r>
            <w:r>
              <w:rPr>
                <w:rFonts w:ascii="Times New Roman" w:hAnsi="Times New Roman" w:cs="Times New Roman"/>
                <w:b/>
                <w:noProof/>
                <w:sz w:val="24"/>
                <w:szCs w:val="24"/>
              </w:rPr>
              <w:t> </w:t>
            </w:r>
            <w:r>
              <w:rPr>
                <w:rFonts w:ascii="Times New Roman" w:hAnsi="Times New Roman" w:cs="Times New Roman"/>
                <w:b/>
                <w:sz w:val="24"/>
                <w:szCs w:val="24"/>
              </w:rPr>
              <w:fldChar w:fldCharType="end"/>
            </w:r>
          </w:p>
        </w:tc>
      </w:tr>
      <w:tr w:rsidR="00934A04" w14:paraId="5256D073" w14:textId="77777777" w:rsidTr="00934A04">
        <w:trPr>
          <w:trHeight w:val="611"/>
        </w:trPr>
        <w:tc>
          <w:tcPr>
            <w:tcW w:w="5598" w:type="dxa"/>
          </w:tcPr>
          <w:p w14:paraId="12CB14AD" w14:textId="77777777" w:rsidR="00934A04" w:rsidRPr="00934A04" w:rsidRDefault="00934A04" w:rsidP="00FA7315">
            <w:pPr>
              <w:spacing w:after="20"/>
              <w:rPr>
                <w:rFonts w:ascii="Times New Roman" w:hAnsi="Times New Roman" w:cs="Times New Roman"/>
                <w:b/>
                <w:sz w:val="20"/>
                <w:szCs w:val="20"/>
              </w:rPr>
            </w:pPr>
            <w:r w:rsidRPr="00934A04">
              <w:rPr>
                <w:rFonts w:ascii="Times New Roman" w:hAnsi="Times New Roman" w:cs="Times New Roman"/>
                <w:b/>
                <w:sz w:val="20"/>
                <w:szCs w:val="20"/>
              </w:rPr>
              <w:t>Address</w:t>
            </w:r>
            <w:r>
              <w:rPr>
                <w:rFonts w:ascii="Times New Roman" w:hAnsi="Times New Roman" w:cs="Times New Roman"/>
                <w:b/>
                <w:sz w:val="20"/>
                <w:szCs w:val="20"/>
              </w:rPr>
              <w:t>:</w:t>
            </w:r>
            <w:r>
              <w:rPr>
                <w:rFonts w:ascii="Times New Roman" w:hAnsi="Times New Roman" w:cs="Times New Roman"/>
                <w:b/>
                <w:sz w:val="24"/>
                <w:szCs w:val="24"/>
              </w:rPr>
              <w:t xml:space="preserve"> </w:t>
            </w:r>
            <w:r>
              <w:rPr>
                <w:rFonts w:ascii="Times New Roman" w:hAnsi="Times New Roman" w:cs="Times New Roman"/>
                <w:b/>
                <w:sz w:val="24"/>
                <w:szCs w:val="24"/>
              </w:rPr>
              <w:fldChar w:fldCharType="begin">
                <w:ffData>
                  <w:name w:val="Text1"/>
                  <w:enabled/>
                  <w:calcOnExit w:val="0"/>
                  <w:textInput/>
                </w:ffData>
              </w:fldChar>
            </w:r>
            <w:r>
              <w:rPr>
                <w:rFonts w:ascii="Times New Roman" w:hAnsi="Times New Roman" w:cs="Times New Roman"/>
                <w:b/>
                <w:sz w:val="24"/>
                <w:szCs w:val="24"/>
              </w:rPr>
              <w:instrText xml:space="preserve"> FORMTEXT </w:instrText>
            </w:r>
            <w:r>
              <w:rPr>
                <w:rFonts w:ascii="Times New Roman" w:hAnsi="Times New Roman" w:cs="Times New Roman"/>
                <w:b/>
                <w:sz w:val="24"/>
                <w:szCs w:val="24"/>
              </w:rPr>
            </w:r>
            <w:r>
              <w:rPr>
                <w:rFonts w:ascii="Times New Roman" w:hAnsi="Times New Roman" w:cs="Times New Roman"/>
                <w:b/>
                <w:sz w:val="24"/>
                <w:szCs w:val="24"/>
              </w:rPr>
              <w:fldChar w:fldCharType="separate"/>
            </w:r>
            <w:r>
              <w:rPr>
                <w:rFonts w:ascii="Times New Roman" w:hAnsi="Times New Roman" w:cs="Times New Roman"/>
                <w:b/>
                <w:noProof/>
                <w:sz w:val="24"/>
                <w:szCs w:val="24"/>
              </w:rPr>
              <w:t> </w:t>
            </w:r>
            <w:r>
              <w:rPr>
                <w:rFonts w:ascii="Times New Roman" w:hAnsi="Times New Roman" w:cs="Times New Roman"/>
                <w:b/>
                <w:noProof/>
                <w:sz w:val="24"/>
                <w:szCs w:val="24"/>
              </w:rPr>
              <w:t> </w:t>
            </w:r>
            <w:r>
              <w:rPr>
                <w:rFonts w:ascii="Times New Roman" w:hAnsi="Times New Roman" w:cs="Times New Roman"/>
                <w:b/>
                <w:noProof/>
                <w:sz w:val="24"/>
                <w:szCs w:val="24"/>
              </w:rPr>
              <w:t> </w:t>
            </w:r>
            <w:r>
              <w:rPr>
                <w:rFonts w:ascii="Times New Roman" w:hAnsi="Times New Roman" w:cs="Times New Roman"/>
                <w:b/>
                <w:noProof/>
                <w:sz w:val="24"/>
                <w:szCs w:val="24"/>
              </w:rPr>
              <w:t> </w:t>
            </w:r>
            <w:r>
              <w:rPr>
                <w:rFonts w:ascii="Times New Roman" w:hAnsi="Times New Roman" w:cs="Times New Roman"/>
                <w:b/>
                <w:noProof/>
                <w:sz w:val="24"/>
                <w:szCs w:val="24"/>
              </w:rPr>
              <w:t> </w:t>
            </w:r>
            <w:r>
              <w:rPr>
                <w:rFonts w:ascii="Times New Roman" w:hAnsi="Times New Roman" w:cs="Times New Roman"/>
                <w:b/>
                <w:sz w:val="24"/>
                <w:szCs w:val="24"/>
              </w:rPr>
              <w:fldChar w:fldCharType="end"/>
            </w:r>
          </w:p>
        </w:tc>
        <w:tc>
          <w:tcPr>
            <w:tcW w:w="5130" w:type="dxa"/>
          </w:tcPr>
          <w:p w14:paraId="13E4F9FB" w14:textId="77777777" w:rsidR="00934A04" w:rsidRPr="00934A04" w:rsidRDefault="00934A04" w:rsidP="00FA7315">
            <w:pPr>
              <w:spacing w:after="20"/>
              <w:rPr>
                <w:rFonts w:ascii="Times New Roman" w:hAnsi="Times New Roman" w:cs="Times New Roman"/>
                <w:b/>
                <w:sz w:val="20"/>
                <w:szCs w:val="20"/>
              </w:rPr>
            </w:pPr>
            <w:r w:rsidRPr="00934A04">
              <w:rPr>
                <w:rFonts w:ascii="Times New Roman" w:hAnsi="Times New Roman" w:cs="Times New Roman"/>
                <w:b/>
                <w:sz w:val="20"/>
                <w:szCs w:val="20"/>
              </w:rPr>
              <w:t>Title</w:t>
            </w:r>
            <w:r>
              <w:rPr>
                <w:rFonts w:ascii="Times New Roman" w:hAnsi="Times New Roman" w:cs="Times New Roman"/>
                <w:b/>
                <w:sz w:val="20"/>
                <w:szCs w:val="20"/>
              </w:rPr>
              <w:t>:</w:t>
            </w:r>
            <w:r>
              <w:rPr>
                <w:rFonts w:ascii="Times New Roman" w:hAnsi="Times New Roman" w:cs="Times New Roman"/>
                <w:b/>
                <w:sz w:val="24"/>
                <w:szCs w:val="24"/>
              </w:rPr>
              <w:t xml:space="preserve"> </w:t>
            </w:r>
            <w:r>
              <w:rPr>
                <w:rFonts w:ascii="Times New Roman" w:hAnsi="Times New Roman" w:cs="Times New Roman"/>
                <w:b/>
                <w:sz w:val="24"/>
                <w:szCs w:val="24"/>
              </w:rPr>
              <w:fldChar w:fldCharType="begin">
                <w:ffData>
                  <w:name w:val="Text1"/>
                  <w:enabled/>
                  <w:calcOnExit w:val="0"/>
                  <w:textInput/>
                </w:ffData>
              </w:fldChar>
            </w:r>
            <w:r>
              <w:rPr>
                <w:rFonts w:ascii="Times New Roman" w:hAnsi="Times New Roman" w:cs="Times New Roman"/>
                <w:b/>
                <w:sz w:val="24"/>
                <w:szCs w:val="24"/>
              </w:rPr>
              <w:instrText xml:space="preserve"> FORMTEXT </w:instrText>
            </w:r>
            <w:r>
              <w:rPr>
                <w:rFonts w:ascii="Times New Roman" w:hAnsi="Times New Roman" w:cs="Times New Roman"/>
                <w:b/>
                <w:sz w:val="24"/>
                <w:szCs w:val="24"/>
              </w:rPr>
            </w:r>
            <w:r>
              <w:rPr>
                <w:rFonts w:ascii="Times New Roman" w:hAnsi="Times New Roman" w:cs="Times New Roman"/>
                <w:b/>
                <w:sz w:val="24"/>
                <w:szCs w:val="24"/>
              </w:rPr>
              <w:fldChar w:fldCharType="separate"/>
            </w:r>
            <w:r>
              <w:rPr>
                <w:rFonts w:ascii="Times New Roman" w:hAnsi="Times New Roman" w:cs="Times New Roman"/>
                <w:b/>
                <w:noProof/>
                <w:sz w:val="24"/>
                <w:szCs w:val="24"/>
              </w:rPr>
              <w:t> </w:t>
            </w:r>
            <w:r>
              <w:rPr>
                <w:rFonts w:ascii="Times New Roman" w:hAnsi="Times New Roman" w:cs="Times New Roman"/>
                <w:b/>
                <w:noProof/>
                <w:sz w:val="24"/>
                <w:szCs w:val="24"/>
              </w:rPr>
              <w:t> </w:t>
            </w:r>
            <w:r>
              <w:rPr>
                <w:rFonts w:ascii="Times New Roman" w:hAnsi="Times New Roman" w:cs="Times New Roman"/>
                <w:b/>
                <w:noProof/>
                <w:sz w:val="24"/>
                <w:szCs w:val="24"/>
              </w:rPr>
              <w:t> </w:t>
            </w:r>
            <w:r>
              <w:rPr>
                <w:rFonts w:ascii="Times New Roman" w:hAnsi="Times New Roman" w:cs="Times New Roman"/>
                <w:b/>
                <w:noProof/>
                <w:sz w:val="24"/>
                <w:szCs w:val="24"/>
              </w:rPr>
              <w:t> </w:t>
            </w:r>
            <w:r>
              <w:rPr>
                <w:rFonts w:ascii="Times New Roman" w:hAnsi="Times New Roman" w:cs="Times New Roman"/>
                <w:b/>
                <w:noProof/>
                <w:sz w:val="24"/>
                <w:szCs w:val="24"/>
              </w:rPr>
              <w:t> </w:t>
            </w:r>
            <w:r>
              <w:rPr>
                <w:rFonts w:ascii="Times New Roman" w:hAnsi="Times New Roman" w:cs="Times New Roman"/>
                <w:b/>
                <w:sz w:val="24"/>
                <w:szCs w:val="24"/>
              </w:rPr>
              <w:fldChar w:fldCharType="end"/>
            </w:r>
          </w:p>
        </w:tc>
      </w:tr>
      <w:tr w:rsidR="00934A04" w14:paraId="6D833D19" w14:textId="77777777" w:rsidTr="00934A04">
        <w:trPr>
          <w:trHeight w:val="530"/>
        </w:trPr>
        <w:tc>
          <w:tcPr>
            <w:tcW w:w="5598" w:type="dxa"/>
          </w:tcPr>
          <w:p w14:paraId="6787A371" w14:textId="77777777" w:rsidR="00934A04" w:rsidRPr="00934A04" w:rsidRDefault="00934A04" w:rsidP="00A64EB9">
            <w:pPr>
              <w:spacing w:after="20"/>
              <w:rPr>
                <w:rFonts w:ascii="Times New Roman" w:hAnsi="Times New Roman" w:cs="Times New Roman"/>
                <w:b/>
                <w:sz w:val="20"/>
                <w:szCs w:val="20"/>
              </w:rPr>
            </w:pPr>
            <w:r w:rsidRPr="00934A04">
              <w:rPr>
                <w:rFonts w:ascii="Times New Roman" w:hAnsi="Times New Roman" w:cs="Times New Roman"/>
                <w:b/>
                <w:sz w:val="20"/>
                <w:szCs w:val="20"/>
              </w:rPr>
              <w:t>Start Date</w:t>
            </w:r>
            <w:r>
              <w:rPr>
                <w:rFonts w:ascii="Times New Roman" w:hAnsi="Times New Roman" w:cs="Times New Roman"/>
                <w:b/>
                <w:sz w:val="20"/>
                <w:szCs w:val="20"/>
              </w:rPr>
              <w:t>:</w:t>
            </w:r>
            <w:r>
              <w:rPr>
                <w:rFonts w:ascii="Times New Roman" w:hAnsi="Times New Roman" w:cs="Times New Roman"/>
                <w:b/>
                <w:sz w:val="24"/>
                <w:szCs w:val="24"/>
              </w:rPr>
              <w:t xml:space="preserve"> </w:t>
            </w:r>
            <w:r w:rsidR="00A64EB9">
              <w:rPr>
                <w:rFonts w:ascii="Times New Roman" w:hAnsi="Times New Roman" w:cs="Times New Roman"/>
                <w:b/>
                <w:sz w:val="24"/>
                <w:szCs w:val="24"/>
              </w:rPr>
              <w:fldChar w:fldCharType="begin">
                <w:ffData>
                  <w:name w:val=""/>
                  <w:enabled/>
                  <w:calcOnExit w:val="0"/>
                  <w:textInput/>
                </w:ffData>
              </w:fldChar>
            </w:r>
            <w:r w:rsidR="00A64EB9">
              <w:rPr>
                <w:rFonts w:ascii="Times New Roman" w:hAnsi="Times New Roman" w:cs="Times New Roman"/>
                <w:b/>
                <w:sz w:val="24"/>
                <w:szCs w:val="24"/>
              </w:rPr>
              <w:instrText xml:space="preserve"> FORMTEXT </w:instrText>
            </w:r>
            <w:r w:rsidR="00A64EB9">
              <w:rPr>
                <w:rFonts w:ascii="Times New Roman" w:hAnsi="Times New Roman" w:cs="Times New Roman"/>
                <w:b/>
                <w:sz w:val="24"/>
                <w:szCs w:val="24"/>
              </w:rPr>
            </w:r>
            <w:r w:rsidR="00A64EB9">
              <w:rPr>
                <w:rFonts w:ascii="Times New Roman" w:hAnsi="Times New Roman" w:cs="Times New Roman"/>
                <w:b/>
                <w:sz w:val="24"/>
                <w:szCs w:val="24"/>
              </w:rPr>
              <w:fldChar w:fldCharType="separate"/>
            </w:r>
            <w:r w:rsidR="00A64EB9">
              <w:rPr>
                <w:rFonts w:ascii="Times New Roman" w:hAnsi="Times New Roman" w:cs="Times New Roman"/>
                <w:b/>
                <w:noProof/>
                <w:sz w:val="24"/>
                <w:szCs w:val="24"/>
              </w:rPr>
              <w:t> </w:t>
            </w:r>
            <w:r w:rsidR="00A64EB9">
              <w:rPr>
                <w:rFonts w:ascii="Times New Roman" w:hAnsi="Times New Roman" w:cs="Times New Roman"/>
                <w:b/>
                <w:noProof/>
                <w:sz w:val="24"/>
                <w:szCs w:val="24"/>
              </w:rPr>
              <w:t> </w:t>
            </w:r>
            <w:r w:rsidR="00A64EB9">
              <w:rPr>
                <w:rFonts w:ascii="Times New Roman" w:hAnsi="Times New Roman" w:cs="Times New Roman"/>
                <w:b/>
                <w:noProof/>
                <w:sz w:val="24"/>
                <w:szCs w:val="24"/>
              </w:rPr>
              <w:t> </w:t>
            </w:r>
            <w:r w:rsidR="00A64EB9">
              <w:rPr>
                <w:rFonts w:ascii="Times New Roman" w:hAnsi="Times New Roman" w:cs="Times New Roman"/>
                <w:b/>
                <w:noProof/>
                <w:sz w:val="24"/>
                <w:szCs w:val="24"/>
              </w:rPr>
              <w:t> </w:t>
            </w:r>
            <w:r w:rsidR="00A64EB9">
              <w:rPr>
                <w:rFonts w:ascii="Times New Roman" w:hAnsi="Times New Roman" w:cs="Times New Roman"/>
                <w:b/>
                <w:noProof/>
                <w:sz w:val="24"/>
                <w:szCs w:val="24"/>
              </w:rPr>
              <w:t> </w:t>
            </w:r>
            <w:r w:rsidR="00A64EB9">
              <w:rPr>
                <w:rFonts w:ascii="Times New Roman" w:hAnsi="Times New Roman" w:cs="Times New Roman"/>
                <w:b/>
                <w:sz w:val="24"/>
                <w:szCs w:val="24"/>
              </w:rPr>
              <w:fldChar w:fldCharType="end"/>
            </w:r>
          </w:p>
        </w:tc>
        <w:tc>
          <w:tcPr>
            <w:tcW w:w="5130" w:type="dxa"/>
          </w:tcPr>
          <w:p w14:paraId="599613D2" w14:textId="77777777" w:rsidR="00934A04" w:rsidRPr="00934A04" w:rsidRDefault="00934A04" w:rsidP="00FA7315">
            <w:pPr>
              <w:spacing w:after="20"/>
              <w:rPr>
                <w:rFonts w:ascii="Times New Roman" w:hAnsi="Times New Roman" w:cs="Times New Roman"/>
                <w:b/>
                <w:sz w:val="20"/>
                <w:szCs w:val="20"/>
              </w:rPr>
            </w:pPr>
            <w:r w:rsidRPr="00934A04">
              <w:rPr>
                <w:rFonts w:ascii="Times New Roman" w:hAnsi="Times New Roman" w:cs="Times New Roman"/>
                <w:b/>
                <w:sz w:val="20"/>
                <w:szCs w:val="20"/>
              </w:rPr>
              <w:t>Full or Part time</w:t>
            </w:r>
            <w:r>
              <w:rPr>
                <w:rFonts w:ascii="Times New Roman" w:hAnsi="Times New Roman" w:cs="Times New Roman"/>
                <w:b/>
                <w:sz w:val="20"/>
                <w:szCs w:val="20"/>
              </w:rPr>
              <w:t>:</w:t>
            </w:r>
            <w:r>
              <w:rPr>
                <w:rFonts w:ascii="Times New Roman" w:hAnsi="Times New Roman" w:cs="Times New Roman"/>
                <w:b/>
                <w:sz w:val="24"/>
                <w:szCs w:val="24"/>
              </w:rPr>
              <w:t xml:space="preserve"> </w:t>
            </w:r>
            <w:r>
              <w:rPr>
                <w:rFonts w:ascii="Times New Roman" w:hAnsi="Times New Roman" w:cs="Times New Roman"/>
                <w:b/>
                <w:sz w:val="24"/>
                <w:szCs w:val="24"/>
              </w:rPr>
              <w:fldChar w:fldCharType="begin">
                <w:ffData>
                  <w:name w:val="Text1"/>
                  <w:enabled/>
                  <w:calcOnExit w:val="0"/>
                  <w:textInput/>
                </w:ffData>
              </w:fldChar>
            </w:r>
            <w:r>
              <w:rPr>
                <w:rFonts w:ascii="Times New Roman" w:hAnsi="Times New Roman" w:cs="Times New Roman"/>
                <w:b/>
                <w:sz w:val="24"/>
                <w:szCs w:val="24"/>
              </w:rPr>
              <w:instrText xml:space="preserve"> FORMTEXT </w:instrText>
            </w:r>
            <w:r>
              <w:rPr>
                <w:rFonts w:ascii="Times New Roman" w:hAnsi="Times New Roman" w:cs="Times New Roman"/>
                <w:b/>
                <w:sz w:val="24"/>
                <w:szCs w:val="24"/>
              </w:rPr>
            </w:r>
            <w:r>
              <w:rPr>
                <w:rFonts w:ascii="Times New Roman" w:hAnsi="Times New Roman" w:cs="Times New Roman"/>
                <w:b/>
                <w:sz w:val="24"/>
                <w:szCs w:val="24"/>
              </w:rPr>
              <w:fldChar w:fldCharType="separate"/>
            </w:r>
            <w:r>
              <w:rPr>
                <w:rFonts w:ascii="Times New Roman" w:hAnsi="Times New Roman" w:cs="Times New Roman"/>
                <w:b/>
                <w:noProof/>
                <w:sz w:val="24"/>
                <w:szCs w:val="24"/>
              </w:rPr>
              <w:t> </w:t>
            </w:r>
            <w:r>
              <w:rPr>
                <w:rFonts w:ascii="Times New Roman" w:hAnsi="Times New Roman" w:cs="Times New Roman"/>
                <w:b/>
                <w:noProof/>
                <w:sz w:val="24"/>
                <w:szCs w:val="24"/>
              </w:rPr>
              <w:t> </w:t>
            </w:r>
            <w:r>
              <w:rPr>
                <w:rFonts w:ascii="Times New Roman" w:hAnsi="Times New Roman" w:cs="Times New Roman"/>
                <w:b/>
                <w:noProof/>
                <w:sz w:val="24"/>
                <w:szCs w:val="24"/>
              </w:rPr>
              <w:t> </w:t>
            </w:r>
            <w:r>
              <w:rPr>
                <w:rFonts w:ascii="Times New Roman" w:hAnsi="Times New Roman" w:cs="Times New Roman"/>
                <w:b/>
                <w:noProof/>
                <w:sz w:val="24"/>
                <w:szCs w:val="24"/>
              </w:rPr>
              <w:t> </w:t>
            </w:r>
            <w:r>
              <w:rPr>
                <w:rFonts w:ascii="Times New Roman" w:hAnsi="Times New Roman" w:cs="Times New Roman"/>
                <w:b/>
                <w:noProof/>
                <w:sz w:val="24"/>
                <w:szCs w:val="24"/>
              </w:rPr>
              <w:t> </w:t>
            </w:r>
            <w:r>
              <w:rPr>
                <w:rFonts w:ascii="Times New Roman" w:hAnsi="Times New Roman" w:cs="Times New Roman"/>
                <w:b/>
                <w:sz w:val="24"/>
                <w:szCs w:val="24"/>
              </w:rPr>
              <w:fldChar w:fldCharType="end"/>
            </w:r>
          </w:p>
        </w:tc>
      </w:tr>
    </w:tbl>
    <w:p w14:paraId="5ECBD1CE" w14:textId="77777777" w:rsidR="00DB66E1" w:rsidRDefault="00DB66E1" w:rsidP="00FA7315">
      <w:pPr>
        <w:spacing w:after="20"/>
        <w:rPr>
          <w:rFonts w:ascii="Times New Roman" w:hAnsi="Times New Roman" w:cs="Times New Roman"/>
          <w:b/>
          <w:sz w:val="24"/>
          <w:szCs w:val="24"/>
        </w:rPr>
      </w:pPr>
    </w:p>
    <w:p w14:paraId="4C3CB110" w14:textId="77777777" w:rsidR="00936ABB" w:rsidRDefault="00936ABB" w:rsidP="00FA7315">
      <w:pPr>
        <w:spacing w:after="20"/>
        <w:rPr>
          <w:rFonts w:ascii="Times New Roman" w:hAnsi="Times New Roman" w:cs="Times New Roman"/>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0"/>
      </w:tblGrid>
      <w:tr w:rsidR="00936ABB" w14:paraId="6EA53A16" w14:textId="77777777" w:rsidTr="00A64EB9">
        <w:trPr>
          <w:trHeight w:val="459"/>
        </w:trPr>
        <w:tc>
          <w:tcPr>
            <w:tcW w:w="10440" w:type="dxa"/>
          </w:tcPr>
          <w:p w14:paraId="4F619BDD" w14:textId="77777777" w:rsidR="00936ABB" w:rsidRDefault="00936ABB" w:rsidP="00FA7315">
            <w:pPr>
              <w:spacing w:after="20"/>
              <w:rPr>
                <w:rFonts w:ascii="Times New Roman" w:hAnsi="Times New Roman" w:cs="Times New Roman"/>
                <w:b/>
                <w:sz w:val="24"/>
                <w:szCs w:val="24"/>
              </w:rPr>
            </w:pPr>
            <w:r>
              <w:rPr>
                <w:rFonts w:ascii="Times New Roman" w:hAnsi="Times New Roman" w:cs="Times New Roman"/>
                <w:b/>
                <w:sz w:val="24"/>
                <w:szCs w:val="24"/>
              </w:rPr>
              <w:t>Signature</w:t>
            </w:r>
            <w:r w:rsidR="00DF047B">
              <w:rPr>
                <w:rFonts w:ascii="Times New Roman" w:hAnsi="Times New Roman" w:cs="Times New Roman"/>
                <w:b/>
                <w:sz w:val="24"/>
                <w:szCs w:val="24"/>
              </w:rPr>
              <w:t>:</w:t>
            </w:r>
            <w:r>
              <w:rPr>
                <w:rFonts w:ascii="Times New Roman" w:hAnsi="Times New Roman" w:cs="Times New Roman"/>
                <w:b/>
                <w:sz w:val="24"/>
                <w:szCs w:val="24"/>
              </w:rPr>
              <w:fldChar w:fldCharType="begin">
                <w:ffData>
                  <w:name w:val="Text1"/>
                  <w:enabled/>
                  <w:calcOnExit w:val="0"/>
                  <w:textInput/>
                </w:ffData>
              </w:fldChar>
            </w:r>
            <w:r>
              <w:rPr>
                <w:rFonts w:ascii="Times New Roman" w:hAnsi="Times New Roman" w:cs="Times New Roman"/>
                <w:b/>
                <w:sz w:val="24"/>
                <w:szCs w:val="24"/>
              </w:rPr>
              <w:instrText xml:space="preserve"> FORMTEXT </w:instrText>
            </w:r>
            <w:r>
              <w:rPr>
                <w:rFonts w:ascii="Times New Roman" w:hAnsi="Times New Roman" w:cs="Times New Roman"/>
                <w:b/>
                <w:sz w:val="24"/>
                <w:szCs w:val="24"/>
              </w:rPr>
            </w:r>
            <w:r>
              <w:rPr>
                <w:rFonts w:ascii="Times New Roman" w:hAnsi="Times New Roman" w:cs="Times New Roman"/>
                <w:b/>
                <w:sz w:val="24"/>
                <w:szCs w:val="24"/>
              </w:rPr>
              <w:fldChar w:fldCharType="separate"/>
            </w:r>
            <w:r>
              <w:rPr>
                <w:rFonts w:ascii="Times New Roman" w:hAnsi="Times New Roman" w:cs="Times New Roman"/>
                <w:b/>
                <w:noProof/>
                <w:sz w:val="24"/>
                <w:szCs w:val="24"/>
              </w:rPr>
              <w:t> </w:t>
            </w:r>
            <w:r>
              <w:rPr>
                <w:rFonts w:ascii="Times New Roman" w:hAnsi="Times New Roman" w:cs="Times New Roman"/>
                <w:b/>
                <w:noProof/>
                <w:sz w:val="24"/>
                <w:szCs w:val="24"/>
              </w:rPr>
              <w:t> </w:t>
            </w:r>
            <w:r>
              <w:rPr>
                <w:rFonts w:ascii="Times New Roman" w:hAnsi="Times New Roman" w:cs="Times New Roman"/>
                <w:b/>
                <w:noProof/>
                <w:sz w:val="24"/>
                <w:szCs w:val="24"/>
              </w:rPr>
              <w:t> </w:t>
            </w:r>
            <w:r>
              <w:rPr>
                <w:rFonts w:ascii="Times New Roman" w:hAnsi="Times New Roman" w:cs="Times New Roman"/>
                <w:b/>
                <w:noProof/>
                <w:sz w:val="24"/>
                <w:szCs w:val="24"/>
              </w:rPr>
              <w:t> </w:t>
            </w:r>
            <w:r>
              <w:rPr>
                <w:rFonts w:ascii="Times New Roman" w:hAnsi="Times New Roman" w:cs="Times New Roman"/>
                <w:b/>
                <w:noProof/>
                <w:sz w:val="24"/>
                <w:szCs w:val="24"/>
              </w:rPr>
              <w:t> </w:t>
            </w:r>
            <w:r>
              <w:rPr>
                <w:rFonts w:ascii="Times New Roman" w:hAnsi="Times New Roman" w:cs="Times New Roman"/>
                <w:b/>
                <w:sz w:val="24"/>
                <w:szCs w:val="24"/>
              </w:rPr>
              <w:fldChar w:fldCharType="end"/>
            </w:r>
            <w:r>
              <w:rPr>
                <w:rFonts w:ascii="Times New Roman" w:hAnsi="Times New Roman" w:cs="Times New Roman"/>
                <w:b/>
                <w:sz w:val="24"/>
                <w:szCs w:val="24"/>
              </w:rPr>
              <w:t xml:space="preserve">                                                                                                Date: </w:t>
            </w:r>
            <w:r>
              <w:rPr>
                <w:rFonts w:ascii="Times New Roman" w:hAnsi="Times New Roman" w:cs="Times New Roman"/>
                <w:b/>
                <w:sz w:val="24"/>
                <w:szCs w:val="24"/>
              </w:rPr>
              <w:fldChar w:fldCharType="begin">
                <w:ffData>
                  <w:name w:val="Text1"/>
                  <w:enabled/>
                  <w:calcOnExit w:val="0"/>
                  <w:textInput/>
                </w:ffData>
              </w:fldChar>
            </w:r>
            <w:r>
              <w:rPr>
                <w:rFonts w:ascii="Times New Roman" w:hAnsi="Times New Roman" w:cs="Times New Roman"/>
                <w:b/>
                <w:sz w:val="24"/>
                <w:szCs w:val="24"/>
              </w:rPr>
              <w:instrText xml:space="preserve"> FORMTEXT </w:instrText>
            </w:r>
            <w:r>
              <w:rPr>
                <w:rFonts w:ascii="Times New Roman" w:hAnsi="Times New Roman" w:cs="Times New Roman"/>
                <w:b/>
                <w:sz w:val="24"/>
                <w:szCs w:val="24"/>
              </w:rPr>
            </w:r>
            <w:r>
              <w:rPr>
                <w:rFonts w:ascii="Times New Roman" w:hAnsi="Times New Roman" w:cs="Times New Roman"/>
                <w:b/>
                <w:sz w:val="24"/>
                <w:szCs w:val="24"/>
              </w:rPr>
              <w:fldChar w:fldCharType="separate"/>
            </w:r>
            <w:r>
              <w:rPr>
                <w:rFonts w:ascii="Times New Roman" w:hAnsi="Times New Roman" w:cs="Times New Roman"/>
                <w:b/>
                <w:noProof/>
                <w:sz w:val="24"/>
                <w:szCs w:val="24"/>
              </w:rPr>
              <w:t> </w:t>
            </w:r>
            <w:r>
              <w:rPr>
                <w:rFonts w:ascii="Times New Roman" w:hAnsi="Times New Roman" w:cs="Times New Roman"/>
                <w:b/>
                <w:noProof/>
                <w:sz w:val="24"/>
                <w:szCs w:val="24"/>
              </w:rPr>
              <w:t> </w:t>
            </w:r>
            <w:r>
              <w:rPr>
                <w:rFonts w:ascii="Times New Roman" w:hAnsi="Times New Roman" w:cs="Times New Roman"/>
                <w:b/>
                <w:noProof/>
                <w:sz w:val="24"/>
                <w:szCs w:val="24"/>
              </w:rPr>
              <w:t> </w:t>
            </w:r>
            <w:r>
              <w:rPr>
                <w:rFonts w:ascii="Times New Roman" w:hAnsi="Times New Roman" w:cs="Times New Roman"/>
                <w:b/>
                <w:noProof/>
                <w:sz w:val="24"/>
                <w:szCs w:val="24"/>
              </w:rPr>
              <w:t> </w:t>
            </w:r>
            <w:r>
              <w:rPr>
                <w:rFonts w:ascii="Times New Roman" w:hAnsi="Times New Roman" w:cs="Times New Roman"/>
                <w:b/>
                <w:noProof/>
                <w:sz w:val="24"/>
                <w:szCs w:val="24"/>
              </w:rPr>
              <w:t> </w:t>
            </w:r>
            <w:r>
              <w:rPr>
                <w:rFonts w:ascii="Times New Roman" w:hAnsi="Times New Roman" w:cs="Times New Roman"/>
                <w:b/>
                <w:sz w:val="24"/>
                <w:szCs w:val="24"/>
              </w:rPr>
              <w:fldChar w:fldCharType="end"/>
            </w:r>
          </w:p>
        </w:tc>
      </w:tr>
    </w:tbl>
    <w:p w14:paraId="53B23ECC" w14:textId="77777777" w:rsidR="00547C0E" w:rsidRDefault="00936ABB" w:rsidP="00FA7315">
      <w:pPr>
        <w:spacing w:after="20"/>
        <w:rPr>
          <w:rFonts w:ascii="Times New Roman" w:hAnsi="Times New Roman" w:cs="Times New Roman"/>
          <w:color w:val="0070C0"/>
          <w:sz w:val="24"/>
          <w:szCs w:val="24"/>
        </w:rPr>
      </w:pPr>
      <w:r>
        <w:rPr>
          <w:rFonts w:ascii="Times New Roman" w:hAnsi="Times New Roman" w:cs="Times New Roman"/>
          <w:b/>
          <w:sz w:val="24"/>
          <w:szCs w:val="24"/>
        </w:rPr>
        <w:t xml:space="preserve">  </w:t>
      </w:r>
    </w:p>
    <w:sectPr w:rsidR="00547C0E" w:rsidSect="00887954">
      <w:headerReference w:type="default" r:id="rId6"/>
      <w:footerReference w:type="default" r:id="rId7"/>
      <w:pgSz w:w="12240" w:h="15840"/>
      <w:pgMar w:top="864" w:right="864" w:bottom="864"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73414" w14:textId="77777777" w:rsidR="001332AA" w:rsidRDefault="001332AA" w:rsidP="00547C0E">
      <w:pPr>
        <w:spacing w:after="0" w:line="240" w:lineRule="auto"/>
      </w:pPr>
      <w:r>
        <w:separator/>
      </w:r>
    </w:p>
  </w:endnote>
  <w:endnote w:type="continuationSeparator" w:id="0">
    <w:p w14:paraId="565F72E1" w14:textId="77777777" w:rsidR="001332AA" w:rsidRDefault="001332AA" w:rsidP="00547C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A4480" w14:textId="77777777" w:rsidR="007F091C" w:rsidRPr="007F091C" w:rsidRDefault="007F091C" w:rsidP="007F091C">
    <w:pPr>
      <w:widowControl w:val="0"/>
      <w:tabs>
        <w:tab w:val="left" w:pos="7920"/>
      </w:tabs>
      <w:spacing w:after="0"/>
      <w:jc w:val="center"/>
      <w:rPr>
        <w:rFonts w:ascii="Calibri" w:eastAsia="Times New Roman" w:hAnsi="Calibri" w:cs="Calibri"/>
        <w:snapToGrid w:val="0"/>
        <w:color w:val="1F497D"/>
      </w:rPr>
    </w:pPr>
    <w:r w:rsidRPr="007F091C">
      <w:rPr>
        <w:rFonts w:ascii="Calibri" w:eastAsia="Times New Roman" w:hAnsi="Calibri" w:cs="Calibri"/>
        <w:snapToGrid w:val="0"/>
        <w:color w:val="1F497D"/>
      </w:rPr>
      <w:t xml:space="preserve">Connecticut Department of Labor </w:t>
    </w:r>
    <w:r w:rsidRPr="007F091C">
      <w:rPr>
        <w:rFonts w:ascii="Arial" w:eastAsia="Times New Roman" w:hAnsi="Arial" w:cs="Arial"/>
        <w:snapToGrid w:val="0"/>
        <w:color w:val="1F497D"/>
      </w:rPr>
      <w:t>●</w:t>
    </w:r>
    <w:r w:rsidRPr="007F091C">
      <w:rPr>
        <w:rFonts w:ascii="Calibri" w:eastAsia="Times New Roman" w:hAnsi="Calibri" w:cs="Calibri"/>
        <w:snapToGrid w:val="0"/>
        <w:color w:val="1F497D"/>
      </w:rPr>
      <w:t xml:space="preserve"> www.ct.gov/dol</w:t>
    </w:r>
  </w:p>
  <w:p w14:paraId="7502E339" w14:textId="78DD7124" w:rsidR="007F091C" w:rsidRDefault="0077778A" w:rsidP="007F091C">
    <w:pPr>
      <w:pStyle w:val="Footer"/>
      <w:jc w:val="center"/>
    </w:pPr>
    <w:r>
      <w:rPr>
        <w:rFonts w:ascii="Calibri" w:eastAsia="Times New Roman" w:hAnsi="Calibri" w:cs="Calibri"/>
        <w:snapToGrid w:val="0"/>
        <w:color w:val="1F497D"/>
      </w:rPr>
      <w:t xml:space="preserve">                                                            </w:t>
    </w:r>
    <w:r w:rsidR="007F091C" w:rsidRPr="007F091C">
      <w:rPr>
        <w:rFonts w:ascii="Calibri" w:eastAsia="Times New Roman" w:hAnsi="Calibri" w:cs="Calibri"/>
        <w:snapToGrid w:val="0"/>
        <w:color w:val="1F497D"/>
      </w:rPr>
      <w:t>An Equal Opportunity/Affirmative Action Employer</w:t>
    </w:r>
    <w:r w:rsidR="007F091C">
      <w:rPr>
        <w:rFonts w:ascii="Calibri" w:eastAsia="Times New Roman" w:hAnsi="Calibri" w:cs="Calibri"/>
        <w:snapToGrid w:val="0"/>
        <w:color w:val="1F497D"/>
      </w:rPr>
      <w:t xml:space="preserve">                    </w:t>
    </w:r>
    <w:r>
      <w:rPr>
        <w:rFonts w:ascii="Calibri" w:eastAsia="Times New Roman" w:hAnsi="Calibri" w:cs="Calibri"/>
        <w:snapToGrid w:val="0"/>
        <w:color w:val="1F497D"/>
      </w:rPr>
      <w:t xml:space="preserve">                         </w:t>
    </w:r>
    <w:r w:rsidR="00B758AB">
      <w:rPr>
        <w:rFonts w:ascii="Calibri" w:eastAsia="Times New Roman" w:hAnsi="Calibri" w:cs="Calibri"/>
        <w:snapToGrid w:val="0"/>
        <w:color w:val="1F497D"/>
      </w:rPr>
      <w:t>2</w:t>
    </w:r>
    <w:r w:rsidR="007F091C">
      <w:rPr>
        <w:rFonts w:ascii="Calibri" w:eastAsia="Times New Roman" w:hAnsi="Calibri" w:cs="Calibri"/>
        <w:snapToGrid w:val="0"/>
        <w:color w:val="1F497D"/>
      </w:rPr>
      <w:t>/20</w:t>
    </w:r>
    <w:r w:rsidR="00B758AB">
      <w:rPr>
        <w:rFonts w:ascii="Calibri" w:eastAsia="Times New Roman" w:hAnsi="Calibri" w:cs="Calibri"/>
        <w:snapToGrid w:val="0"/>
        <w:color w:val="1F497D"/>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C612C" w14:textId="77777777" w:rsidR="001332AA" w:rsidRDefault="001332AA" w:rsidP="00547C0E">
      <w:pPr>
        <w:spacing w:after="0" w:line="240" w:lineRule="auto"/>
      </w:pPr>
      <w:r>
        <w:separator/>
      </w:r>
    </w:p>
  </w:footnote>
  <w:footnote w:type="continuationSeparator" w:id="0">
    <w:p w14:paraId="6E9D1972" w14:textId="77777777" w:rsidR="001332AA" w:rsidRDefault="001332AA" w:rsidP="00547C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39A1A" w14:textId="77777777" w:rsidR="007F091C" w:rsidRDefault="007F091C">
    <w:pPr>
      <w:pStyle w:val="Header"/>
    </w:pPr>
    <w:r>
      <w:rPr>
        <w:noProof/>
      </w:rPr>
      <w:drawing>
        <wp:anchor distT="0" distB="0" distL="114300" distR="114300" simplePos="0" relativeHeight="251658240" behindDoc="0" locked="0" layoutInCell="1" allowOverlap="1" wp14:anchorId="1E5A2E31" wp14:editId="04AABD89">
          <wp:simplePos x="0" y="0"/>
          <wp:positionH relativeFrom="column">
            <wp:posOffset>-160020</wp:posOffset>
          </wp:positionH>
          <wp:positionV relativeFrom="paragraph">
            <wp:posOffset>-452755</wp:posOffset>
          </wp:positionV>
          <wp:extent cx="1571625" cy="926465"/>
          <wp:effectExtent l="0" t="0" r="9525" b="6985"/>
          <wp:wrapNone/>
          <wp:docPr id="1" name="Picture 1" descr="CTDOL Logo &amp; Part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DOL Logo &amp; Part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1625" cy="9264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ABCAFB" w14:textId="77777777" w:rsidR="007F091C" w:rsidRDefault="007F091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292"/>
    <w:rsid w:val="00026CFE"/>
    <w:rsid w:val="001332AA"/>
    <w:rsid w:val="0017682A"/>
    <w:rsid w:val="001F042E"/>
    <w:rsid w:val="00213E68"/>
    <w:rsid w:val="00261F1C"/>
    <w:rsid w:val="00281043"/>
    <w:rsid w:val="003812CA"/>
    <w:rsid w:val="003A1274"/>
    <w:rsid w:val="003F0BED"/>
    <w:rsid w:val="004C0B3A"/>
    <w:rsid w:val="00547C0E"/>
    <w:rsid w:val="005849E1"/>
    <w:rsid w:val="00593F88"/>
    <w:rsid w:val="00684F59"/>
    <w:rsid w:val="00694DDE"/>
    <w:rsid w:val="0077778A"/>
    <w:rsid w:val="007D5DA6"/>
    <w:rsid w:val="007F091C"/>
    <w:rsid w:val="008021AB"/>
    <w:rsid w:val="00873EF7"/>
    <w:rsid w:val="00887954"/>
    <w:rsid w:val="008A36AF"/>
    <w:rsid w:val="00934A04"/>
    <w:rsid w:val="0093612D"/>
    <w:rsid w:val="00936ABB"/>
    <w:rsid w:val="00940EF3"/>
    <w:rsid w:val="00A23F56"/>
    <w:rsid w:val="00A529EC"/>
    <w:rsid w:val="00A64EB9"/>
    <w:rsid w:val="00B06292"/>
    <w:rsid w:val="00B758AB"/>
    <w:rsid w:val="00B90EFB"/>
    <w:rsid w:val="00BD6933"/>
    <w:rsid w:val="00C777B8"/>
    <w:rsid w:val="00DB66E1"/>
    <w:rsid w:val="00DB7D79"/>
    <w:rsid w:val="00DF047B"/>
    <w:rsid w:val="00DF5D2F"/>
    <w:rsid w:val="00E053B1"/>
    <w:rsid w:val="00F04339"/>
    <w:rsid w:val="00FA0D5D"/>
    <w:rsid w:val="00FA73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28263"/>
  <w15:docId w15:val="{B5F57826-A6BD-4EF4-9478-D04AFA52B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36A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47C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7C0E"/>
  </w:style>
  <w:style w:type="paragraph" w:styleId="Footer">
    <w:name w:val="footer"/>
    <w:basedOn w:val="Normal"/>
    <w:link w:val="FooterChar"/>
    <w:uiPriority w:val="99"/>
    <w:unhideWhenUsed/>
    <w:rsid w:val="00547C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7C0E"/>
  </w:style>
  <w:style w:type="paragraph" w:styleId="BalloonText">
    <w:name w:val="Balloon Text"/>
    <w:basedOn w:val="Normal"/>
    <w:link w:val="BalloonTextChar"/>
    <w:uiPriority w:val="99"/>
    <w:semiHidden/>
    <w:unhideWhenUsed/>
    <w:rsid w:val="00547C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7C0E"/>
    <w:rPr>
      <w:rFonts w:ascii="Tahoma" w:hAnsi="Tahoma" w:cs="Tahoma"/>
      <w:sz w:val="16"/>
      <w:szCs w:val="16"/>
    </w:rPr>
  </w:style>
  <w:style w:type="paragraph" w:customStyle="1" w:styleId="indent-1">
    <w:name w:val="indent-1"/>
    <w:basedOn w:val="Normal"/>
    <w:rsid w:val="008A36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ragraph-hierarchy">
    <w:name w:val="paragraph-hierarchy"/>
    <w:basedOn w:val="DefaultParagraphFont"/>
    <w:rsid w:val="008A36AF"/>
  </w:style>
  <w:style w:type="character" w:customStyle="1" w:styleId="paren">
    <w:name w:val="paren"/>
    <w:basedOn w:val="DefaultParagraphFont"/>
    <w:rsid w:val="008A36AF"/>
  </w:style>
  <w:style w:type="paragraph" w:customStyle="1" w:styleId="indent-2">
    <w:name w:val="indent-2"/>
    <w:basedOn w:val="Normal"/>
    <w:rsid w:val="008A36A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A36AF"/>
    <w:rPr>
      <w:color w:val="0000FF"/>
      <w:u w:val="single"/>
    </w:rPr>
  </w:style>
  <w:style w:type="character" w:styleId="Emphasis">
    <w:name w:val="Emphasis"/>
    <w:basedOn w:val="DefaultParagraphFont"/>
    <w:uiPriority w:val="20"/>
    <w:qFormat/>
    <w:rsid w:val="00B758AB"/>
    <w:rPr>
      <w:i/>
      <w:iCs/>
    </w:rPr>
  </w:style>
  <w:style w:type="paragraph" w:customStyle="1" w:styleId="indent-3">
    <w:name w:val="indent-3"/>
    <w:basedOn w:val="Normal"/>
    <w:rsid w:val="00B758A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419031">
      <w:bodyDiv w:val="1"/>
      <w:marLeft w:val="0"/>
      <w:marRight w:val="0"/>
      <w:marTop w:val="0"/>
      <w:marBottom w:val="0"/>
      <w:divBdr>
        <w:top w:val="none" w:sz="0" w:space="0" w:color="auto"/>
        <w:left w:val="none" w:sz="0" w:space="0" w:color="auto"/>
        <w:bottom w:val="none" w:sz="0" w:space="0" w:color="auto"/>
        <w:right w:val="none" w:sz="0" w:space="0" w:color="auto"/>
      </w:divBdr>
      <w:divsChild>
        <w:div w:id="1107315838">
          <w:marLeft w:val="0"/>
          <w:marRight w:val="0"/>
          <w:marTop w:val="0"/>
          <w:marBottom w:val="0"/>
          <w:divBdr>
            <w:top w:val="none" w:sz="0" w:space="0" w:color="auto"/>
            <w:left w:val="none" w:sz="0" w:space="0" w:color="auto"/>
            <w:bottom w:val="none" w:sz="0" w:space="0" w:color="auto"/>
            <w:right w:val="none" w:sz="0" w:space="0" w:color="auto"/>
          </w:divBdr>
        </w:div>
        <w:div w:id="189805972">
          <w:marLeft w:val="0"/>
          <w:marRight w:val="0"/>
          <w:marTop w:val="0"/>
          <w:marBottom w:val="0"/>
          <w:divBdr>
            <w:top w:val="none" w:sz="0" w:space="0" w:color="auto"/>
            <w:left w:val="none" w:sz="0" w:space="0" w:color="auto"/>
            <w:bottom w:val="none" w:sz="0" w:space="0" w:color="auto"/>
            <w:right w:val="none" w:sz="0" w:space="0" w:color="auto"/>
          </w:divBdr>
        </w:div>
        <w:div w:id="1441216518">
          <w:marLeft w:val="0"/>
          <w:marRight w:val="0"/>
          <w:marTop w:val="0"/>
          <w:marBottom w:val="0"/>
          <w:divBdr>
            <w:top w:val="none" w:sz="0" w:space="0" w:color="auto"/>
            <w:left w:val="none" w:sz="0" w:space="0" w:color="auto"/>
            <w:bottom w:val="none" w:sz="0" w:space="0" w:color="auto"/>
            <w:right w:val="none" w:sz="0" w:space="0" w:color="auto"/>
          </w:divBdr>
          <w:divsChild>
            <w:div w:id="299846046">
              <w:marLeft w:val="0"/>
              <w:marRight w:val="0"/>
              <w:marTop w:val="0"/>
              <w:marBottom w:val="0"/>
              <w:divBdr>
                <w:top w:val="none" w:sz="0" w:space="0" w:color="auto"/>
                <w:left w:val="none" w:sz="0" w:space="0" w:color="auto"/>
                <w:bottom w:val="none" w:sz="0" w:space="0" w:color="auto"/>
                <w:right w:val="none" w:sz="0" w:space="0" w:color="auto"/>
              </w:divBdr>
            </w:div>
            <w:div w:id="1361004347">
              <w:marLeft w:val="0"/>
              <w:marRight w:val="0"/>
              <w:marTop w:val="0"/>
              <w:marBottom w:val="0"/>
              <w:divBdr>
                <w:top w:val="none" w:sz="0" w:space="0" w:color="auto"/>
                <w:left w:val="none" w:sz="0" w:space="0" w:color="auto"/>
                <w:bottom w:val="none" w:sz="0" w:space="0" w:color="auto"/>
                <w:right w:val="none" w:sz="0" w:space="0" w:color="auto"/>
              </w:divBdr>
            </w:div>
            <w:div w:id="1199586597">
              <w:marLeft w:val="0"/>
              <w:marRight w:val="0"/>
              <w:marTop w:val="0"/>
              <w:marBottom w:val="0"/>
              <w:divBdr>
                <w:top w:val="none" w:sz="0" w:space="0" w:color="auto"/>
                <w:left w:val="none" w:sz="0" w:space="0" w:color="auto"/>
                <w:bottom w:val="none" w:sz="0" w:space="0" w:color="auto"/>
                <w:right w:val="none" w:sz="0" w:space="0" w:color="auto"/>
              </w:divBdr>
            </w:div>
            <w:div w:id="1548909491">
              <w:marLeft w:val="0"/>
              <w:marRight w:val="0"/>
              <w:marTop w:val="0"/>
              <w:marBottom w:val="0"/>
              <w:divBdr>
                <w:top w:val="none" w:sz="0" w:space="0" w:color="auto"/>
                <w:left w:val="none" w:sz="0" w:space="0" w:color="auto"/>
                <w:bottom w:val="none" w:sz="0" w:space="0" w:color="auto"/>
                <w:right w:val="none" w:sz="0" w:space="0" w:color="auto"/>
              </w:divBdr>
            </w:div>
            <w:div w:id="658967728">
              <w:marLeft w:val="0"/>
              <w:marRight w:val="0"/>
              <w:marTop w:val="0"/>
              <w:marBottom w:val="0"/>
              <w:divBdr>
                <w:top w:val="none" w:sz="0" w:space="0" w:color="auto"/>
                <w:left w:val="none" w:sz="0" w:space="0" w:color="auto"/>
                <w:bottom w:val="none" w:sz="0" w:space="0" w:color="auto"/>
                <w:right w:val="none" w:sz="0" w:space="0" w:color="auto"/>
              </w:divBdr>
            </w:div>
          </w:divsChild>
        </w:div>
        <w:div w:id="1311905675">
          <w:marLeft w:val="0"/>
          <w:marRight w:val="0"/>
          <w:marTop w:val="0"/>
          <w:marBottom w:val="0"/>
          <w:divBdr>
            <w:top w:val="none" w:sz="0" w:space="0" w:color="auto"/>
            <w:left w:val="none" w:sz="0" w:space="0" w:color="auto"/>
            <w:bottom w:val="none" w:sz="0" w:space="0" w:color="auto"/>
            <w:right w:val="none" w:sz="0" w:space="0" w:color="auto"/>
          </w:divBdr>
        </w:div>
        <w:div w:id="1321613731">
          <w:marLeft w:val="0"/>
          <w:marRight w:val="0"/>
          <w:marTop w:val="0"/>
          <w:marBottom w:val="0"/>
          <w:divBdr>
            <w:top w:val="none" w:sz="0" w:space="0" w:color="auto"/>
            <w:left w:val="none" w:sz="0" w:space="0" w:color="auto"/>
            <w:bottom w:val="none" w:sz="0" w:space="0" w:color="auto"/>
            <w:right w:val="none" w:sz="0" w:space="0" w:color="auto"/>
          </w:divBdr>
        </w:div>
      </w:divsChild>
    </w:div>
    <w:div w:id="1326931419">
      <w:bodyDiv w:val="1"/>
      <w:marLeft w:val="0"/>
      <w:marRight w:val="0"/>
      <w:marTop w:val="0"/>
      <w:marBottom w:val="0"/>
      <w:divBdr>
        <w:top w:val="none" w:sz="0" w:space="0" w:color="auto"/>
        <w:left w:val="none" w:sz="0" w:space="0" w:color="auto"/>
        <w:bottom w:val="none" w:sz="0" w:space="0" w:color="auto"/>
        <w:right w:val="none" w:sz="0" w:space="0" w:color="auto"/>
      </w:divBdr>
      <w:divsChild>
        <w:div w:id="577397221">
          <w:marLeft w:val="0"/>
          <w:marRight w:val="0"/>
          <w:marTop w:val="0"/>
          <w:marBottom w:val="0"/>
          <w:divBdr>
            <w:top w:val="none" w:sz="0" w:space="0" w:color="auto"/>
            <w:left w:val="none" w:sz="0" w:space="0" w:color="auto"/>
            <w:bottom w:val="none" w:sz="0" w:space="0" w:color="auto"/>
            <w:right w:val="none" w:sz="0" w:space="0" w:color="auto"/>
          </w:divBdr>
        </w:div>
        <w:div w:id="9503607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738</Words>
  <Characters>4211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Deprtment of Labor</Company>
  <LinksUpToDate>false</LinksUpToDate>
  <CharactersWithSpaces>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Criscuolo, Joseph</dc:creator>
  <cp:lastModifiedBy>Reitano, Andrew</cp:lastModifiedBy>
  <cp:revision>2</cp:revision>
  <cp:lastPrinted>2018-07-03T18:50:00Z</cp:lastPrinted>
  <dcterms:created xsi:type="dcterms:W3CDTF">2022-02-18T15:40:00Z</dcterms:created>
  <dcterms:modified xsi:type="dcterms:W3CDTF">2022-02-18T15:40:00Z</dcterms:modified>
</cp:coreProperties>
</file>