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A71DD" w14:textId="02E5065A" w:rsidR="007C11B7" w:rsidRPr="003F3976" w:rsidRDefault="00457538" w:rsidP="00A30082">
      <w:pPr>
        <w:ind w:left="180" w:right="220"/>
        <w:jc w:val="both"/>
        <w:rPr>
          <w:b/>
          <w:sz w:val="48"/>
          <w:szCs w:val="48"/>
        </w:rPr>
      </w:pPr>
      <w:r>
        <w:rPr>
          <w:noProof/>
        </w:rPr>
        <w:drawing>
          <wp:anchor distT="0" distB="0" distL="114300" distR="114300" simplePos="0" relativeHeight="251649021" behindDoc="1" locked="0" layoutInCell="1" allowOverlap="1" wp14:anchorId="273317A1" wp14:editId="2E9171A8">
            <wp:simplePos x="0" y="0"/>
            <wp:positionH relativeFrom="margin">
              <wp:align>right</wp:align>
            </wp:positionH>
            <wp:positionV relativeFrom="paragraph">
              <wp:posOffset>0</wp:posOffset>
            </wp:positionV>
            <wp:extent cx="2049394" cy="1371600"/>
            <wp:effectExtent l="0" t="0" r="8255" b="0"/>
            <wp:wrapTight wrapText="bothSides">
              <wp:wrapPolygon edited="0">
                <wp:start x="0" y="0"/>
                <wp:lineTo x="0" y="21300"/>
                <wp:lineTo x="21486" y="21300"/>
                <wp:lineTo x="21486" y="0"/>
                <wp:lineTo x="0" y="0"/>
              </wp:wrapPolygon>
            </wp:wrapTight>
            <wp:docPr id="30" name="Picture 30" descr="Image result for connecticut department of hous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nnecticut department of housing&quo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625" b="17448"/>
                    <a:stretch/>
                  </pic:blipFill>
                  <pic:spPr bwMode="auto">
                    <a:xfrm>
                      <a:off x="0" y="0"/>
                      <a:ext cx="2049394" cy="137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91395B" w14:textId="5FE6E813" w:rsidR="007C11B7" w:rsidRPr="00C22235" w:rsidRDefault="001C75DC" w:rsidP="00457538">
      <w:pPr>
        <w:ind w:left="180" w:right="220"/>
        <w:rPr>
          <w:rFonts w:ascii="Times New Roman" w:hAnsi="Times New Roman"/>
          <w:b/>
          <w:sz w:val="44"/>
          <w:szCs w:val="44"/>
        </w:rPr>
      </w:pPr>
      <w:r>
        <w:rPr>
          <w:noProof/>
        </w:rPr>
        <mc:AlternateContent>
          <mc:Choice Requires="wpg">
            <w:drawing>
              <wp:anchor distT="0" distB="0" distL="114300" distR="114300" simplePos="0" relativeHeight="251652096" behindDoc="1" locked="0" layoutInCell="1" allowOverlap="1" wp14:anchorId="4AC94033" wp14:editId="6311DC9C">
                <wp:simplePos x="0" y="0"/>
                <wp:positionH relativeFrom="page">
                  <wp:posOffset>285750</wp:posOffset>
                </wp:positionH>
                <wp:positionV relativeFrom="page">
                  <wp:posOffset>285750</wp:posOffset>
                </wp:positionV>
                <wp:extent cx="7202170" cy="94881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2170" cy="9488170"/>
                          <a:chOff x="450" y="450"/>
                          <a:chExt cx="11342" cy="14942"/>
                        </a:xfrm>
                      </wpg:grpSpPr>
                      <wps:wsp>
                        <wps:cNvPr id="18" name="Line 18"/>
                        <wps:cNvCnPr>
                          <a:cxnSpLocks noChangeShapeType="1"/>
                        </wps:cNvCnPr>
                        <wps:spPr bwMode="auto">
                          <a:xfrm>
                            <a:off x="487" y="480"/>
                            <a:ext cx="0" cy="89"/>
                          </a:xfrm>
                          <a:prstGeom prst="line">
                            <a:avLst/>
                          </a:prstGeom>
                          <a:noFill/>
                          <a:ln w="9144">
                            <a:solidFill>
                              <a:srgbClr val="000000"/>
                            </a:solidFill>
                            <a:round/>
                            <a:headEnd/>
                            <a:tailEnd/>
                          </a:ln>
                        </wps:spPr>
                        <wps:bodyPr/>
                      </wps:wsp>
                      <wps:wsp>
                        <wps:cNvPr id="19" name="Line 17"/>
                        <wps:cNvCnPr>
                          <a:cxnSpLocks noChangeShapeType="1"/>
                        </wps:cNvCnPr>
                        <wps:spPr bwMode="auto">
                          <a:xfrm>
                            <a:off x="480" y="487"/>
                            <a:ext cx="89" cy="0"/>
                          </a:xfrm>
                          <a:prstGeom prst="line">
                            <a:avLst/>
                          </a:prstGeom>
                          <a:noFill/>
                          <a:ln w="9144">
                            <a:solidFill>
                              <a:srgbClr val="000000"/>
                            </a:solidFill>
                            <a:round/>
                            <a:headEnd/>
                            <a:tailEnd/>
                          </a:ln>
                        </wps:spPr>
                        <wps:bodyPr/>
                      </wps:wsp>
                      <wps:wsp>
                        <wps:cNvPr id="20" name="Line 16"/>
                        <wps:cNvCnPr>
                          <a:cxnSpLocks noChangeShapeType="1"/>
                        </wps:cNvCnPr>
                        <wps:spPr bwMode="auto">
                          <a:xfrm>
                            <a:off x="569" y="487"/>
                            <a:ext cx="11104" cy="0"/>
                          </a:xfrm>
                          <a:prstGeom prst="line">
                            <a:avLst/>
                          </a:prstGeom>
                          <a:noFill/>
                          <a:ln w="9144">
                            <a:solidFill>
                              <a:srgbClr val="000000"/>
                            </a:solidFill>
                            <a:round/>
                            <a:headEnd/>
                            <a:tailEnd/>
                          </a:ln>
                        </wps:spPr>
                        <wps:bodyPr/>
                      </wps:wsp>
                      <wps:wsp>
                        <wps:cNvPr id="21" name="Line 15"/>
                        <wps:cNvCnPr>
                          <a:cxnSpLocks noChangeShapeType="1"/>
                        </wps:cNvCnPr>
                        <wps:spPr bwMode="auto">
                          <a:xfrm>
                            <a:off x="569" y="539"/>
                            <a:ext cx="11104" cy="0"/>
                          </a:xfrm>
                          <a:prstGeom prst="line">
                            <a:avLst/>
                          </a:prstGeom>
                          <a:noFill/>
                          <a:ln w="38100">
                            <a:solidFill>
                              <a:srgbClr val="000000"/>
                            </a:solidFill>
                            <a:round/>
                            <a:headEnd/>
                            <a:tailEnd/>
                          </a:ln>
                        </wps:spPr>
                        <wps:bodyPr/>
                      </wps:wsp>
                      <wps:wsp>
                        <wps:cNvPr id="22" name="Line 14"/>
                        <wps:cNvCnPr>
                          <a:cxnSpLocks noChangeShapeType="1"/>
                        </wps:cNvCnPr>
                        <wps:spPr bwMode="auto">
                          <a:xfrm>
                            <a:off x="11732" y="480"/>
                            <a:ext cx="0" cy="89"/>
                          </a:xfrm>
                          <a:prstGeom prst="line">
                            <a:avLst/>
                          </a:prstGeom>
                          <a:noFill/>
                          <a:ln w="38100">
                            <a:solidFill>
                              <a:srgbClr val="000000"/>
                            </a:solidFill>
                            <a:round/>
                            <a:headEnd/>
                            <a:tailEnd/>
                          </a:ln>
                        </wps:spPr>
                        <wps:bodyPr/>
                      </wps:wsp>
                      <wps:wsp>
                        <wps:cNvPr id="23" name="Line 13"/>
                        <wps:cNvCnPr>
                          <a:cxnSpLocks noChangeShapeType="1"/>
                        </wps:cNvCnPr>
                        <wps:spPr bwMode="auto">
                          <a:xfrm>
                            <a:off x="11673" y="487"/>
                            <a:ext cx="89" cy="0"/>
                          </a:xfrm>
                          <a:prstGeom prst="line">
                            <a:avLst/>
                          </a:prstGeom>
                          <a:noFill/>
                          <a:ln w="9144">
                            <a:solidFill>
                              <a:srgbClr val="000000"/>
                            </a:solidFill>
                            <a:round/>
                            <a:headEnd/>
                            <a:tailEnd/>
                          </a:ln>
                        </wps:spPr>
                        <wps:bodyPr/>
                      </wps:wsp>
                      <wps:wsp>
                        <wps:cNvPr id="24" name="Line 12"/>
                        <wps:cNvCnPr>
                          <a:cxnSpLocks noChangeShapeType="1"/>
                        </wps:cNvCnPr>
                        <wps:spPr bwMode="auto">
                          <a:xfrm>
                            <a:off x="487" y="569"/>
                            <a:ext cx="0" cy="14704"/>
                          </a:xfrm>
                          <a:prstGeom prst="line">
                            <a:avLst/>
                          </a:prstGeom>
                          <a:noFill/>
                          <a:ln w="9144">
                            <a:solidFill>
                              <a:srgbClr val="000000"/>
                            </a:solidFill>
                            <a:round/>
                            <a:headEnd/>
                            <a:tailEnd/>
                          </a:ln>
                        </wps:spPr>
                        <wps:bodyPr/>
                      </wps:wsp>
                      <wps:wsp>
                        <wps:cNvPr id="25" name="Line 11"/>
                        <wps:cNvCnPr>
                          <a:cxnSpLocks noChangeShapeType="1"/>
                        </wps:cNvCnPr>
                        <wps:spPr bwMode="auto">
                          <a:xfrm>
                            <a:off x="539" y="509"/>
                            <a:ext cx="0" cy="14779"/>
                          </a:xfrm>
                          <a:prstGeom prst="line">
                            <a:avLst/>
                          </a:prstGeom>
                          <a:noFill/>
                          <a:ln w="38100">
                            <a:solidFill>
                              <a:srgbClr val="000000"/>
                            </a:solidFill>
                            <a:round/>
                            <a:headEnd/>
                            <a:tailEnd/>
                          </a:ln>
                        </wps:spPr>
                        <wps:bodyPr/>
                      </wps:wsp>
                      <wps:wsp>
                        <wps:cNvPr id="26" name="Line 10"/>
                        <wps:cNvCnPr>
                          <a:cxnSpLocks noChangeShapeType="1"/>
                        </wps:cNvCnPr>
                        <wps:spPr bwMode="auto">
                          <a:xfrm>
                            <a:off x="11732" y="569"/>
                            <a:ext cx="0" cy="14704"/>
                          </a:xfrm>
                          <a:prstGeom prst="line">
                            <a:avLst/>
                          </a:prstGeom>
                          <a:noFill/>
                          <a:ln w="38100">
                            <a:solidFill>
                              <a:srgbClr val="000000"/>
                            </a:solidFill>
                            <a:round/>
                            <a:headEnd/>
                            <a:tailEnd/>
                          </a:ln>
                        </wps:spPr>
                        <wps:bodyPr/>
                      </wps:wsp>
                      <wps:wsp>
                        <wps:cNvPr id="27" name="Line 9"/>
                        <wps:cNvCnPr>
                          <a:cxnSpLocks noChangeShapeType="1"/>
                        </wps:cNvCnPr>
                        <wps:spPr bwMode="auto">
                          <a:xfrm>
                            <a:off x="11680" y="509"/>
                            <a:ext cx="0" cy="14779"/>
                          </a:xfrm>
                          <a:prstGeom prst="line">
                            <a:avLst/>
                          </a:prstGeom>
                          <a:noFill/>
                          <a:ln w="9144">
                            <a:solidFill>
                              <a:srgbClr val="000000"/>
                            </a:solidFill>
                            <a:round/>
                            <a:headEnd/>
                            <a:tailEnd/>
                          </a:ln>
                        </wps:spPr>
                        <wps:bodyPr/>
                      </wps:wsp>
                      <wps:wsp>
                        <wps:cNvPr id="29" name="Line 8"/>
                        <wps:cNvCnPr>
                          <a:cxnSpLocks noChangeShapeType="1"/>
                        </wps:cNvCnPr>
                        <wps:spPr bwMode="auto">
                          <a:xfrm>
                            <a:off x="487" y="15273"/>
                            <a:ext cx="0" cy="89"/>
                          </a:xfrm>
                          <a:prstGeom prst="line">
                            <a:avLst/>
                          </a:prstGeom>
                          <a:noFill/>
                          <a:ln w="9144">
                            <a:solidFill>
                              <a:srgbClr val="000000"/>
                            </a:solidFill>
                            <a:round/>
                            <a:headEnd/>
                            <a:tailEnd/>
                          </a:ln>
                        </wps:spPr>
                        <wps:bodyPr/>
                      </wps:wsp>
                      <wps:wsp>
                        <wps:cNvPr id="31" name="Line 7"/>
                        <wps:cNvCnPr>
                          <a:cxnSpLocks noChangeShapeType="1"/>
                        </wps:cNvCnPr>
                        <wps:spPr bwMode="auto">
                          <a:xfrm>
                            <a:off x="480" y="15332"/>
                            <a:ext cx="89" cy="0"/>
                          </a:xfrm>
                          <a:prstGeom prst="line">
                            <a:avLst/>
                          </a:prstGeom>
                          <a:noFill/>
                          <a:ln w="38100">
                            <a:solidFill>
                              <a:srgbClr val="000000"/>
                            </a:solidFill>
                            <a:round/>
                            <a:headEnd/>
                            <a:tailEnd/>
                          </a:ln>
                        </wps:spPr>
                        <wps:bodyPr/>
                      </wps:wsp>
                      <wps:wsp>
                        <wps:cNvPr id="32" name="Line 6"/>
                        <wps:cNvCnPr>
                          <a:cxnSpLocks noChangeShapeType="1"/>
                        </wps:cNvCnPr>
                        <wps:spPr bwMode="auto">
                          <a:xfrm>
                            <a:off x="569" y="15332"/>
                            <a:ext cx="11104" cy="0"/>
                          </a:xfrm>
                          <a:prstGeom prst="line">
                            <a:avLst/>
                          </a:prstGeom>
                          <a:noFill/>
                          <a:ln w="38100">
                            <a:solidFill>
                              <a:srgbClr val="000000"/>
                            </a:solidFill>
                            <a:round/>
                            <a:headEnd/>
                            <a:tailEnd/>
                          </a:ln>
                        </wps:spPr>
                        <wps:bodyPr/>
                      </wps:wsp>
                      <wps:wsp>
                        <wps:cNvPr id="34" name="Line 5"/>
                        <wps:cNvCnPr>
                          <a:cxnSpLocks noChangeShapeType="1"/>
                        </wps:cNvCnPr>
                        <wps:spPr bwMode="auto">
                          <a:xfrm>
                            <a:off x="569" y="15280"/>
                            <a:ext cx="11104" cy="0"/>
                          </a:xfrm>
                          <a:prstGeom prst="line">
                            <a:avLst/>
                          </a:prstGeom>
                          <a:noFill/>
                          <a:ln w="9144">
                            <a:solidFill>
                              <a:srgbClr val="000000"/>
                            </a:solidFill>
                            <a:round/>
                            <a:headEnd/>
                            <a:tailEnd/>
                          </a:ln>
                        </wps:spPr>
                        <wps:bodyPr/>
                      </wps:wsp>
                      <wps:wsp>
                        <wps:cNvPr id="37" name="Line 4"/>
                        <wps:cNvCnPr>
                          <a:cxnSpLocks noChangeShapeType="1"/>
                        </wps:cNvCnPr>
                        <wps:spPr bwMode="auto">
                          <a:xfrm>
                            <a:off x="11732" y="15273"/>
                            <a:ext cx="0" cy="89"/>
                          </a:xfrm>
                          <a:prstGeom prst="line">
                            <a:avLst/>
                          </a:prstGeom>
                          <a:noFill/>
                          <a:ln w="38100">
                            <a:solidFill>
                              <a:srgbClr val="000000"/>
                            </a:solidFill>
                            <a:round/>
                            <a:headEnd/>
                            <a:tailEnd/>
                          </a:ln>
                        </wps:spPr>
                        <wps:bodyPr/>
                      </wps:wsp>
                      <wps:wsp>
                        <wps:cNvPr id="41" name="Line 3"/>
                        <wps:cNvCnPr>
                          <a:cxnSpLocks noChangeShapeType="1"/>
                        </wps:cNvCnPr>
                        <wps:spPr bwMode="auto">
                          <a:xfrm>
                            <a:off x="11673" y="15332"/>
                            <a:ext cx="89" cy="0"/>
                          </a:xfrm>
                          <a:prstGeom prst="line">
                            <a:avLst/>
                          </a:prstGeom>
                          <a:noFill/>
                          <a:ln w="381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2BE3ADA" id="Group 17" o:spid="_x0000_s1026" style="position:absolute;margin-left:22.5pt;margin-top:22.5pt;width:567.1pt;height:747.1pt;z-index:-251664384;mso-position-horizontal-relative:page;mso-position-vertical-relative:page" coordorigin="450,450" coordsize="11342,14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fQiwMAAJwgAAAOAAAAZHJzL2Uyb0RvYy54bWzsmltvmzAUgN8n7T8g3hcwl5CgJn3o7aXb&#10;KrX7AQ6YiwY2smlI//2ODUnjLNHabiHSSB9SiLE5Pp/Pxce5uFyVhbEkXOSMzkw0sk2D0IjFOU1n&#10;5o+n2y8T0xA1pjEuGCUz84UI83L++dNFU4XEYRkrYsINGISKsKlmZlbXVWhZIspIicWIVYRCY8J4&#10;iWu45akVc9zA6GVhObY9thrG44qziAgB3163jeZcjZ8kJKq/J4kgtVHMTJCtVp9cfS7kpzW/wGHK&#10;cZXlUScG/oAUJc4pvHQz1DWusfHM89+GKvOIM8GSehSx0mJJkkdEzQFmg+yd2dxx9lypuaRhk1Yb&#10;NYFqd/T04WGjb8s7Xj1WD7yVHi7vWfRTgF6spkrD7XZ5n7YPG4vmK4uBJ36umZr4KuGlHAKmZKyU&#10;fl82+iWr2ojgy8CxHRQAhgjapt5kIm8UgSgDTLKf50MztMr/XctN1xsh13PavsibwqWUEYfti5Ww&#10;nXASPqwm8aow8XcKe8xwRRQHIRXywI08hsUOS5viEpRwn1NiwC0IJN8Mj1zRVqHRinYKNSi7yjBN&#10;iRrs6aWCfkhNQesibwTQ+KOCvUnQKmrSKWqt5E69k6mmHxxWXNR3hJWGvJiZBciswOHlvahbVa4f&#10;kRwpu82LQiEoqNEAL+R5qoNgRR7LRvmY4OniquDGEksDU3/de7XHYCHTWA2WERzfdNc1zov2GjgW&#10;VC25dvqtIhcsfnngUrYOaF9kpzrZQE5Jw4TDY5LtTAAIK5WtyQJSZTkK+Gbln8nG+3znfpt1QLXb&#10;Njvulaw/BoLSue2SRQjZ3hnumwPjAbhIh+ufBK7vKs+Lw7XZHhGuO0G2PRCn7EDs3zZdr1e6CAUu&#10;CKCMt6eAOyi4rg7X7RnuOAAB9nnmc8x9x37lgFuGyLZtuCpx7zGbavNkGXu1bKrLk5EXQOiVOeZ6&#10;K3FOqN6TUPk6XLWl6Q2ujLXSbH37INzgX++DBuWWxzpdFfl6o/sac/s03kHxBd+45ZqVqfSIdwy1&#10;i77Nd0BlDEcvY5ymPoV8B3KrfZH3XKF6Sw14f07l6lvd0xSokO/CnkhDe6x0eUhOWe4zt5zyaUpU&#10;e9ie6xhi9K5zlgOmq2+HTlOkAq+8e25wRLwDirmunlGdqkjVY9Qdkmv29LB7qirVHuf8nwdedbwL&#10;R+CqTNMd18sz9u17dUz4+qOC+S8AAAD//wMAUEsDBBQABgAIAAAAIQBiiBqg3wAAAAsBAAAPAAAA&#10;ZHJzL2Rvd25yZXYueG1sTI9BS8NAEIXvgv9hGcGb3aQ1WmM2pRT1VAq2QvG2zU6T0OxsyG6T9N87&#10;BUFP84Y3vPlethhtI3rsfO1IQTyJQCAVztRUKvjavT/MQfigyejGESq4oIdFfnuT6dS4gT6x34ZS&#10;cAj5VCuoQmhTKX1RodV+4lok9o6uszrw2pXSdHrgcNvIaRQ9Satr4g+VbnFVYXHanq2Cj0EPy1n8&#10;1q9Px9Xle5ds9usYlbq/G5evIAKO4e8YrviMDjkzHdyZjBeNgseEq4TfefXj55cpiAOrZMZK5pn8&#10;3yH/AQAA//8DAFBLAQItABQABgAIAAAAIQC2gziS/gAAAOEBAAATAAAAAAAAAAAAAAAAAAAAAABb&#10;Q29udGVudF9UeXBlc10ueG1sUEsBAi0AFAAGAAgAAAAhADj9If/WAAAAlAEAAAsAAAAAAAAAAAAA&#10;AAAALwEAAF9yZWxzLy5yZWxzUEsBAi0AFAAGAAgAAAAhACt0x9CLAwAAnCAAAA4AAAAAAAAAAAAA&#10;AAAALgIAAGRycy9lMm9Eb2MueG1sUEsBAi0AFAAGAAgAAAAhAGKIGqDfAAAACwEAAA8AAAAAAAAA&#10;AAAAAAAA5QUAAGRycy9kb3ducmV2LnhtbFBLBQYAAAAABAAEAPMAAADxBgAAAAA=&#10;">
                <v:line id="Line 18" o:spid="_x0000_s1027" style="position:absolute;visibility:visible;mso-wrap-style:square" from="487,480" to="48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qxgAAANsAAAAPAAAAZHJzL2Rvd25yZXYueG1sRI9PS8NA&#10;EMXvgt9hGaE3u7GlVWK3pRQKxZNN/6i3MTsmwezskl2b+O07B8HbDO/Ne79ZrAbXqgt1sfFs4GGc&#10;gSIuvW24MnA8bO+fQMWEbLH1TAZ+KcJqeXuzwNz6nvd0KVKlJIRjjgbqlEKudSxrchjHPhCL9uU7&#10;h0nWrtK2w17CXasnWTbXDhuWhhoDbWoqv4sfZ+DznfrT/ryevT3OiuPpdRrOHy/BmNHdsH4GlWhI&#10;/+a/650VfIGVX2QAvbwCAAD//wMAUEsBAi0AFAAGAAgAAAAhANvh9svuAAAAhQEAABMAAAAAAAAA&#10;AAAAAAAAAAAAAFtDb250ZW50X1R5cGVzXS54bWxQSwECLQAUAAYACAAAACEAWvQsW78AAAAVAQAA&#10;CwAAAAAAAAAAAAAAAAAfAQAAX3JlbHMvLnJlbHNQSwECLQAUAAYACAAAACEAP23yKsYAAADbAAAA&#10;DwAAAAAAAAAAAAAAAAAHAgAAZHJzL2Rvd25yZXYueG1sUEsFBgAAAAADAAMAtwAAAPoCAAAAAA==&#10;" strokeweight=".72pt"/>
                <v:line id="Line 17" o:spid="_x0000_s1028" style="position:absolute;visibility:visible;mso-wrap-style:square" from="480,487" to="569,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VexwwAAANsAAAAPAAAAZHJzL2Rvd25yZXYueG1sRE9La8JA&#10;EL4X+h+WEXqrG1usGl1FCoXSk8b3bcyOSWh2dsluTfz3XaHQ23x8z5ktOlOLKzW+sqxg0E9AEOdW&#10;V1wo2G4+nscgfEDWWFsmBTfysJg/Psww1bblNV2zUIgYwj5FBWUILpXS5yUZ9H3riCN3sY3BEGFT&#10;SN1gG8NNLV+S5E0arDg2lOjovaT8O/sxCs5Hanfr/XJ4GA2z7W716vanL6fUU69bTkEE6sK/+M/9&#10;qeP8Cdx/iQfI+S8AAAD//wMAUEsBAi0AFAAGAAgAAAAhANvh9svuAAAAhQEAABMAAAAAAAAAAAAA&#10;AAAAAAAAAFtDb250ZW50X1R5cGVzXS54bWxQSwECLQAUAAYACAAAACEAWvQsW78AAAAVAQAACwAA&#10;AAAAAAAAAAAAAAAfAQAAX3JlbHMvLnJlbHNQSwECLQAUAAYACAAAACEAUCFXscMAAADbAAAADwAA&#10;AAAAAAAAAAAAAAAHAgAAZHJzL2Rvd25yZXYueG1sUEsFBgAAAAADAAMAtwAAAPcCAAAAAA==&#10;" strokeweight=".72pt"/>
                <v:line id="Line 16" o:spid="_x0000_s1029" style="position:absolute;visibility:visible;mso-wrap-style:square" from="569,487" to="1167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SRwQAAANsAAAAPAAAAZHJzL2Rvd25yZXYueG1sRE/LasJA&#10;FN0L/YfhFtzVSRUfpI4iBUFc1fje3WZuk9DMnSEzmvTvnUXB5eG858vO1OJOja8sK3gfJCCIc6sr&#10;LhQc9uu3GQgfkDXWlknBH3lYLl56c0y1bXlH9ywUIoawT1FBGYJLpfR5SQb9wDriyP3YxmCIsCmk&#10;brCN4aaWwySZSIMVx4YSHX2WlP9mN6Pg+0LtcXdajc/TcXY4fo3c6bp1SvVfu9UHiEBdeIr/3Rut&#10;YBjXxy/xB8jFAwAA//8DAFBLAQItABQABgAIAAAAIQDb4fbL7gAAAIUBAAATAAAAAAAAAAAAAAAA&#10;AAAAAABbQ29udGVudF9UeXBlc10ueG1sUEsBAi0AFAAGAAgAAAAhAFr0LFu/AAAAFQEAAAsAAAAA&#10;AAAAAAAAAAAAHwEAAF9yZWxzLy5yZWxzUEsBAi0AFAAGAAgAAAAhAA93NJHBAAAA2wAAAA8AAAAA&#10;AAAAAAAAAAAABwIAAGRycy9kb3ducmV2LnhtbFBLBQYAAAAAAwADALcAAAD1AgAAAAA=&#10;" strokeweight=".72pt"/>
                <v:line id="Line 15" o:spid="_x0000_s1030" style="position:absolute;visibility:visible;mso-wrap-style:square" from="569,539" to="11673,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GxTwQAAANsAAAAPAAAAZHJzL2Rvd25yZXYueG1sRI9Bi8Iw&#10;FITvC/6H8ARva6qCLNUoKggevFhFPD6SZ1tsXkqS1a6/3gjCHoeZ+YaZLzvbiDv5UDtWMBpmIIi1&#10;MzWXCk7H7fcPiBCRDTaOScEfBVguel9zzI178IHuRSxFgnDIUUEVY5tLGXRFFsPQtcTJuzpvMSbp&#10;S2k8PhLcNnKcZVNpsea0UGFLm4r0rfi1CoqdvrrnxN/Ol/Ve6y36A9ZeqUG/W81AROrif/jT3hkF&#10;4xG8v6QfIBcvAAAA//8DAFBLAQItABQABgAIAAAAIQDb4fbL7gAAAIUBAAATAAAAAAAAAAAAAAAA&#10;AAAAAABbQ29udGVudF9UeXBlc10ueG1sUEsBAi0AFAAGAAgAAAAhAFr0LFu/AAAAFQEAAAsAAAAA&#10;AAAAAAAAAAAAHwEAAF9yZWxzLy5yZWxzUEsBAi0AFAAGAAgAAAAhAFtobFPBAAAA2wAAAA8AAAAA&#10;AAAAAAAAAAAABwIAAGRycy9kb3ducmV2LnhtbFBLBQYAAAAAAwADALcAAAD1AgAAAAA=&#10;" strokeweight="3pt"/>
                <v:line id="Line 14" o:spid="_x0000_s1031" style="position:absolute;visibility:visible;mso-wrap-style:square" from="11732,480" to="1173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IkwwAAANsAAAAPAAAAZHJzL2Rvd25yZXYueG1sRI/BasMw&#10;EETvgf6D2EJvjVwXQnGihKRg8KGXuCXkuEgb28RaGUm13X59VQjkOMzMG2azm20vRvKhc6zgZZmB&#10;INbOdNwo+Posn99AhIhssHdMCn4owG77sNhgYdzERxrr2IgE4VCggjbGoZAy6JYshqUbiJN3cd5i&#10;TNI30nicEtz2Ms+ylbTYcVpocaD3lvS1/rYK6kpf3O+rv57Ohw+tS/RH7LxST4/zfg0i0hzv4Vu7&#10;MgryHP6/pB8gt38AAAD//wMAUEsBAi0AFAAGAAgAAAAhANvh9svuAAAAhQEAABMAAAAAAAAAAAAA&#10;AAAAAAAAAFtDb250ZW50X1R5cGVzXS54bWxQSwECLQAUAAYACAAAACEAWvQsW78AAAAVAQAACwAA&#10;AAAAAAAAAAAAAAAfAQAAX3JlbHMvLnJlbHNQSwECLQAUAAYACAAAACEAq7ryJMMAAADbAAAADwAA&#10;AAAAAAAAAAAAAAAHAgAAZHJzL2Rvd25yZXYueG1sUEsFBgAAAAADAAMAtwAAAPcCAAAAAA==&#10;" strokeweight="3pt"/>
                <v:line id="Line 13" o:spid="_x0000_s1032" style="position:absolute;visibility:visible;mso-wrap-style:square" from="11673,487" to="11762,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mxQAAANsAAAAPAAAAZHJzL2Rvd25yZXYueG1sRI9Pa8JA&#10;FMTvBb/D8oTe6kbFKtFVpFAoPWn8f3vNvibB7NsluzXx23cLBY/DzPyGWaw6U4sbNb6yrGA4SEAQ&#10;51ZXXCjY795fZiB8QNZYWyYFd/KwWvaeFphq2/KWblkoRISwT1FBGYJLpfR5SQb9wDri6H3bxmCI&#10;simkbrCNcFPLUZK8SoMVx4USHb2VlF+zH6Pg60ztYXtcT07TSbY/bMbuePl0Sj33u/UcRKAuPML/&#10;7Q+tYDSGvy/xB8jlLwAAAP//AwBQSwECLQAUAAYACAAAACEA2+H2y+4AAACFAQAAEwAAAAAAAAAA&#10;AAAAAAAAAAAAW0NvbnRlbnRfVHlwZXNdLnhtbFBLAQItABQABgAIAAAAIQBa9CxbvwAAABUBAAAL&#10;AAAAAAAAAAAAAAAAAB8BAABfcmVscy8ucmVsc1BLAQItABQABgAIAAAAIQD/parmxQAAANsAAAAP&#10;AAAAAAAAAAAAAAAAAAcCAABkcnMvZG93bnJldi54bWxQSwUGAAAAAAMAAwC3AAAA+QIAAAAA&#10;" strokeweight=".72pt"/>
                <v:line id="Line 12" o:spid="_x0000_s1033" style="position:absolute;visibility:visible;mso-wrap-style:square" from="487,569" to="487,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v:line id="Line 11" o:spid="_x0000_s1034" style="position:absolute;visibility:visible;mso-wrap-style:square" from="539,509" to="539,1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QwwAAANsAAAAPAAAAZHJzL2Rvd25yZXYueG1sRI/BasMw&#10;EETvhfyD2EJujVyHlu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JFNqUMMAAADbAAAADwAA&#10;AAAAAAAAAAAAAAAHAgAAZHJzL2Rvd25yZXYueG1sUEsFBgAAAAADAAMAtwAAAPcCAAAAAA==&#10;" strokeweight="3pt"/>
                <v:line id="Line 10" o:spid="_x0000_s1035" style="position:absolute;visibility:visible;mso-wrap-style:square" from="11732,569" to="11732,1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QnwQAAANsAAAAPAAAAZHJzL2Rvd25yZXYueG1sRI9Bi8Iw&#10;FITvgv8hPMGbpiqIVKOoIHjwYpVlj4/k2Rabl5JErfvrNwsLHoeZ+YZZbTrbiCf5UDtWMBlnIIi1&#10;MzWXCq6Xw2gBIkRkg41jUvCmAJt1v7fC3LgXn+lZxFIkCIccFVQxtrmUQVdkMYxdS5y8m/MWY5K+&#10;lMbjK8FtI6dZNpcWa04LFba0r0jfi4dVUBz1zf3M/P3re3fS+oD+jLVXajjotksQkbr4Cf+3j0bB&#10;dA5/X9IPkOtfAAAA//8DAFBLAQItABQABgAIAAAAIQDb4fbL7gAAAIUBAAATAAAAAAAAAAAAAAAA&#10;AAAAAABbQ29udGVudF9UeXBlc10ueG1sUEsBAi0AFAAGAAgAAAAhAFr0LFu/AAAAFQEAAAsAAAAA&#10;AAAAAAAAAAAAHwEAAF9yZWxzLy5yZWxzUEsBAi0AFAAGAAgAAAAhANSB9CfBAAAA2wAAAA8AAAAA&#10;AAAAAAAAAAAABwIAAGRycy9kb3ducmV2LnhtbFBLBQYAAAAAAwADALcAAAD1AgAAAAA=&#10;" strokeweight="3pt"/>
                <v:line id="Line 9" o:spid="_x0000_s1036" style="position:absolute;visibility:visible;mso-wrap-style:square" from="11680,509" to="11680,1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zlxQAAANsAAAAPAAAAZHJzL2Rvd25yZXYueG1sRI9Pa8JA&#10;FMTvBb/D8oTe6kaLVaKrSKFQeqrx/+2ZfSah2bdLdmvSb+8KBY/DzPyGmS87U4srNb6yrGA4SEAQ&#10;51ZXXCjYbj5epiB8QNZYWyYFf+Rhueg9zTHVtuU1XbNQiAhhn6KCMgSXSunzkgz6gXXE0bvYxmCI&#10;simkbrCNcFPLUZK8SYMVx4USHb2XlP9kv0bB+Ujtbr1fjQ+Tcbbdfb+6/enLKfXc71YzEIG68Aj/&#10;tz+1gtEE7l/iD5CLGwAAAP//AwBQSwECLQAUAAYACAAAACEA2+H2y+4AAACFAQAAEwAAAAAAAAAA&#10;AAAAAAAAAAAAW0NvbnRlbnRfVHlwZXNdLnhtbFBLAQItABQABgAIAAAAIQBa9CxbvwAAABUBAAAL&#10;AAAAAAAAAAAAAAAAAB8BAABfcmVscy8ucmVsc1BLAQItABQABgAIAAAAIQCAnqzlxQAAANsAAAAP&#10;AAAAAAAAAAAAAAAAAAcCAABkcnMvZG93bnJldi54bWxQSwUGAAAAAAMAAwC3AAAA+QIAAAAA&#10;" strokeweight=".72pt"/>
                <v:line id="Line 8" o:spid="_x0000_s1037" style="position:absolute;visibility:visible;mso-wrap-style:square" from="487,15273" to="487,1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0MxQAAANsAAAAPAAAAZHJzL2Rvd25yZXYueG1sRI9La8Mw&#10;EITvhfwHsYHeGrkpeTlRQigUSk+N875trK1taq2Epcbuv48ChR6HmfmGWaw6U4srNb6yrOB5kIAg&#10;zq2uuFCw2749TUH4gKyxtkwKfsnDatl7WGCqbcsbumahEBHCPkUFZQguldLnJRn0A+uIo/dlG4Mh&#10;yqaQusE2wk0th0kylgYrjgslOnotKf/OfoyCy4na/eawHh0no2y3/3xxh/OHU+qx363nIAJ14T/8&#10;137XCoYzuH+JP0AubwAAAP//AwBQSwECLQAUAAYACAAAACEA2+H2y+4AAACFAQAAEwAAAAAAAAAA&#10;AAAAAAAAAAAAW0NvbnRlbnRfVHlwZXNdLnhtbFBLAQItABQABgAIAAAAIQBa9CxbvwAAABUBAAAL&#10;AAAAAAAAAAAAAAAAAB8BAABfcmVscy8ucmVsc1BLAQItABQABgAIAAAAIQCeTZ0MxQAAANsAAAAP&#10;AAAAAAAAAAAAAAAAAAcCAABkcnMvZG93bnJldi54bWxQSwUGAAAAAAMAAwC3AAAA+QIAAAAA&#10;" strokeweight=".72pt"/>
                <v:line id="Line 7" o:spid="_x0000_s1038" style="position:absolute;visibility:visible;mso-wrap-style:square" from="480,15332" to="569,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qOwQAAANsAAAAPAAAAZHJzL2Rvd25yZXYueG1sRI9Bi8Iw&#10;FITvwv6H8IS92VQFka5R1gXBw16sIh4fybMtNi8lidrdX28EweMwM98wi1VvW3EjHxrHCsZZDoJY&#10;O9NwpeCw34zmIEJENtg6JgV/FGC1/BgssDDuzju6lbESCcKhQAV1jF0hZdA1WQyZ64iTd3beYkzS&#10;V9J4vCe4beUkz2fSYsNpocaOfmrSl/JqFZRbfXb/U385nta/Wm/Q77DxSn0O++8vEJH6+A6/2luj&#10;YDqG55f0A+TyAQAA//8DAFBLAQItABQABgAIAAAAIQDb4fbL7gAAAIUBAAATAAAAAAAAAAAAAAAA&#10;AAAAAABbQ29udGVudF9UeXBlc10ueG1sUEsBAi0AFAAGAAgAAAAhAFr0LFu/AAAAFQEAAAsAAAAA&#10;AAAAAAAAAAAAHwEAAF9yZWxzLy5yZWxzUEsBAi0AFAAGAAgAAAAhAN6x+o7BAAAA2wAAAA8AAAAA&#10;AAAAAAAAAAAABwIAAGRycy9kb3ducmV2LnhtbFBLBQYAAAAAAwADALcAAAD1AgAAAAA=&#10;" strokeweight="3pt"/>
                <v:line id="Line 6" o:spid="_x0000_s1039" style="position:absolute;visibility:visible;mso-wrap-style:square" from="569,15332" to="1167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2T5wQAAANsAAAAPAAAAZHJzL2Rvd25yZXYueG1sRI9Bi8Iw&#10;FITvgv8hPMHbmqogSzWKCoIHL3YX8fhInm2xeSlJ1Oqv3ywIHoeZ+YZZrDrbiDv5UDtWMB5lIIi1&#10;MzWXCn5/dl/fIEJENtg4JgVPCrBa9nsLzI178JHuRSxFgnDIUUEVY5tLGXRFFsPItcTJuzhvMSbp&#10;S2k8PhLcNnKSZTNpsea0UGFL24r0tbhZBcVeX9xr6q+n8+ag9Q79EWuv1HDQrecgInXxE36390bB&#10;dAL/X9IPkMs/AAAA//8DAFBLAQItABQABgAIAAAAIQDb4fbL7gAAAIUBAAATAAAAAAAAAAAAAAAA&#10;AAAAAABbQ29udGVudF9UeXBlc10ueG1sUEsBAi0AFAAGAAgAAAAhAFr0LFu/AAAAFQEAAAsAAAAA&#10;AAAAAAAAAAAAHwEAAF9yZWxzLy5yZWxzUEsBAi0AFAAGAAgAAAAhAC5jZPnBAAAA2wAAAA8AAAAA&#10;AAAAAAAAAAAABwIAAGRycy9kb3ducmV2LnhtbFBLBQYAAAAAAwADALcAAAD1AgAAAAA=&#10;" strokeweight="3pt"/>
                <v:line id="Line 5" o:spid="_x0000_s1040" style="position:absolute;visibility:visible;mso-wrap-style:square" from="569,15280" to="11673,15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aRPxgAAANsAAAAPAAAAZHJzL2Rvd25yZXYueG1sRI9La8Mw&#10;EITvhfwHsYHcGjnNq7hRQigUQk+J82hy21ob29RaCUuN3X9fBQo9DjPzDbNYdaYWN2p8ZVnBaJiA&#10;IM6trrhQcNi/PT6D8AFZY22ZFPyQh9Wy97DAVNuWd3TLQiEihH2KCsoQXCqlz0sy6IfWEUfvahuD&#10;IcqmkLrBNsJNLZ+SZCYNVhwXSnT0WlL+lX0bBZ9nao+703r6MZ9mh+N27E6Xd6fUoN+tX0AE6sJ/&#10;+K+90QrGE7h/iT9ALn8BAAD//wMAUEsBAi0AFAAGAAgAAAAhANvh9svuAAAAhQEAABMAAAAAAAAA&#10;AAAAAAAAAAAAAFtDb250ZW50X1R5cGVzXS54bWxQSwECLQAUAAYACAAAACEAWvQsW78AAAAVAQAA&#10;CwAAAAAAAAAAAAAAAAAfAQAAX3JlbHMvLnJlbHNQSwECLQAUAAYACAAAACEA9ZWkT8YAAADbAAAA&#10;DwAAAAAAAAAAAAAAAAAHAgAAZHJzL2Rvd25yZXYueG1sUEsFBgAAAAADAAMAtwAAAPoCAAAAAA==&#10;" strokeweight=".72pt"/>
                <v:line id="Line 4" o:spid="_x0000_s1041" style="position:absolute;visibility:visible;mso-wrap-style:square" from="11732,15273" to="11732,15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hwwAAANsAAAAPAAAAZHJzL2Rvd25yZXYueG1sRI/BasMw&#10;EETvhfyD2EBvjZwG2uBEMUkh4EMvdkvJcZE2tom1MpLqOPn6qlDocZiZN8y2mGwvRvKhc6xguchA&#10;EGtnOm4UfH4cn9YgQkQ22DsmBTcKUOxmD1vMjbtyRWMdG5EgHHJU0MY45FIG3ZLFsHADcfLOzluM&#10;SfpGGo/XBLe9fM6yF2mx47TQ4kBvLelL/W0V1KU+u/vKX75Oh3etj+gr7LxSj/NpvwERaYr/4b92&#10;aRSsXuH3S/oBcvcDAAD//wMAUEsBAi0AFAAGAAgAAAAhANvh9svuAAAAhQEAABMAAAAAAAAAAAAA&#10;AAAAAAAAAFtDb250ZW50X1R5cGVzXS54bWxQSwECLQAUAAYACAAAACEAWvQsW78AAAAVAQAACwAA&#10;AAAAAAAAAAAAAAAfAQAAX3JlbHMvLnJlbHNQSwECLQAUAAYACAAAACEAPhTHYcMAAADbAAAADwAA&#10;AAAAAAAAAAAAAAAHAgAAZHJzL2Rvd25yZXYueG1sUEsFBgAAAAADAAMAtwAAAPcCAAAAAA==&#10;" strokeweight="3pt"/>
                <v:line id="Line 3" o:spid="_x0000_s1042" style="position:absolute;visibility:visible;mso-wrap-style:square" from="11673,15332" to="11762,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4nzwgAAANsAAAAPAAAAZHJzL2Rvd25yZXYueG1sRI9Pi8Iw&#10;FMTvC36H8ARva+ofFqlGUUHwsBe7Ih4fybMtNi8lidrdT78RBI/DzPyGWaw624g7+VA7VjAaZiCI&#10;tTM1lwqOP7vPGYgQkQ02jknBLwVYLXsfC8yNe/CB7kUsRYJwyFFBFWObSxl0RRbD0LXEybs4bzEm&#10;6UtpPD4S3DZynGVf0mLNaaHClrYV6WtxswqKvb64v4m/ns6bb6136A9Ye6UG/W49BxGpi+/wq703&#10;CqYjeH5JP0Au/wEAAP//AwBQSwECLQAUAAYACAAAACEA2+H2y+4AAACFAQAAEwAAAAAAAAAAAAAA&#10;AAAAAAAAW0NvbnRlbnRfVHlwZXNdLnhtbFBLAQItABQABgAIAAAAIQBa9CxbvwAAABUBAAALAAAA&#10;AAAAAAAAAAAAAB8BAABfcmVscy8ucmVsc1BLAQItABQABgAIAAAAIQCGt4nzwgAAANsAAAAPAAAA&#10;AAAAAAAAAAAAAAcCAABkcnMvZG93bnJldi54bWxQSwUGAAAAAAMAAwC3AAAA9gIAAAAA&#10;" strokeweight="3pt"/>
                <w10:wrap anchorx="page" anchory="page"/>
              </v:group>
            </w:pict>
          </mc:Fallback>
        </mc:AlternateContent>
      </w:r>
      <w:r w:rsidR="007C11B7" w:rsidRPr="0040689C">
        <w:rPr>
          <w:rFonts w:ascii="Times New Roman" w:hAnsi="Times New Roman"/>
          <w:b/>
          <w:color w:val="002060"/>
          <w:sz w:val="44"/>
          <w:szCs w:val="44"/>
        </w:rPr>
        <w:t>20</w:t>
      </w:r>
      <w:r w:rsidR="001A3DF0" w:rsidRPr="0040689C">
        <w:rPr>
          <w:rFonts w:ascii="Times New Roman" w:hAnsi="Times New Roman"/>
          <w:b/>
          <w:color w:val="002060"/>
          <w:sz w:val="44"/>
          <w:szCs w:val="44"/>
        </w:rPr>
        <w:t>2</w:t>
      </w:r>
      <w:r w:rsidR="009B4FDD">
        <w:rPr>
          <w:rFonts w:ascii="Times New Roman" w:hAnsi="Times New Roman"/>
          <w:b/>
          <w:color w:val="002060"/>
          <w:sz w:val="44"/>
          <w:szCs w:val="44"/>
        </w:rPr>
        <w:t>4</w:t>
      </w:r>
      <w:r w:rsidR="007C11B7" w:rsidRPr="00175951">
        <w:rPr>
          <w:rFonts w:ascii="Times New Roman" w:hAnsi="Times New Roman"/>
          <w:b/>
          <w:color w:val="002060"/>
          <w:sz w:val="44"/>
          <w:szCs w:val="44"/>
        </w:rPr>
        <w:t xml:space="preserve"> Application Handbook</w:t>
      </w:r>
    </w:p>
    <w:p w14:paraId="66521BB8" w14:textId="33EDF19F" w:rsidR="007C11B7" w:rsidRPr="0043384E" w:rsidRDefault="007C11B7" w:rsidP="00A30082">
      <w:pPr>
        <w:pStyle w:val="Header"/>
        <w:tabs>
          <w:tab w:val="clear" w:pos="4320"/>
          <w:tab w:val="clear" w:pos="8640"/>
        </w:tabs>
        <w:ind w:left="180" w:right="220"/>
        <w:jc w:val="both"/>
        <w:rPr>
          <w:rFonts w:ascii="Times New Roman" w:hAnsi="Times New Roman"/>
          <w:szCs w:val="24"/>
        </w:rPr>
      </w:pPr>
    </w:p>
    <w:p w14:paraId="126418D4" w14:textId="2816DA05" w:rsidR="007C11B7" w:rsidRPr="0043384E" w:rsidRDefault="007C11B7" w:rsidP="00A30082">
      <w:pPr>
        <w:ind w:left="180" w:right="220"/>
        <w:jc w:val="both"/>
        <w:rPr>
          <w:rFonts w:ascii="Times New Roman" w:hAnsi="Times New Roman"/>
          <w:szCs w:val="24"/>
        </w:rPr>
      </w:pPr>
    </w:p>
    <w:p w14:paraId="0DAE5777" w14:textId="022749EC" w:rsidR="003B1DCF" w:rsidRDefault="00006727" w:rsidP="00A30082">
      <w:pPr>
        <w:ind w:left="180" w:right="220"/>
        <w:jc w:val="center"/>
        <w:rPr>
          <w:rFonts w:asciiTheme="minorHAnsi" w:hAnsiTheme="minorHAnsi" w:cstheme="minorHAnsi"/>
          <w:b/>
          <w:sz w:val="36"/>
          <w:szCs w:val="36"/>
        </w:rPr>
      </w:pPr>
      <w:r w:rsidRPr="00645690">
        <w:rPr>
          <w:noProof/>
        </w:rPr>
        <w:drawing>
          <wp:anchor distT="0" distB="0" distL="114300" distR="114300" simplePos="0" relativeHeight="251681792" behindDoc="1" locked="0" layoutInCell="1" allowOverlap="1" wp14:anchorId="44D8E73C" wp14:editId="669ED9C0">
            <wp:simplePos x="0" y="0"/>
            <wp:positionH relativeFrom="margin">
              <wp:posOffset>65692</wp:posOffset>
            </wp:positionH>
            <wp:positionV relativeFrom="paragraph">
              <wp:posOffset>2535582</wp:posOffset>
            </wp:positionV>
            <wp:extent cx="3291840" cy="2193615"/>
            <wp:effectExtent l="0" t="0" r="3810" b="0"/>
            <wp:wrapTight wrapText="bothSides">
              <wp:wrapPolygon edited="0">
                <wp:start x="125" y="0"/>
                <wp:lineTo x="0" y="188"/>
                <wp:lineTo x="0" y="21200"/>
                <wp:lineTo x="125" y="21387"/>
                <wp:lineTo x="21375" y="21387"/>
                <wp:lineTo x="21500" y="21200"/>
                <wp:lineTo x="21500" y="188"/>
                <wp:lineTo x="21375" y="0"/>
                <wp:lineTo x="125"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91840" cy="219361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45690">
        <w:rPr>
          <w:noProof/>
        </w:rPr>
        <w:drawing>
          <wp:anchor distT="0" distB="0" distL="114300" distR="114300" simplePos="0" relativeHeight="251683840" behindDoc="1" locked="0" layoutInCell="1" allowOverlap="1" wp14:anchorId="5866C3FC" wp14:editId="1D03E81B">
            <wp:simplePos x="0" y="0"/>
            <wp:positionH relativeFrom="margin">
              <wp:posOffset>30480</wp:posOffset>
            </wp:positionH>
            <wp:positionV relativeFrom="paragraph">
              <wp:posOffset>3934460</wp:posOffset>
            </wp:positionV>
            <wp:extent cx="3291840" cy="2468880"/>
            <wp:effectExtent l="0" t="0" r="3810" b="7620"/>
            <wp:wrapTight wrapText="bothSides">
              <wp:wrapPolygon edited="0">
                <wp:start x="125" y="0"/>
                <wp:lineTo x="0" y="167"/>
                <wp:lineTo x="0" y="21500"/>
                <wp:lineTo x="125" y="21500"/>
                <wp:lineTo x="21375" y="21500"/>
                <wp:lineTo x="21500" y="21500"/>
                <wp:lineTo x="21500" y="167"/>
                <wp:lineTo x="21375" y="0"/>
                <wp:lineTo x="125"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91840" cy="24688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45690">
        <w:rPr>
          <w:noProof/>
        </w:rPr>
        <w:drawing>
          <wp:anchor distT="0" distB="0" distL="114300" distR="114300" simplePos="0" relativeHeight="251680768" behindDoc="1" locked="0" layoutInCell="1" allowOverlap="1" wp14:anchorId="6CA66503" wp14:editId="37ED5D98">
            <wp:simplePos x="0" y="0"/>
            <wp:positionH relativeFrom="column">
              <wp:posOffset>3205480</wp:posOffset>
            </wp:positionH>
            <wp:positionV relativeFrom="paragraph">
              <wp:posOffset>4187825</wp:posOffset>
            </wp:positionV>
            <wp:extent cx="3291840" cy="2208276"/>
            <wp:effectExtent l="0" t="0" r="3810" b="1905"/>
            <wp:wrapTight wrapText="bothSides">
              <wp:wrapPolygon edited="0">
                <wp:start x="125" y="0"/>
                <wp:lineTo x="0" y="186"/>
                <wp:lineTo x="0" y="21060"/>
                <wp:lineTo x="125" y="21432"/>
                <wp:lineTo x="21375" y="21432"/>
                <wp:lineTo x="21500" y="21060"/>
                <wp:lineTo x="21500" y="186"/>
                <wp:lineTo x="21375" y="0"/>
                <wp:lineTo x="125"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91840" cy="2208276"/>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45690">
        <w:rPr>
          <w:noProof/>
        </w:rPr>
        <w:drawing>
          <wp:anchor distT="0" distB="0" distL="114300" distR="114300" simplePos="0" relativeHeight="251682816" behindDoc="1" locked="0" layoutInCell="1" allowOverlap="1" wp14:anchorId="238C8D9F" wp14:editId="74194489">
            <wp:simplePos x="0" y="0"/>
            <wp:positionH relativeFrom="column">
              <wp:posOffset>3205480</wp:posOffset>
            </wp:positionH>
            <wp:positionV relativeFrom="paragraph">
              <wp:posOffset>2851785</wp:posOffset>
            </wp:positionV>
            <wp:extent cx="3291840" cy="2148840"/>
            <wp:effectExtent l="0" t="0" r="3810" b="3810"/>
            <wp:wrapTight wrapText="bothSides">
              <wp:wrapPolygon edited="0">
                <wp:start x="125" y="0"/>
                <wp:lineTo x="0" y="191"/>
                <wp:lineTo x="0" y="21064"/>
                <wp:lineTo x="125" y="21447"/>
                <wp:lineTo x="21375" y="21447"/>
                <wp:lineTo x="21500" y="21064"/>
                <wp:lineTo x="21500" y="191"/>
                <wp:lineTo x="21375" y="0"/>
                <wp:lineTo x="125"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91840" cy="214884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45690">
        <w:rPr>
          <w:noProof/>
        </w:rPr>
        <w:drawing>
          <wp:anchor distT="0" distB="0" distL="114300" distR="114300" simplePos="0" relativeHeight="251679744" behindDoc="1" locked="0" layoutInCell="1" allowOverlap="1" wp14:anchorId="344A005D" wp14:editId="200F660C">
            <wp:simplePos x="0" y="0"/>
            <wp:positionH relativeFrom="column">
              <wp:posOffset>3196590</wp:posOffset>
            </wp:positionH>
            <wp:positionV relativeFrom="paragraph">
              <wp:posOffset>527050</wp:posOffset>
            </wp:positionV>
            <wp:extent cx="3291840" cy="2426628"/>
            <wp:effectExtent l="0" t="0" r="3810" b="0"/>
            <wp:wrapTight wrapText="bothSides">
              <wp:wrapPolygon edited="0">
                <wp:start x="125" y="0"/>
                <wp:lineTo x="0" y="170"/>
                <wp:lineTo x="0" y="21029"/>
                <wp:lineTo x="125" y="21368"/>
                <wp:lineTo x="21375" y="21368"/>
                <wp:lineTo x="21500" y="21029"/>
                <wp:lineTo x="21500" y="170"/>
                <wp:lineTo x="21375" y="0"/>
                <wp:lineTo x="125"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291840" cy="2426628"/>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645690">
        <w:rPr>
          <w:noProof/>
        </w:rPr>
        <w:drawing>
          <wp:anchor distT="0" distB="0" distL="114300" distR="114300" simplePos="0" relativeHeight="251678720" behindDoc="1" locked="0" layoutInCell="1" allowOverlap="1" wp14:anchorId="1000E10F" wp14:editId="3167F5A4">
            <wp:simplePos x="0" y="0"/>
            <wp:positionH relativeFrom="margin">
              <wp:posOffset>40640</wp:posOffset>
            </wp:positionH>
            <wp:positionV relativeFrom="paragraph">
              <wp:posOffset>923290</wp:posOffset>
            </wp:positionV>
            <wp:extent cx="3291840" cy="2137411"/>
            <wp:effectExtent l="0" t="0" r="3810" b="0"/>
            <wp:wrapTight wrapText="bothSides">
              <wp:wrapPolygon edited="0">
                <wp:start x="125" y="0"/>
                <wp:lineTo x="0" y="193"/>
                <wp:lineTo x="0" y="20984"/>
                <wp:lineTo x="125" y="21369"/>
                <wp:lineTo x="21375" y="21369"/>
                <wp:lineTo x="21500" y="20984"/>
                <wp:lineTo x="21500" y="193"/>
                <wp:lineTo x="21375" y="0"/>
                <wp:lineTo x="12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291840" cy="2137411"/>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1C75DC">
        <w:rPr>
          <w:noProof/>
        </w:rPr>
        <mc:AlternateContent>
          <mc:Choice Requires="wps">
            <w:drawing>
              <wp:anchor distT="0" distB="0" distL="114300" distR="114300" simplePos="0" relativeHeight="251684864" behindDoc="0" locked="0" layoutInCell="1" allowOverlap="1" wp14:anchorId="5F610814" wp14:editId="2595E2B7">
                <wp:simplePos x="0" y="0"/>
                <wp:positionH relativeFrom="margin">
                  <wp:align>left</wp:align>
                </wp:positionH>
                <wp:positionV relativeFrom="paragraph">
                  <wp:posOffset>299720</wp:posOffset>
                </wp:positionV>
                <wp:extent cx="6508115" cy="909320"/>
                <wp:effectExtent l="0" t="0" r="0" b="0"/>
                <wp:wrapTight wrapText="bothSides">
                  <wp:wrapPolygon edited="0">
                    <wp:start x="0" y="0"/>
                    <wp:lineTo x="0" y="21268"/>
                    <wp:lineTo x="21560" y="21268"/>
                    <wp:lineTo x="21560" y="0"/>
                    <wp:lineTo x="0"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115" cy="909320"/>
                        </a:xfrm>
                        <a:prstGeom prst="rect">
                          <a:avLst/>
                        </a:prstGeom>
                        <a:solidFill>
                          <a:schemeClr val="accent1">
                            <a:lumMod val="75000"/>
                          </a:schemeClr>
                        </a:solidFill>
                        <a:ln>
                          <a:noFill/>
                        </a:ln>
                        <a:effectLst>
                          <a:softEdge rad="31750"/>
                        </a:effectLst>
                      </wps:spPr>
                      <wps:txbx>
                        <w:txbxContent>
                          <w:p w14:paraId="0E2FBFB1" w14:textId="77777777" w:rsidR="00DE74D6" w:rsidRPr="00DB2A83" w:rsidRDefault="00DE74D6" w:rsidP="003F3976">
                            <w:pPr>
                              <w:jc w:val="center"/>
                              <w:rPr>
                                <w:rFonts w:ascii="Times New Roman" w:hAnsi="Times New Roman" w:cs="Times New Roman"/>
                                <w:color w:val="FFFFFF" w:themeColor="background1"/>
                                <w:sz w:val="56"/>
                                <w:szCs w:val="56"/>
                              </w:rPr>
                            </w:pPr>
                            <w:r w:rsidRPr="00DB2A83">
                              <w:rPr>
                                <w:rFonts w:ascii="Times New Roman" w:hAnsi="Times New Roman" w:cs="Times New Roman"/>
                                <w:color w:val="FFFFFF" w:themeColor="background1"/>
                                <w:sz w:val="56"/>
                                <w:szCs w:val="56"/>
                              </w:rPr>
                              <w:t>Connecticut Department of Housing</w:t>
                            </w:r>
                          </w:p>
                          <w:p w14:paraId="58D9900A" w14:textId="5BE34294" w:rsidR="00DE74D6" w:rsidRPr="00DB2A83" w:rsidRDefault="00DE74D6" w:rsidP="003F3976">
                            <w:pPr>
                              <w:jc w:val="center"/>
                              <w:rPr>
                                <w:rFonts w:eastAsiaTheme="minorHAnsi"/>
                                <w:color w:val="FFFFFF" w:themeColor="background1"/>
                                <w:sz w:val="56"/>
                                <w:szCs w:val="56"/>
                              </w:rPr>
                            </w:pPr>
                            <w:r w:rsidRPr="00DB2A83">
                              <w:rPr>
                                <w:rFonts w:ascii="Times New Roman" w:hAnsi="Times New Roman" w:cs="Times New Roman"/>
                                <w:color w:val="FFFFFF" w:themeColor="background1"/>
                                <w:sz w:val="56"/>
                                <w:szCs w:val="56"/>
                              </w:rPr>
                              <w:t>Small Cities CDBG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F610814" id="_x0000_t202" coordsize="21600,21600" o:spt="202" path="m,l,21600r21600,l21600,xe">
                <v:stroke joinstyle="miter"/>
                <v:path gradientshapeok="t" o:connecttype="rect"/>
              </v:shapetype>
              <v:shape id="Text Box 16" o:spid="_x0000_s1026" type="#_x0000_t202" style="position:absolute;left:0;text-align:left;margin-left:0;margin-top:23.6pt;width:512.45pt;height:71.6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KhTXwIAAMAEAAAOAAAAZHJzL2Uyb0RvYy54bWysVFFv2jAQfp+0/2D5fSSh0JaIUDE6pkms&#10;rUSnPhvHIdEcn2cbku7X7+wkwLo9TXsxZ9/lu7vvvmN+19aSHIWxFaiMJqOYEqE45JXaZ/Tb8/rD&#10;LSXWMZUzCUpk9FVYerd4/27e6FSMoQSZC0MQRNm00RktndNpFFleiprZEWih0FmAqZnDq9lHuWEN&#10;otcyGsfxddSAybUBLqzF1/vOSRcBvygEd49FYYUjMqNYmwunCefOn9FiztK9YbqseF8G+4cqalYp&#10;THqCumeOkYOp/oCqK27AQuFGHOoIiqLiIvSA3STxm262JdMi9ILkWH2iyf4/WP5w3OonQ1z7EVoc&#10;YGjC6g3w7xa5iRpt0z7Gc2pTi9G+0bYwtf/FFgh+iNy+nvgUrSMcH6+n8W2STCnh6JvFs6txIDw6&#10;f62NdZ8F1MQbGTU4r1ABO26s8/lZOoT4ZBZkla8rKcPFa0SspCFHhtNlnAvlugbkof4Kefd+M43j&#10;IW2Qlf8kIP+GJpXHVODRu8Tdiwgiwmq6/IX7lO8FMSzP6FWC2F5BWOVFWOCso8kT5tpdizHe3EH+&#10;ilwb6GRoNV9X2PeGWffEDOoOWcRdco94FBKajEJvUVKC+fm3dx+PckAvJQ3qOKP2x4EZQYn8olAo&#10;s2Qy8cIPl8n0BkdAzKVnd+lRh3oFSGaCW6t5MH28k4NZGKhfcOWWPiu6mOKYO6NuMFeu2y5cWS6W&#10;yxCEUtfMbdRW80FifqrP7Qszuh+9Q9E8wKB4lr5RQBcbZqCXB4djCvI4s9prFdckzKNfab+Hl/cQ&#10;df7jWfwCAAD//wMAUEsDBBQABgAIAAAAIQBkfb703wAAAAgBAAAPAAAAZHJzL2Rvd25yZXYueG1s&#10;TI/BTsMwEETvSPyDtUhcELWJopaGOBVCAoTgQumBoxMvdlR7HcVOG/h63BPcZjWrmTf1ZvaOHXCM&#10;fSAJNwsBDKkLuicjYffxeH0LLCZFWrlAKOEbI2ya87NaVToc6R0P22RYDqFYKQk2paHiPHYWvYqL&#10;MCBl7yuMXqV8jobrUR1zuHe8EGLJveopN1g14IPFbr+dvISf/e5pfmlfzZV9nt4K97laJtNKeXkx&#10;398BSzinv2c44Wd0aDJTGybSkTkJeUiSUK4KYCdXFOUaWJvVWpTAm5r/H9D8AgAA//8DAFBLAQIt&#10;ABQABgAIAAAAIQC2gziS/gAAAOEBAAATAAAAAAAAAAAAAAAAAAAAAABbQ29udGVudF9UeXBlc10u&#10;eG1sUEsBAi0AFAAGAAgAAAAhADj9If/WAAAAlAEAAAsAAAAAAAAAAAAAAAAALwEAAF9yZWxzLy5y&#10;ZWxzUEsBAi0AFAAGAAgAAAAhAMrUqFNfAgAAwAQAAA4AAAAAAAAAAAAAAAAALgIAAGRycy9lMm9E&#10;b2MueG1sUEsBAi0AFAAGAAgAAAAhAGR9vvTfAAAACAEAAA8AAAAAAAAAAAAAAAAAuQQAAGRycy9k&#10;b3ducmV2LnhtbFBLBQYAAAAABAAEAPMAAADFBQAAAAA=&#10;" fillcolor="#365f91 [2404]" stroked="f">
                <v:textbox style="mso-fit-shape-to-text:t">
                  <w:txbxContent>
                    <w:p w14:paraId="0E2FBFB1" w14:textId="77777777" w:rsidR="00DE74D6" w:rsidRPr="00DB2A83" w:rsidRDefault="00DE74D6" w:rsidP="003F3976">
                      <w:pPr>
                        <w:jc w:val="center"/>
                        <w:rPr>
                          <w:rFonts w:ascii="Times New Roman" w:hAnsi="Times New Roman" w:cs="Times New Roman"/>
                          <w:color w:val="FFFFFF" w:themeColor="background1"/>
                          <w:sz w:val="56"/>
                          <w:szCs w:val="56"/>
                        </w:rPr>
                      </w:pPr>
                      <w:r w:rsidRPr="00DB2A83">
                        <w:rPr>
                          <w:rFonts w:ascii="Times New Roman" w:hAnsi="Times New Roman" w:cs="Times New Roman"/>
                          <w:color w:val="FFFFFF" w:themeColor="background1"/>
                          <w:sz w:val="56"/>
                          <w:szCs w:val="56"/>
                        </w:rPr>
                        <w:t>Connecticut Department of Housing</w:t>
                      </w:r>
                    </w:p>
                    <w:p w14:paraId="58D9900A" w14:textId="5BE34294" w:rsidR="00DE74D6" w:rsidRPr="00DB2A83" w:rsidRDefault="00DE74D6" w:rsidP="003F3976">
                      <w:pPr>
                        <w:jc w:val="center"/>
                        <w:rPr>
                          <w:rFonts w:eastAsiaTheme="minorHAnsi"/>
                          <w:color w:val="FFFFFF" w:themeColor="background1"/>
                          <w:sz w:val="56"/>
                          <w:szCs w:val="56"/>
                        </w:rPr>
                      </w:pPr>
                      <w:r w:rsidRPr="00DB2A83">
                        <w:rPr>
                          <w:rFonts w:ascii="Times New Roman" w:hAnsi="Times New Roman" w:cs="Times New Roman"/>
                          <w:color w:val="FFFFFF" w:themeColor="background1"/>
                          <w:sz w:val="56"/>
                          <w:szCs w:val="56"/>
                        </w:rPr>
                        <w:t>Small Cities CDBG</w:t>
                      </w:r>
                    </w:p>
                  </w:txbxContent>
                </v:textbox>
                <w10:wrap type="tight" anchorx="margin"/>
              </v:shape>
            </w:pict>
          </mc:Fallback>
        </mc:AlternateContent>
      </w:r>
      <w:r w:rsidR="001C75DC">
        <w:rPr>
          <w:noProof/>
        </w:rPr>
        <mc:AlternateContent>
          <mc:Choice Requires="wps">
            <w:drawing>
              <wp:anchor distT="45720" distB="45720" distL="114300" distR="114300" simplePos="0" relativeHeight="251666432" behindDoc="0" locked="0" layoutInCell="1" allowOverlap="1" wp14:anchorId="06C4DA78" wp14:editId="28A3E2F6">
                <wp:simplePos x="0" y="0"/>
                <wp:positionH relativeFrom="column">
                  <wp:posOffset>74295</wp:posOffset>
                </wp:positionH>
                <wp:positionV relativeFrom="paragraph">
                  <wp:posOffset>3644900</wp:posOffset>
                </wp:positionV>
                <wp:extent cx="2648585" cy="24638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246380"/>
                        </a:xfrm>
                        <a:prstGeom prst="rect">
                          <a:avLst/>
                        </a:prstGeom>
                        <a:noFill/>
                        <a:ln w="9525">
                          <a:noFill/>
                          <a:miter lim="800000"/>
                          <a:headEnd/>
                          <a:tailEnd/>
                        </a:ln>
                      </wps:spPr>
                      <wps:txbx>
                        <w:txbxContent>
                          <w:p w14:paraId="4AB9A8B5" w14:textId="7DF59FE4" w:rsidR="00DE74D6" w:rsidRPr="00AB141F" w:rsidRDefault="00DE74D6">
                            <w:pPr>
                              <w:rPr>
                                <w:b/>
                                <w:color w:val="FFFFFF" w:themeColor="background1"/>
                                <w:sz w:val="20"/>
                                <w:szCs w:val="20"/>
                              </w:rPr>
                            </w:pPr>
                            <w:r w:rsidRPr="00AB141F">
                              <w:rPr>
                                <w:b/>
                                <w:color w:val="FFFFFF" w:themeColor="background1"/>
                                <w:sz w:val="20"/>
                                <w:szCs w:val="20"/>
                              </w:rPr>
                              <w:t>Salem, CT - Before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C4DA78" id="Text Box 15" o:spid="_x0000_s1027" type="#_x0000_t202" style="position:absolute;left:0;text-align:left;margin-left:5.85pt;margin-top:287pt;width:208.55pt;height:19.4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GP/QEAANQDAAAOAAAAZHJzL2Uyb0RvYy54bWysU11v2yAUfZ+0/4B4X5x4TpZacaquXaZJ&#10;3YfU7gdgjGM04DIgsbNf3wt202h9m+YHdOH6Hu4597C5HrQiR+G8BFPRxWxOiTAcGmn2Ff35uHu3&#10;psQHZhqmwIiKnoSn19u3bza9LUUOHahGOIIgxpe9rWgXgi2zzPNOaOZnYIXBZAtOs4Bbt88ax3pE&#10;1yrL5/NV1oNrrAMuvMfTuzFJtwm/bQUP39vWi0BURbG3kFaX1jqu2XbDyr1jtpN8aoP9QxeaSYOX&#10;nqHuWGDk4OQrKC25Aw9tmHHQGbSt5CJxQDaL+V9sHjpmReKC4nh7lsn/P1j+7fhgfzgSho8w4AAT&#10;CW/vgf/yxMBtx8xe3DgHfSdYgxcvomRZb305lUapfekjSN1/hQaHzA4BEtDQOh1VQZ4E0XEAp7Po&#10;YgiE42G+KtbL9ZISjrm8WL1fp6lkrHyuts6HzwI0iUFFHQ41obPjvQ+xG1Y+/xIvM7CTSqXBKkP6&#10;il4t82UquMhoGdB3SuqKrufxG50QSX4yTSoOTKoxxguUmVhHoiPlMNQDkc0kSRShhuaEMjgYbYbP&#10;AoMO3B9KerRYRf3vA3OCEvXFoJRXi6KInkybYvkhx427zNSXGWY4QlU0UDKGtyH5OFL29gYl38mk&#10;xksnU8tonSTSZPPozct9+uvlMW6fAAAA//8DAFBLAwQUAAYACAAAACEAKsJVjN4AAAAKAQAADwAA&#10;AGRycy9kb3ducmV2LnhtbEyPy2rDMBBF94X+g5hCd41sY8fGsRxKH9Blk7TQpWKNH8QaGUtJ3L/v&#10;dNUuL3O5c061XewoLjj7wZGCeBWBQGqcGahT8HF4fShA+KDJ6NERKvhGD9v69qbSpXFX2uFlHzrB&#10;I+RLraAPYSql9E2PVvuVm5D41rrZ6sBx7qSZ9ZXH7SiTKFpLqwfiD72e8KnH5rQ/WwWf9DW+tanp&#10;Mc/e09308txm4aDU/d3yuAERcAl/ZfjFZ3SomenozmS8GDnHOTcVZHnKTlxIk4JdjgrWcVKArCv5&#10;X6H+AQAA//8DAFBLAQItABQABgAIAAAAIQC2gziS/gAAAOEBAAATAAAAAAAAAAAAAAAAAAAAAABb&#10;Q29udGVudF9UeXBlc10ueG1sUEsBAi0AFAAGAAgAAAAhADj9If/WAAAAlAEAAAsAAAAAAAAAAAAA&#10;AAAALwEAAF9yZWxzLy5yZWxzUEsBAi0AFAAGAAgAAAAhADhNAY/9AQAA1AMAAA4AAAAAAAAAAAAA&#10;AAAALgIAAGRycy9lMm9Eb2MueG1sUEsBAi0AFAAGAAgAAAAhACrCVYzeAAAACgEAAA8AAAAAAAAA&#10;AAAAAAAAVwQAAGRycy9kb3ducmV2LnhtbFBLBQYAAAAABAAEAPMAAABiBQAAAAA=&#10;" filled="f" stroked="f">
                <v:textbox style="mso-fit-shape-to-text:t">
                  <w:txbxContent>
                    <w:p w14:paraId="4AB9A8B5" w14:textId="7DF59FE4" w:rsidR="00DE74D6" w:rsidRPr="00AB141F" w:rsidRDefault="00DE74D6">
                      <w:pPr>
                        <w:rPr>
                          <w:b/>
                          <w:color w:val="FFFFFF" w:themeColor="background1"/>
                          <w:sz w:val="20"/>
                          <w:szCs w:val="20"/>
                        </w:rPr>
                      </w:pPr>
                      <w:r w:rsidRPr="00AB141F">
                        <w:rPr>
                          <w:b/>
                          <w:color w:val="FFFFFF" w:themeColor="background1"/>
                          <w:sz w:val="20"/>
                          <w:szCs w:val="20"/>
                        </w:rPr>
                        <w:t>Salem, CT - Before</w:t>
                      </w:r>
                    </w:p>
                  </w:txbxContent>
                </v:textbox>
                <w10:wrap type="square"/>
              </v:shape>
            </w:pict>
          </mc:Fallback>
        </mc:AlternateContent>
      </w:r>
      <w:r w:rsidR="001C75DC">
        <w:rPr>
          <w:noProof/>
        </w:rPr>
        <mc:AlternateContent>
          <mc:Choice Requires="wps">
            <w:drawing>
              <wp:anchor distT="45720" distB="45720" distL="114300" distR="114300" simplePos="0" relativeHeight="251675648" behindDoc="0" locked="0" layoutInCell="1" allowOverlap="1" wp14:anchorId="125A8B09" wp14:editId="4D849E25">
                <wp:simplePos x="0" y="0"/>
                <wp:positionH relativeFrom="margin">
                  <wp:posOffset>5288280</wp:posOffset>
                </wp:positionH>
                <wp:positionV relativeFrom="paragraph">
                  <wp:posOffset>2851150</wp:posOffset>
                </wp:positionV>
                <wp:extent cx="1266825" cy="24638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46380"/>
                        </a:xfrm>
                        <a:prstGeom prst="rect">
                          <a:avLst/>
                        </a:prstGeom>
                        <a:noFill/>
                        <a:ln w="9525">
                          <a:noFill/>
                          <a:miter lim="800000"/>
                          <a:headEnd/>
                          <a:tailEnd/>
                        </a:ln>
                      </wps:spPr>
                      <wps:txbx>
                        <w:txbxContent>
                          <w:p w14:paraId="5460CFED" w14:textId="4678388C" w:rsidR="00DE74D6" w:rsidRPr="00AB141F" w:rsidRDefault="00DE74D6" w:rsidP="00444B9D">
                            <w:pPr>
                              <w:jc w:val="right"/>
                              <w:rPr>
                                <w:b/>
                                <w:color w:val="FFFFFF" w:themeColor="background1"/>
                                <w:sz w:val="20"/>
                                <w:szCs w:val="20"/>
                              </w:rPr>
                            </w:pPr>
                            <w:r>
                              <w:rPr>
                                <w:b/>
                                <w:color w:val="FFFFFF" w:themeColor="background1"/>
                                <w:sz w:val="20"/>
                                <w:szCs w:val="20"/>
                              </w:rPr>
                              <w:t>Pomfret</w:t>
                            </w:r>
                            <w:r w:rsidRPr="00AB141F">
                              <w:rPr>
                                <w:b/>
                                <w:color w:val="FFFFFF" w:themeColor="background1"/>
                                <w:sz w:val="20"/>
                                <w:szCs w:val="20"/>
                              </w:rPr>
                              <w:t xml:space="preserve">, CT - </w:t>
                            </w:r>
                            <w:r>
                              <w:rPr>
                                <w:b/>
                                <w:color w:val="FFFFFF" w:themeColor="background1"/>
                                <w:sz w:val="20"/>
                                <w:szCs w:val="20"/>
                              </w:rPr>
                              <w:t>Roof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5A8B09" id="Text Box 14" o:spid="_x0000_s1028" type="#_x0000_t202" style="position:absolute;left:0;text-align:left;margin-left:416.4pt;margin-top:224.5pt;width:99.75pt;height:19.4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ufF/AEAANQDAAAOAAAAZHJzL2Uyb0RvYy54bWysU8tu2zAQvBfoPxC817JV23UEy0Ga1EWB&#10;9AGk/YA1RVlESS5L0pbSr++SchwjvRXVgeBqydmd2eH6ejCaHaUPCm3NZ5MpZ9IKbJTd1/zH9+2b&#10;FWchgm1Ao5U1f5SBX29ev1r3rpIldqgb6RmB2FD1ruZdjK4qiiA6aSBM0ElLyRa9gUih3xeNh57Q&#10;jS7K6XRZ9Ogb51HIEOjv3Zjkm4zftlLEr20bZGS65tRbzKvP6y6txWYN1d6D65Q4tQH/0IUBZano&#10;GeoOIrCDV39BGSU8BmzjRKApsG2VkJkDsZlNX7B56MDJzIXECe4sU/h/sOLL8cF98ywO73GgAWYS&#10;wd2j+BmYxdsO7F7eeI99J6GhwrMkWdG7UJ2uJqlDFRLIrv+MDQ0ZDhEz0NB6k1QhnozQaQCPZ9Hl&#10;EJlIJcvlclUuOBOUK+fLt6s8lQKqp9vOh/hRomFpU3NPQ83ocLwPMXUD1dORVMziVmmdB6st62t+&#10;tSD4FxmjIvlOK1Pz1TR9oxMSyQ+2yZcjKD3uqYC2J9aJ6Eg5DruBqYaaTneTCDtsHkkGj6PN6FnQ&#10;pkP/m7OeLFbz8OsAXnKmP1mS8mo2nydP5mC+eFdS4C8zu8sMWEFQNY+cjdvbmH2ciAV3Q5JvVVbj&#10;uZNTy2SdLNLJ5smbl3E+9fwYN38AAAD//wMAUEsDBBQABgAIAAAAIQDrhWYL4AAAAAwBAAAPAAAA&#10;ZHJzL2Rvd25yZXYueG1sTI/NTsMwEITvSLyDtUjcqE1S0RDiVBVqyxEoEWc3XpKI+Ee2m4a3Z3uC&#10;4+yMZr+p1rMZ2YQhDs5KuF8IYGhbpwfbSWg+dncFsJiU1Wp0FiX8YIR1fX1VqVK7s33H6ZA6RiU2&#10;lkpCn5IvOY9tj0bFhfNoyftywahEMnRcB3WmcjPyTIgHbtRg6UOvPD732H4fTkaCT36/egmvb5vt&#10;bhLN577Jhm4r5e3NvHkClnBOf2G44BM61MR0dCerIxslFHlG6EnCcvlIoy4JkWc5sCOdilUBvK74&#10;/xH1LwAAAP//AwBQSwECLQAUAAYACAAAACEAtoM4kv4AAADhAQAAEwAAAAAAAAAAAAAAAAAAAAAA&#10;W0NvbnRlbnRfVHlwZXNdLnhtbFBLAQItABQABgAIAAAAIQA4/SH/1gAAAJQBAAALAAAAAAAAAAAA&#10;AAAAAC8BAABfcmVscy8ucmVsc1BLAQItABQABgAIAAAAIQD35ufF/AEAANQDAAAOAAAAAAAAAAAA&#10;AAAAAC4CAABkcnMvZTJvRG9jLnhtbFBLAQItABQABgAIAAAAIQDrhWYL4AAAAAwBAAAPAAAAAAAA&#10;AAAAAAAAAFYEAABkcnMvZG93bnJldi54bWxQSwUGAAAAAAQABADzAAAAYwUAAAAA&#10;" filled="f" stroked="f">
                <v:textbox style="mso-fit-shape-to-text:t">
                  <w:txbxContent>
                    <w:p w14:paraId="5460CFED" w14:textId="4678388C" w:rsidR="00DE74D6" w:rsidRPr="00AB141F" w:rsidRDefault="00DE74D6" w:rsidP="00444B9D">
                      <w:pPr>
                        <w:jc w:val="right"/>
                        <w:rPr>
                          <w:b/>
                          <w:color w:val="FFFFFF" w:themeColor="background1"/>
                          <w:sz w:val="20"/>
                          <w:szCs w:val="20"/>
                        </w:rPr>
                      </w:pPr>
                      <w:r>
                        <w:rPr>
                          <w:b/>
                          <w:color w:val="FFFFFF" w:themeColor="background1"/>
                          <w:sz w:val="20"/>
                          <w:szCs w:val="20"/>
                        </w:rPr>
                        <w:t>Pomfret</w:t>
                      </w:r>
                      <w:r w:rsidRPr="00AB141F">
                        <w:rPr>
                          <w:b/>
                          <w:color w:val="FFFFFF" w:themeColor="background1"/>
                          <w:sz w:val="20"/>
                          <w:szCs w:val="20"/>
                        </w:rPr>
                        <w:t xml:space="preserve">, CT - </w:t>
                      </w:r>
                      <w:r>
                        <w:rPr>
                          <w:b/>
                          <w:color w:val="FFFFFF" w:themeColor="background1"/>
                          <w:sz w:val="20"/>
                          <w:szCs w:val="20"/>
                        </w:rPr>
                        <w:t>Roof</w:t>
                      </w:r>
                    </w:p>
                  </w:txbxContent>
                </v:textbox>
                <w10:wrap type="square" anchorx="margin"/>
              </v:shape>
            </w:pict>
          </mc:Fallback>
        </mc:AlternateContent>
      </w:r>
      <w:r w:rsidR="001C75DC">
        <w:rPr>
          <w:noProof/>
        </w:rPr>
        <mc:AlternateContent>
          <mc:Choice Requires="wps">
            <w:drawing>
              <wp:anchor distT="45720" distB="45720" distL="114300" distR="114300" simplePos="0" relativeHeight="251672576" behindDoc="0" locked="0" layoutInCell="1" allowOverlap="1" wp14:anchorId="6C9B5785" wp14:editId="5CC78B58">
                <wp:simplePos x="0" y="0"/>
                <wp:positionH relativeFrom="margin">
                  <wp:posOffset>5339715</wp:posOffset>
                </wp:positionH>
                <wp:positionV relativeFrom="paragraph">
                  <wp:posOffset>5544820</wp:posOffset>
                </wp:positionV>
                <wp:extent cx="1266825" cy="24638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46380"/>
                        </a:xfrm>
                        <a:prstGeom prst="rect">
                          <a:avLst/>
                        </a:prstGeom>
                        <a:noFill/>
                        <a:ln w="9525">
                          <a:noFill/>
                          <a:miter lim="800000"/>
                          <a:headEnd/>
                          <a:tailEnd/>
                        </a:ln>
                      </wps:spPr>
                      <wps:txbx>
                        <w:txbxContent>
                          <w:p w14:paraId="712E99A9" w14:textId="5AC34E05" w:rsidR="00DE74D6" w:rsidRPr="00AB141F" w:rsidRDefault="00DE74D6" w:rsidP="003B1DCF">
                            <w:pPr>
                              <w:jc w:val="right"/>
                              <w:rPr>
                                <w:b/>
                                <w:color w:val="FFFFFF" w:themeColor="background1"/>
                                <w:sz w:val="20"/>
                                <w:szCs w:val="20"/>
                              </w:rPr>
                            </w:pPr>
                            <w:r w:rsidRPr="00AB141F">
                              <w:rPr>
                                <w:b/>
                                <w:color w:val="FFFFFF" w:themeColor="background1"/>
                                <w:sz w:val="20"/>
                                <w:szCs w:val="20"/>
                              </w:rPr>
                              <w:t xml:space="preserve">Salem, CT - </w:t>
                            </w:r>
                            <w:r>
                              <w:rPr>
                                <w:b/>
                                <w:color w:val="FFFFFF" w:themeColor="background1"/>
                                <w:sz w:val="20"/>
                                <w:szCs w:val="20"/>
                              </w:rPr>
                              <w:t>After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9B5785" id="Text Box 13" o:spid="_x0000_s1029" type="#_x0000_t202" style="position:absolute;left:0;text-align:left;margin-left:420.45pt;margin-top:436.6pt;width:99.75pt;height:19.4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Ykz/AEAANQDAAAOAAAAZHJzL2Uyb0RvYy54bWysU11v2yAUfZ+0/4B4X+y4SZZaIVXXLtOk&#10;7kPq9gMIxjEacBmQ2Nmv7wWnadS9TfMD4vrCufece1jdDEaTg/RBgWV0OikpkVZAo+yO0Z8/Nu+W&#10;lITIbcM1WMnoUQZ6s377ZtW7WlbQgW6kJwhiQ907RrsYXV0UQXTS8DABJy0mW/CGRwz9rmg87xHd&#10;6KIqy0XRg2+cByFDwL/3Y5KuM37bShG/tW2QkWhGsbeYV5/XbVqL9YrXO89dp8SpDf4PXRiuLBY9&#10;Q93zyMneq7+gjBIeArRxIsAU0LZKyMwB2UzLV2weO+5k5oLiBHeWKfw/WPH18Oi+exKHDzDgADOJ&#10;4B5A/ArEwl3H7U7eeg99J3mDhadJsqJ3oT5dTVKHOiSQbf8FGhwy30fIQEPrTVIFeRJExwEcz6LL&#10;IRKRSlaLxbKaUyIwV80WV8s8lYLXz7edD/GTBEPShlGPQ83o/PAQYuqG189HUjELG6V1Hqy2pGf0&#10;eo7wrzJGRfSdVobRZZm+0QmJ5Efb5MuRKz3usYC2J9aJ6Eg5DtuBqIbRq3Q3ibCF5ogyeBhths8C&#10;Nx34P5T0aDFGw+8995IS/dmilNfT2Sx5Mgez+fsKA3+Z2V5muBUIxWikZNzexezjRCy4W5R8o7Ia&#10;L52cWkbrZJFONk/evIzzqZfHuH4CAAD//wMAUEsDBBQABgAIAAAAIQCCNypL4AAAAAwBAAAPAAAA&#10;ZHJzL2Rvd25yZXYueG1sTI/BTsMwDIbvSLxDZCRuLFmp2FaaThPaxpExKs5ZY9qKxomSrCtvT3aC&#10;my1/+v395XoyAxvRh96ShPlMAENqrO6plVB/7B6WwEJUpNVgCSX8YIB1dXtTqkLbC73jeIwtSyEU&#10;CiWhi9EVnIemQ6PCzDqkdPuy3qiYVt9y7dUlhZuBZ0I8caN6Sh865fClw+b7eDYSXHT7xat/O2y2&#10;u1HUn/s669utlPd30+YZWMQp/sFw1U/qUCWnkz2TDmyQsMzFKqFpWDxmwK6EyEUO7CRhNc8E8Krk&#10;/0tUvwAAAP//AwBQSwECLQAUAAYACAAAACEAtoM4kv4AAADhAQAAEwAAAAAAAAAAAAAAAAAAAAAA&#10;W0NvbnRlbnRfVHlwZXNdLnhtbFBLAQItABQABgAIAAAAIQA4/SH/1gAAAJQBAAALAAAAAAAAAAAA&#10;AAAAAC8BAABfcmVscy8ucmVsc1BLAQItABQABgAIAAAAIQAlUYkz/AEAANQDAAAOAAAAAAAAAAAA&#10;AAAAAC4CAABkcnMvZTJvRG9jLnhtbFBLAQItABQABgAIAAAAIQCCNypL4AAAAAwBAAAPAAAAAAAA&#10;AAAAAAAAAFYEAABkcnMvZG93bnJldi54bWxQSwUGAAAAAAQABADzAAAAYwUAAAAA&#10;" filled="f" stroked="f">
                <v:textbox style="mso-fit-shape-to-text:t">
                  <w:txbxContent>
                    <w:p w14:paraId="712E99A9" w14:textId="5AC34E05" w:rsidR="00DE74D6" w:rsidRPr="00AB141F" w:rsidRDefault="00DE74D6" w:rsidP="003B1DCF">
                      <w:pPr>
                        <w:jc w:val="right"/>
                        <w:rPr>
                          <w:b/>
                          <w:color w:val="FFFFFF" w:themeColor="background1"/>
                          <w:sz w:val="20"/>
                          <w:szCs w:val="20"/>
                        </w:rPr>
                      </w:pPr>
                      <w:r w:rsidRPr="00AB141F">
                        <w:rPr>
                          <w:b/>
                          <w:color w:val="FFFFFF" w:themeColor="background1"/>
                          <w:sz w:val="20"/>
                          <w:szCs w:val="20"/>
                        </w:rPr>
                        <w:t xml:space="preserve">Salem, CT - </w:t>
                      </w:r>
                      <w:r>
                        <w:rPr>
                          <w:b/>
                          <w:color w:val="FFFFFF" w:themeColor="background1"/>
                          <w:sz w:val="20"/>
                          <w:szCs w:val="20"/>
                        </w:rPr>
                        <w:t>After</w:t>
                      </w:r>
                    </w:p>
                  </w:txbxContent>
                </v:textbox>
                <w10:wrap type="square" anchorx="margin"/>
              </v:shape>
            </w:pict>
          </mc:Fallback>
        </mc:AlternateContent>
      </w:r>
      <w:r w:rsidR="001C75DC">
        <w:rPr>
          <w:noProof/>
        </w:rPr>
        <mc:AlternateContent>
          <mc:Choice Requires="wps">
            <w:drawing>
              <wp:anchor distT="45720" distB="45720" distL="114300" distR="114300" simplePos="0" relativeHeight="251673600" behindDoc="0" locked="0" layoutInCell="1" allowOverlap="1" wp14:anchorId="6BFCB8F8" wp14:editId="36A9BB1B">
                <wp:simplePos x="0" y="0"/>
                <wp:positionH relativeFrom="column">
                  <wp:posOffset>110490</wp:posOffset>
                </wp:positionH>
                <wp:positionV relativeFrom="paragraph">
                  <wp:posOffset>5535295</wp:posOffset>
                </wp:positionV>
                <wp:extent cx="1266825" cy="24638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46380"/>
                        </a:xfrm>
                        <a:prstGeom prst="rect">
                          <a:avLst/>
                        </a:prstGeom>
                        <a:noFill/>
                        <a:ln w="9525">
                          <a:noFill/>
                          <a:miter lim="800000"/>
                          <a:headEnd/>
                          <a:tailEnd/>
                        </a:ln>
                      </wps:spPr>
                      <wps:txbx>
                        <w:txbxContent>
                          <w:p w14:paraId="6D37422F" w14:textId="5EEF5F35" w:rsidR="00DE74D6" w:rsidRPr="00AB141F" w:rsidRDefault="00DE74D6" w:rsidP="005C138B">
                            <w:pPr>
                              <w:rPr>
                                <w:b/>
                                <w:color w:val="FFFFFF" w:themeColor="background1"/>
                                <w:sz w:val="20"/>
                                <w:szCs w:val="20"/>
                              </w:rPr>
                            </w:pPr>
                            <w:r w:rsidRPr="00AB141F">
                              <w:rPr>
                                <w:b/>
                                <w:color w:val="FFFFFF" w:themeColor="background1"/>
                                <w:sz w:val="20"/>
                                <w:szCs w:val="20"/>
                              </w:rPr>
                              <w:t xml:space="preserve">Salem, CT - </w:t>
                            </w:r>
                            <w:r>
                              <w:rPr>
                                <w:b/>
                                <w:color w:val="FFFFFF" w:themeColor="background1"/>
                                <w:sz w:val="20"/>
                                <w:szCs w:val="20"/>
                              </w:rPr>
                              <w:t>Before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FCB8F8" id="Text Box 12" o:spid="_x0000_s1030" type="#_x0000_t202" style="position:absolute;left:0;text-align:left;margin-left:8.7pt;margin-top:435.85pt;width:99.75pt;height:19.4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Od/AEAANQDAAAOAAAAZHJzL2Uyb0RvYy54bWysU11v2yAUfZ+0/4B4X+x4SZZaIVXXLtOk&#10;7kNq9wMIxjEacBmQ2Nmv3wWnadS9VfMD4vrCufece1hdD0aTg/RBgWV0OikpkVZAo+yO0Z+Pm3dL&#10;SkLktuEarGT0KAO9Xr99s+pdLSvoQDfSEwSxoe4do12Mri6KIDppeJiAkxaTLXjDI4Z+VzSe94hu&#10;dFGV5aLowTfOg5Ah4N+7MUnXGb9tpYjf2zbISDSj2FvMq8/rNq3FesXrneeuU+LUBn9FF4Yri0XP&#10;UHc8crL36h8oo4SHAG2cCDAFtK0SMnNANtPyBZuHjjuZuaA4wZ1lCv8PVnw7PLgfnsThIww4wEwi&#10;uHsQvwKxcNtxu5M33kPfSd5g4WmSrOhdqE9Xk9ShDglk23+FBofM9xEy0NB6k1RBngTRcQDHs+hy&#10;iESkktVisazmlAjMVbPF+2WeSsHrp9vOh/hZgiFpw6jHoWZ0frgPMXXD66cjqZiFjdI6D1Zb0jN6&#10;NUf4FxmjIvpOK8Poskzf6IRE8pNt8uXIlR73WEDbE+tEdKQch+1AVMPoLN1NImyhOaIMHkab4bPA&#10;TQf+DyU9WozR8HvPvaREf7Eo5dV0NkuezMFs/qHCwF9mtpcZbgVCMRopGbe3Mfs4EQvuBiXfqKzG&#10;cyenltE6WaSTzZM3L+N86vkxrv8CAAD//wMAUEsDBBQABgAIAAAAIQAM2Zui3gAAAAoBAAAPAAAA&#10;ZHJzL2Rvd25yZXYueG1sTI/BTsMwEETvSPyDtUjcqJ0ImjbEqSrUliNQIs5uvCQR8dqy3TT8PeYE&#10;x9E+zbytNrMZ2YQ+DJYkZAsBDKm1eqBOQvO+v1sBC1GRVqMllPCNATb19VWlSm0v9IbTMXYslVAo&#10;lYQ+RldyHtoejQoL65DS7dN6o2KKvuPaq0sqNyPPhVhyowZKC71y+NRj+3U8GwkuukPx7F9et7v9&#10;JJqPQ5MP3U7K25t5+wgs4hz/YPjVT+pQJ6eTPZMObEy5uE+khFWRFcASkGfLNbCThHUmHoDXFf//&#10;Qv0DAAD//wMAUEsBAi0AFAAGAAgAAAAhALaDOJL+AAAA4QEAABMAAAAAAAAAAAAAAAAAAAAAAFtD&#10;b250ZW50X1R5cGVzXS54bWxQSwECLQAUAAYACAAAACEAOP0h/9YAAACUAQAACwAAAAAAAAAAAAAA&#10;AAAvAQAAX3JlbHMvLnJlbHNQSwECLQAUAAYACAAAACEA2FwTnfwBAADUAwAADgAAAAAAAAAAAAAA&#10;AAAuAgAAZHJzL2Uyb0RvYy54bWxQSwECLQAUAAYACAAAACEADNmbot4AAAAKAQAADwAAAAAAAAAA&#10;AAAAAABWBAAAZHJzL2Rvd25yZXYueG1sUEsFBgAAAAAEAAQA8wAAAGEFAAAAAA==&#10;" filled="f" stroked="f">
                <v:textbox style="mso-fit-shape-to-text:t">
                  <w:txbxContent>
                    <w:p w14:paraId="6D37422F" w14:textId="5EEF5F35" w:rsidR="00DE74D6" w:rsidRPr="00AB141F" w:rsidRDefault="00DE74D6" w:rsidP="005C138B">
                      <w:pPr>
                        <w:rPr>
                          <w:b/>
                          <w:color w:val="FFFFFF" w:themeColor="background1"/>
                          <w:sz w:val="20"/>
                          <w:szCs w:val="20"/>
                        </w:rPr>
                      </w:pPr>
                      <w:r w:rsidRPr="00AB141F">
                        <w:rPr>
                          <w:b/>
                          <w:color w:val="FFFFFF" w:themeColor="background1"/>
                          <w:sz w:val="20"/>
                          <w:szCs w:val="20"/>
                        </w:rPr>
                        <w:t xml:space="preserve">Salem, CT - </w:t>
                      </w:r>
                      <w:r>
                        <w:rPr>
                          <w:b/>
                          <w:color w:val="FFFFFF" w:themeColor="background1"/>
                          <w:sz w:val="20"/>
                          <w:szCs w:val="20"/>
                        </w:rPr>
                        <w:t>Before</w:t>
                      </w:r>
                    </w:p>
                  </w:txbxContent>
                </v:textbox>
                <w10:wrap type="square"/>
              </v:shape>
            </w:pict>
          </mc:Fallback>
        </mc:AlternateContent>
      </w:r>
    </w:p>
    <w:p w14:paraId="70D83AA7" w14:textId="513D9209" w:rsidR="00645690" w:rsidRPr="00175951" w:rsidRDefault="00645690" w:rsidP="00006727">
      <w:pPr>
        <w:ind w:right="220"/>
        <w:rPr>
          <w:rFonts w:ascii="Times New Roman" w:hAnsi="Times New Roman" w:cs="Times New Roman"/>
          <w:b/>
          <w:sz w:val="20"/>
          <w:szCs w:val="20"/>
        </w:rPr>
      </w:pPr>
    </w:p>
    <w:p w14:paraId="1D037452" w14:textId="23F31D2B" w:rsidR="005C138B" w:rsidRPr="00175951" w:rsidRDefault="0004409B" w:rsidP="00A30082">
      <w:pPr>
        <w:ind w:left="180" w:right="220"/>
        <w:jc w:val="center"/>
        <w:rPr>
          <w:rFonts w:ascii="Times New Roman" w:hAnsi="Times New Roman" w:cs="Times New Roman"/>
          <w:b/>
          <w:color w:val="002060"/>
          <w:sz w:val="36"/>
          <w:szCs w:val="36"/>
        </w:rPr>
      </w:pPr>
      <w:r w:rsidRPr="00175951">
        <w:rPr>
          <w:rFonts w:ascii="Times New Roman" w:hAnsi="Times New Roman" w:cs="Times New Roman"/>
          <w:b/>
          <w:color w:val="002060"/>
          <w:sz w:val="36"/>
          <w:szCs w:val="36"/>
        </w:rPr>
        <w:t>Governor Ned Lamont</w:t>
      </w:r>
      <w:r w:rsidR="005C138B" w:rsidRPr="00175951">
        <w:rPr>
          <w:rFonts w:ascii="Times New Roman" w:hAnsi="Times New Roman" w:cs="Times New Roman"/>
          <w:b/>
          <w:color w:val="002060"/>
          <w:sz w:val="36"/>
          <w:szCs w:val="36"/>
        </w:rPr>
        <w:t>, State of Connecticut</w:t>
      </w:r>
    </w:p>
    <w:p w14:paraId="5039BD8B" w14:textId="7DD5632B" w:rsidR="00AE14B3" w:rsidRPr="00175951" w:rsidRDefault="00AE14B3" w:rsidP="00A30082">
      <w:pPr>
        <w:ind w:left="180" w:right="220"/>
        <w:jc w:val="center"/>
        <w:rPr>
          <w:rFonts w:ascii="Times New Roman" w:hAnsi="Times New Roman" w:cs="Times New Roman"/>
          <w:b/>
          <w:color w:val="002060"/>
          <w:sz w:val="20"/>
          <w:szCs w:val="20"/>
        </w:rPr>
      </w:pPr>
    </w:p>
    <w:p w14:paraId="704E191D" w14:textId="405FB71D" w:rsidR="00BF33C9" w:rsidRPr="00175951" w:rsidRDefault="00BF33C9" w:rsidP="00A30082">
      <w:pPr>
        <w:ind w:left="180" w:right="220"/>
        <w:jc w:val="center"/>
        <w:rPr>
          <w:rFonts w:ascii="Times New Roman" w:hAnsi="Times New Roman" w:cs="Times New Roman"/>
          <w:b/>
          <w:color w:val="002060"/>
          <w:sz w:val="36"/>
          <w:szCs w:val="36"/>
        </w:rPr>
      </w:pPr>
      <w:r w:rsidRPr="00175951">
        <w:rPr>
          <w:rFonts w:ascii="Times New Roman" w:hAnsi="Times New Roman" w:cs="Times New Roman"/>
          <w:b/>
          <w:color w:val="002060"/>
          <w:sz w:val="32"/>
          <w:szCs w:val="32"/>
        </w:rPr>
        <w:t xml:space="preserve">Commissioner Seila </w:t>
      </w:r>
      <w:r w:rsidR="00DB1315" w:rsidRPr="00175951">
        <w:rPr>
          <w:rFonts w:ascii="Times New Roman" w:hAnsi="Times New Roman" w:cs="Times New Roman"/>
          <w:b/>
          <w:color w:val="002060"/>
          <w:sz w:val="32"/>
          <w:szCs w:val="32"/>
        </w:rPr>
        <w:t>Mosquera</w:t>
      </w:r>
      <w:r w:rsidRPr="00175951">
        <w:rPr>
          <w:rFonts w:ascii="Times New Roman" w:hAnsi="Times New Roman" w:cs="Times New Roman"/>
          <w:b/>
          <w:color w:val="002060"/>
          <w:sz w:val="32"/>
          <w:szCs w:val="32"/>
        </w:rPr>
        <w:t>-Bruno, Department of Housing</w:t>
      </w:r>
    </w:p>
    <w:p w14:paraId="012631EF" w14:textId="4480EDA8" w:rsidR="005C138B" w:rsidRPr="00175951" w:rsidRDefault="005C138B" w:rsidP="00A30082">
      <w:pPr>
        <w:ind w:left="180" w:right="220"/>
        <w:jc w:val="center"/>
        <w:rPr>
          <w:rFonts w:ascii="Times New Roman" w:hAnsi="Times New Roman" w:cs="Times New Roman"/>
          <w:color w:val="002060"/>
          <w:sz w:val="20"/>
          <w:szCs w:val="20"/>
        </w:rPr>
      </w:pPr>
    </w:p>
    <w:p w14:paraId="0C4B29A0" w14:textId="7908E351" w:rsidR="002B1A56" w:rsidRPr="00175951" w:rsidRDefault="005C138B" w:rsidP="00A30082">
      <w:pPr>
        <w:ind w:left="180" w:right="220"/>
        <w:jc w:val="center"/>
        <w:rPr>
          <w:rFonts w:ascii="Times New Roman" w:hAnsi="Times New Roman" w:cs="Times New Roman"/>
          <w:b/>
          <w:bCs/>
          <w:color w:val="002060"/>
          <w:sz w:val="24"/>
          <w:szCs w:val="24"/>
        </w:rPr>
      </w:pPr>
      <w:r w:rsidRPr="00175951">
        <w:rPr>
          <w:rFonts w:ascii="Times New Roman" w:hAnsi="Times New Roman" w:cs="Times New Roman"/>
          <w:b/>
          <w:bCs/>
          <w:color w:val="002060"/>
          <w:sz w:val="24"/>
          <w:szCs w:val="24"/>
        </w:rPr>
        <w:t>Department of Housing</w:t>
      </w:r>
    </w:p>
    <w:p w14:paraId="0A08848F" w14:textId="1CA4B719" w:rsidR="00240EDB" w:rsidRPr="005C138B" w:rsidRDefault="007C11B7" w:rsidP="003F3976">
      <w:pPr>
        <w:ind w:left="180" w:right="220"/>
        <w:jc w:val="center"/>
        <w:rPr>
          <w:rFonts w:ascii="Times New Roman" w:hAnsi="Times New Roman" w:cs="Times New Roman"/>
          <w:sz w:val="24"/>
          <w:szCs w:val="24"/>
        </w:rPr>
      </w:pPr>
      <w:r w:rsidRPr="00175951">
        <w:rPr>
          <w:rFonts w:ascii="Times New Roman" w:hAnsi="Times New Roman" w:cs="Times New Roman"/>
          <w:color w:val="002060"/>
          <w:sz w:val="24"/>
          <w:szCs w:val="24"/>
        </w:rPr>
        <w:lastRenderedPageBreak/>
        <w:t>505 Hudson Street</w:t>
      </w:r>
      <w:r w:rsidR="00ED67C9" w:rsidRPr="00175951">
        <w:rPr>
          <w:rFonts w:ascii="Times New Roman" w:hAnsi="Times New Roman" w:cs="Times New Roman"/>
          <w:color w:val="002060"/>
          <w:sz w:val="24"/>
          <w:szCs w:val="24"/>
        </w:rPr>
        <w:t xml:space="preserve"> </w:t>
      </w:r>
      <w:r w:rsidR="00ED67C9" w:rsidRPr="00175951">
        <w:rPr>
          <w:rFonts w:ascii="Times New Roman" w:hAnsi="Times New Roman" w:cs="Times New Roman"/>
          <w:color w:val="002060"/>
          <w:sz w:val="24"/>
          <w:szCs w:val="24"/>
        </w:rPr>
        <w:sym w:font="Wingdings" w:char="F09E"/>
      </w:r>
      <w:r w:rsidR="00ED67C9" w:rsidRPr="00175951">
        <w:rPr>
          <w:rFonts w:ascii="Times New Roman" w:hAnsi="Times New Roman" w:cs="Times New Roman"/>
          <w:color w:val="002060"/>
          <w:sz w:val="24"/>
          <w:szCs w:val="24"/>
        </w:rPr>
        <w:t xml:space="preserve"> </w:t>
      </w:r>
      <w:r w:rsidRPr="00175951">
        <w:rPr>
          <w:rFonts w:ascii="Times New Roman" w:hAnsi="Times New Roman" w:cs="Times New Roman"/>
          <w:color w:val="002060"/>
          <w:sz w:val="24"/>
          <w:szCs w:val="24"/>
        </w:rPr>
        <w:t>Hartford, Connecticut</w:t>
      </w:r>
      <w:r w:rsidR="00C50503" w:rsidRPr="00175951">
        <w:rPr>
          <w:rFonts w:ascii="Times New Roman" w:hAnsi="Times New Roman" w:cs="Times New Roman"/>
          <w:color w:val="002060"/>
          <w:sz w:val="24"/>
          <w:szCs w:val="24"/>
        </w:rPr>
        <w:t xml:space="preserve"> </w:t>
      </w:r>
      <w:r w:rsidRPr="00175951">
        <w:rPr>
          <w:rFonts w:ascii="Times New Roman" w:hAnsi="Times New Roman" w:cs="Times New Roman"/>
          <w:color w:val="002060"/>
          <w:sz w:val="24"/>
          <w:szCs w:val="24"/>
        </w:rPr>
        <w:t>06</w:t>
      </w:r>
      <w:r w:rsidR="00D139E2" w:rsidRPr="00175951">
        <w:rPr>
          <w:rFonts w:ascii="Times New Roman" w:hAnsi="Times New Roman" w:cs="Times New Roman"/>
          <w:color w:val="002060"/>
          <w:sz w:val="24"/>
          <w:szCs w:val="24"/>
        </w:rPr>
        <w:t>106</w:t>
      </w:r>
      <w:r w:rsidR="00AE14B3" w:rsidRPr="00175951">
        <w:rPr>
          <w:rFonts w:ascii="Times New Roman" w:hAnsi="Times New Roman" w:cs="Times New Roman"/>
          <w:color w:val="002060"/>
          <w:sz w:val="24"/>
          <w:szCs w:val="24"/>
        </w:rPr>
        <w:t xml:space="preserve"> </w:t>
      </w:r>
      <w:r w:rsidR="00AE14B3" w:rsidRPr="00175951">
        <w:rPr>
          <w:rFonts w:ascii="Times New Roman" w:hAnsi="Times New Roman" w:cs="Times New Roman"/>
          <w:color w:val="002060"/>
          <w:sz w:val="24"/>
          <w:szCs w:val="24"/>
        </w:rPr>
        <w:sym w:font="Wingdings" w:char="F09E"/>
      </w:r>
      <w:r w:rsidR="00AE14B3" w:rsidRPr="00175951">
        <w:rPr>
          <w:rFonts w:ascii="Times New Roman" w:hAnsi="Times New Roman" w:cs="Times New Roman"/>
          <w:color w:val="002060"/>
          <w:sz w:val="24"/>
          <w:szCs w:val="24"/>
        </w:rPr>
        <w:t xml:space="preserve"> </w:t>
      </w:r>
      <w:r w:rsidR="00240EDB" w:rsidRPr="00175951">
        <w:rPr>
          <w:rFonts w:ascii="Times New Roman" w:hAnsi="Times New Roman" w:cs="Times New Roman"/>
          <w:color w:val="002060"/>
          <w:sz w:val="24"/>
          <w:szCs w:val="24"/>
        </w:rPr>
        <w:t>860</w:t>
      </w:r>
      <w:r w:rsidR="00FB3DED" w:rsidRPr="00175951">
        <w:rPr>
          <w:rFonts w:ascii="Times New Roman" w:hAnsi="Times New Roman" w:cs="Times New Roman"/>
          <w:color w:val="002060"/>
          <w:sz w:val="24"/>
          <w:szCs w:val="24"/>
        </w:rPr>
        <w:t>-</w:t>
      </w:r>
      <w:r w:rsidR="00240EDB" w:rsidRPr="00175951">
        <w:rPr>
          <w:rFonts w:ascii="Times New Roman" w:hAnsi="Times New Roman" w:cs="Times New Roman"/>
          <w:color w:val="002060"/>
          <w:sz w:val="24"/>
          <w:szCs w:val="24"/>
        </w:rPr>
        <w:t>270</w:t>
      </w:r>
      <w:r w:rsidR="00FB3DED" w:rsidRPr="00175951">
        <w:rPr>
          <w:rFonts w:ascii="Times New Roman" w:hAnsi="Times New Roman" w:cs="Times New Roman"/>
          <w:color w:val="002060"/>
          <w:sz w:val="24"/>
          <w:szCs w:val="24"/>
        </w:rPr>
        <w:t>-</w:t>
      </w:r>
      <w:r w:rsidR="00240EDB" w:rsidRPr="00175951">
        <w:rPr>
          <w:rFonts w:ascii="Times New Roman" w:hAnsi="Times New Roman" w:cs="Times New Roman"/>
          <w:color w:val="002060"/>
          <w:sz w:val="24"/>
          <w:szCs w:val="24"/>
        </w:rPr>
        <w:t>8262</w:t>
      </w:r>
    </w:p>
    <w:p w14:paraId="22BA96BB" w14:textId="77777777" w:rsidR="00240EDB" w:rsidRPr="00FB3DED" w:rsidRDefault="00240EDB" w:rsidP="00A30082">
      <w:pPr>
        <w:ind w:left="180" w:right="220"/>
        <w:jc w:val="center"/>
        <w:rPr>
          <w:sz w:val="36"/>
          <w:szCs w:val="32"/>
        </w:rPr>
        <w:sectPr w:rsidR="00240EDB" w:rsidRPr="00FB3DED" w:rsidSect="005A43AD">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80" w:right="720" w:bottom="280" w:left="1080" w:header="720" w:footer="720" w:gutter="0"/>
          <w:cols w:space="720"/>
        </w:sectPr>
      </w:pPr>
    </w:p>
    <w:p w14:paraId="408E8FD1" w14:textId="265D1361" w:rsidR="00D548B3" w:rsidRDefault="00D548B3">
      <w:pPr>
        <w:rPr>
          <w:b/>
          <w:sz w:val="32"/>
          <w:szCs w:val="32"/>
        </w:rPr>
      </w:pPr>
    </w:p>
    <w:p w14:paraId="4D9C9480" w14:textId="17AFD258" w:rsidR="00125DC6" w:rsidRPr="0073145B" w:rsidRDefault="00125DC6" w:rsidP="005C6E5A">
      <w:pPr>
        <w:widowControl/>
        <w:tabs>
          <w:tab w:val="right" w:pos="9360"/>
        </w:tabs>
        <w:spacing w:line="276" w:lineRule="auto"/>
        <w:jc w:val="both"/>
        <w:rPr>
          <w:b/>
          <w:sz w:val="20"/>
        </w:rPr>
      </w:pPr>
    </w:p>
    <w:sdt>
      <w:sdtPr>
        <w:rPr>
          <w:rFonts w:ascii="Calibri" w:eastAsia="Calibri" w:hAnsi="Calibri" w:cs="Calibri"/>
          <w:color w:val="auto"/>
          <w:sz w:val="22"/>
          <w:szCs w:val="22"/>
        </w:rPr>
        <w:id w:val="-251506040"/>
        <w:docPartObj>
          <w:docPartGallery w:val="Table of Contents"/>
          <w:docPartUnique/>
        </w:docPartObj>
      </w:sdtPr>
      <w:sdtEndPr>
        <w:rPr>
          <w:b/>
          <w:bCs/>
          <w:noProof/>
        </w:rPr>
      </w:sdtEndPr>
      <w:sdtContent>
        <w:p w14:paraId="28716A8F" w14:textId="0BCDE5D4" w:rsidR="003B04FA" w:rsidRDefault="003B04FA">
          <w:pPr>
            <w:pStyle w:val="TOCHeading"/>
          </w:pPr>
          <w:r>
            <w:t>Table of Contents</w:t>
          </w:r>
        </w:p>
        <w:p w14:paraId="67136C07" w14:textId="286E118C" w:rsidR="007A6444" w:rsidRDefault="003B04FA">
          <w:pPr>
            <w:pStyle w:val="TOC2"/>
            <w:tabs>
              <w:tab w:val="right" w:leader="dot" w:pos="10070"/>
            </w:tabs>
            <w:rPr>
              <w:rFonts w:asciiTheme="minorHAnsi" w:eastAsiaTheme="minorEastAsia" w:hAnsiTheme="minorHAnsi" w:cstheme="minorBidi"/>
              <w:noProof/>
              <w:snapToGrid/>
              <w:sz w:val="22"/>
              <w:szCs w:val="22"/>
            </w:rPr>
          </w:pPr>
          <w:r>
            <w:fldChar w:fldCharType="begin"/>
          </w:r>
          <w:r>
            <w:instrText xml:space="preserve"> TOC \o "1-3" \h \z \u </w:instrText>
          </w:r>
          <w:r>
            <w:fldChar w:fldCharType="separate"/>
          </w:r>
          <w:hyperlink w:anchor="_Toc69193270" w:history="1">
            <w:r w:rsidR="007A6444" w:rsidRPr="0092309E">
              <w:rPr>
                <w:rStyle w:val="Hyperlink"/>
                <w:noProof/>
              </w:rPr>
              <w:t>Section I:  General CDBG Information and Instructions</w:t>
            </w:r>
            <w:r w:rsidR="007A6444">
              <w:rPr>
                <w:noProof/>
                <w:webHidden/>
              </w:rPr>
              <w:tab/>
            </w:r>
            <w:r w:rsidR="007A6444">
              <w:rPr>
                <w:noProof/>
                <w:webHidden/>
              </w:rPr>
              <w:fldChar w:fldCharType="begin"/>
            </w:r>
            <w:r w:rsidR="007A6444">
              <w:rPr>
                <w:noProof/>
                <w:webHidden/>
              </w:rPr>
              <w:instrText xml:space="preserve"> PAGEREF _Toc69193270 \h </w:instrText>
            </w:r>
            <w:r w:rsidR="007A6444">
              <w:rPr>
                <w:noProof/>
                <w:webHidden/>
              </w:rPr>
            </w:r>
            <w:r w:rsidR="007A6444">
              <w:rPr>
                <w:noProof/>
                <w:webHidden/>
              </w:rPr>
              <w:fldChar w:fldCharType="separate"/>
            </w:r>
            <w:r w:rsidR="009F56A9">
              <w:rPr>
                <w:noProof/>
                <w:webHidden/>
              </w:rPr>
              <w:t>3</w:t>
            </w:r>
            <w:r w:rsidR="007A6444">
              <w:rPr>
                <w:noProof/>
                <w:webHidden/>
              </w:rPr>
              <w:fldChar w:fldCharType="end"/>
            </w:r>
          </w:hyperlink>
        </w:p>
        <w:p w14:paraId="6F243EED" w14:textId="24BC2B77"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1" w:history="1">
            <w:r w:rsidR="007A6444" w:rsidRPr="0092309E">
              <w:rPr>
                <w:rStyle w:val="Hyperlink"/>
                <w:noProof/>
              </w:rPr>
              <w:t>Minimum Requirements</w:t>
            </w:r>
            <w:r w:rsidR="007A6444">
              <w:rPr>
                <w:noProof/>
                <w:webHidden/>
              </w:rPr>
              <w:tab/>
            </w:r>
            <w:r w:rsidR="007A6444">
              <w:rPr>
                <w:noProof/>
                <w:webHidden/>
              </w:rPr>
              <w:fldChar w:fldCharType="begin"/>
            </w:r>
            <w:r w:rsidR="007A6444">
              <w:rPr>
                <w:noProof/>
                <w:webHidden/>
              </w:rPr>
              <w:instrText xml:space="preserve"> PAGEREF _Toc69193271 \h </w:instrText>
            </w:r>
            <w:r w:rsidR="007A6444">
              <w:rPr>
                <w:noProof/>
                <w:webHidden/>
              </w:rPr>
            </w:r>
            <w:r w:rsidR="007A6444">
              <w:rPr>
                <w:noProof/>
                <w:webHidden/>
              </w:rPr>
              <w:fldChar w:fldCharType="separate"/>
            </w:r>
            <w:r w:rsidR="009F56A9">
              <w:rPr>
                <w:noProof/>
                <w:webHidden/>
              </w:rPr>
              <w:t>3</w:t>
            </w:r>
            <w:r w:rsidR="007A6444">
              <w:rPr>
                <w:noProof/>
                <w:webHidden/>
              </w:rPr>
              <w:fldChar w:fldCharType="end"/>
            </w:r>
          </w:hyperlink>
        </w:p>
        <w:p w14:paraId="5C8F0A00" w14:textId="59BD7074"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2" w:history="1">
            <w:r w:rsidR="007A6444" w:rsidRPr="0092309E">
              <w:rPr>
                <w:rStyle w:val="Hyperlink"/>
                <w:noProof/>
              </w:rPr>
              <w:t>Maximum Award Amounts</w:t>
            </w:r>
            <w:r w:rsidR="007A6444">
              <w:rPr>
                <w:noProof/>
                <w:webHidden/>
              </w:rPr>
              <w:tab/>
            </w:r>
            <w:r w:rsidR="007A6444">
              <w:rPr>
                <w:noProof/>
                <w:webHidden/>
              </w:rPr>
              <w:fldChar w:fldCharType="begin"/>
            </w:r>
            <w:r w:rsidR="007A6444">
              <w:rPr>
                <w:noProof/>
                <w:webHidden/>
              </w:rPr>
              <w:instrText xml:space="preserve"> PAGEREF _Toc69193272 \h </w:instrText>
            </w:r>
            <w:r w:rsidR="007A6444">
              <w:rPr>
                <w:noProof/>
                <w:webHidden/>
              </w:rPr>
            </w:r>
            <w:r w:rsidR="007A6444">
              <w:rPr>
                <w:noProof/>
                <w:webHidden/>
              </w:rPr>
              <w:fldChar w:fldCharType="separate"/>
            </w:r>
            <w:r w:rsidR="009F56A9">
              <w:rPr>
                <w:noProof/>
                <w:webHidden/>
              </w:rPr>
              <w:t>4</w:t>
            </w:r>
            <w:r w:rsidR="007A6444">
              <w:rPr>
                <w:noProof/>
                <w:webHidden/>
              </w:rPr>
              <w:fldChar w:fldCharType="end"/>
            </w:r>
          </w:hyperlink>
        </w:p>
        <w:p w14:paraId="767F7E3C" w14:textId="5608EF13"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3" w:history="1">
            <w:r w:rsidR="007A6444" w:rsidRPr="0092309E">
              <w:rPr>
                <w:rStyle w:val="Hyperlink"/>
                <w:noProof/>
              </w:rPr>
              <w:t>Citizen Participation Requirements</w:t>
            </w:r>
            <w:r w:rsidR="007A6444">
              <w:rPr>
                <w:noProof/>
                <w:webHidden/>
              </w:rPr>
              <w:tab/>
            </w:r>
            <w:r w:rsidR="007A6444">
              <w:rPr>
                <w:noProof/>
                <w:webHidden/>
              </w:rPr>
              <w:fldChar w:fldCharType="begin"/>
            </w:r>
            <w:r w:rsidR="007A6444">
              <w:rPr>
                <w:noProof/>
                <w:webHidden/>
              </w:rPr>
              <w:instrText xml:space="preserve"> PAGEREF _Toc69193273 \h </w:instrText>
            </w:r>
            <w:r w:rsidR="007A6444">
              <w:rPr>
                <w:noProof/>
                <w:webHidden/>
              </w:rPr>
            </w:r>
            <w:r w:rsidR="007A6444">
              <w:rPr>
                <w:noProof/>
                <w:webHidden/>
              </w:rPr>
              <w:fldChar w:fldCharType="separate"/>
            </w:r>
            <w:r w:rsidR="009F56A9">
              <w:rPr>
                <w:noProof/>
                <w:webHidden/>
              </w:rPr>
              <w:t>4</w:t>
            </w:r>
            <w:r w:rsidR="007A6444">
              <w:rPr>
                <w:noProof/>
                <w:webHidden/>
              </w:rPr>
              <w:fldChar w:fldCharType="end"/>
            </w:r>
          </w:hyperlink>
        </w:p>
        <w:p w14:paraId="141AB4A4" w14:textId="3D2C7FC3"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4" w:history="1">
            <w:r w:rsidR="007A6444" w:rsidRPr="0092309E">
              <w:rPr>
                <w:rStyle w:val="Hyperlink"/>
                <w:noProof/>
              </w:rPr>
              <w:t>Consultants &amp; Grant Administration</w:t>
            </w:r>
            <w:r w:rsidR="007A6444">
              <w:rPr>
                <w:noProof/>
                <w:webHidden/>
              </w:rPr>
              <w:tab/>
            </w:r>
            <w:r w:rsidR="007A6444">
              <w:rPr>
                <w:noProof/>
                <w:webHidden/>
              </w:rPr>
              <w:fldChar w:fldCharType="begin"/>
            </w:r>
            <w:r w:rsidR="007A6444">
              <w:rPr>
                <w:noProof/>
                <w:webHidden/>
              </w:rPr>
              <w:instrText xml:space="preserve"> PAGEREF _Toc69193274 \h </w:instrText>
            </w:r>
            <w:r w:rsidR="007A6444">
              <w:rPr>
                <w:noProof/>
                <w:webHidden/>
              </w:rPr>
            </w:r>
            <w:r w:rsidR="007A6444">
              <w:rPr>
                <w:noProof/>
                <w:webHidden/>
              </w:rPr>
              <w:fldChar w:fldCharType="separate"/>
            </w:r>
            <w:r w:rsidR="009F56A9">
              <w:rPr>
                <w:noProof/>
                <w:webHidden/>
              </w:rPr>
              <w:t>5</w:t>
            </w:r>
            <w:r w:rsidR="007A6444">
              <w:rPr>
                <w:noProof/>
                <w:webHidden/>
              </w:rPr>
              <w:fldChar w:fldCharType="end"/>
            </w:r>
          </w:hyperlink>
        </w:p>
        <w:p w14:paraId="5F90C055" w14:textId="5991F41B"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5" w:history="1">
            <w:r w:rsidR="007A6444" w:rsidRPr="0092309E">
              <w:rPr>
                <w:rStyle w:val="Hyperlink"/>
                <w:noProof/>
              </w:rPr>
              <w:t>Meeting a National Objective of the Federal Act</w:t>
            </w:r>
            <w:r w:rsidR="007A6444">
              <w:rPr>
                <w:noProof/>
                <w:webHidden/>
              </w:rPr>
              <w:tab/>
            </w:r>
            <w:r w:rsidR="007A6444">
              <w:rPr>
                <w:noProof/>
                <w:webHidden/>
              </w:rPr>
              <w:fldChar w:fldCharType="begin"/>
            </w:r>
            <w:r w:rsidR="007A6444">
              <w:rPr>
                <w:noProof/>
                <w:webHidden/>
              </w:rPr>
              <w:instrText xml:space="preserve"> PAGEREF _Toc69193275 \h </w:instrText>
            </w:r>
            <w:r w:rsidR="007A6444">
              <w:rPr>
                <w:noProof/>
                <w:webHidden/>
              </w:rPr>
            </w:r>
            <w:r w:rsidR="007A6444">
              <w:rPr>
                <w:noProof/>
                <w:webHidden/>
              </w:rPr>
              <w:fldChar w:fldCharType="separate"/>
            </w:r>
            <w:r w:rsidR="009F56A9">
              <w:rPr>
                <w:noProof/>
                <w:webHidden/>
              </w:rPr>
              <w:t>5</w:t>
            </w:r>
            <w:r w:rsidR="007A6444">
              <w:rPr>
                <w:noProof/>
                <w:webHidden/>
              </w:rPr>
              <w:fldChar w:fldCharType="end"/>
            </w:r>
          </w:hyperlink>
        </w:p>
        <w:p w14:paraId="4F2F6507" w14:textId="17A3C1B2"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6" w:history="1">
            <w:r w:rsidR="007A6444" w:rsidRPr="0092309E">
              <w:rPr>
                <w:rStyle w:val="Hyperlink"/>
                <w:noProof/>
              </w:rPr>
              <w:t>Eligible and Ineligible Activities</w:t>
            </w:r>
            <w:r w:rsidR="007A6444">
              <w:rPr>
                <w:noProof/>
                <w:webHidden/>
              </w:rPr>
              <w:tab/>
            </w:r>
            <w:r w:rsidR="007A6444">
              <w:rPr>
                <w:noProof/>
                <w:webHidden/>
              </w:rPr>
              <w:fldChar w:fldCharType="begin"/>
            </w:r>
            <w:r w:rsidR="007A6444">
              <w:rPr>
                <w:noProof/>
                <w:webHidden/>
              </w:rPr>
              <w:instrText xml:space="preserve"> PAGEREF _Toc69193276 \h </w:instrText>
            </w:r>
            <w:r w:rsidR="007A6444">
              <w:rPr>
                <w:noProof/>
                <w:webHidden/>
              </w:rPr>
            </w:r>
            <w:r w:rsidR="007A6444">
              <w:rPr>
                <w:noProof/>
                <w:webHidden/>
              </w:rPr>
              <w:fldChar w:fldCharType="separate"/>
            </w:r>
            <w:r w:rsidR="009F56A9">
              <w:rPr>
                <w:noProof/>
                <w:webHidden/>
              </w:rPr>
              <w:t>8</w:t>
            </w:r>
            <w:r w:rsidR="007A6444">
              <w:rPr>
                <w:noProof/>
                <w:webHidden/>
              </w:rPr>
              <w:fldChar w:fldCharType="end"/>
            </w:r>
          </w:hyperlink>
        </w:p>
        <w:p w14:paraId="6843A9D0" w14:textId="48E2AF62"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7" w:history="1">
            <w:r w:rsidR="007A6444" w:rsidRPr="0092309E">
              <w:rPr>
                <w:rStyle w:val="Hyperlink"/>
                <w:noProof/>
              </w:rPr>
              <w:t>Completing the Application</w:t>
            </w:r>
            <w:r w:rsidR="007A6444">
              <w:rPr>
                <w:noProof/>
                <w:webHidden/>
              </w:rPr>
              <w:tab/>
            </w:r>
            <w:r w:rsidR="007A6444">
              <w:rPr>
                <w:noProof/>
                <w:webHidden/>
              </w:rPr>
              <w:fldChar w:fldCharType="begin"/>
            </w:r>
            <w:r w:rsidR="007A6444">
              <w:rPr>
                <w:noProof/>
                <w:webHidden/>
              </w:rPr>
              <w:instrText xml:space="preserve"> PAGEREF _Toc69193277 \h </w:instrText>
            </w:r>
            <w:r w:rsidR="007A6444">
              <w:rPr>
                <w:noProof/>
                <w:webHidden/>
              </w:rPr>
            </w:r>
            <w:r w:rsidR="007A6444">
              <w:rPr>
                <w:noProof/>
                <w:webHidden/>
              </w:rPr>
              <w:fldChar w:fldCharType="separate"/>
            </w:r>
            <w:r w:rsidR="009F56A9">
              <w:rPr>
                <w:noProof/>
                <w:webHidden/>
              </w:rPr>
              <w:t>12</w:t>
            </w:r>
            <w:r w:rsidR="007A6444">
              <w:rPr>
                <w:noProof/>
                <w:webHidden/>
              </w:rPr>
              <w:fldChar w:fldCharType="end"/>
            </w:r>
          </w:hyperlink>
        </w:p>
        <w:p w14:paraId="06D67C77" w14:textId="2F8F0787"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8" w:history="1">
            <w:r w:rsidR="007A6444" w:rsidRPr="0092309E">
              <w:rPr>
                <w:rStyle w:val="Hyperlink"/>
                <w:noProof/>
              </w:rPr>
              <w:t>***Application Submission***</w:t>
            </w:r>
            <w:r w:rsidR="007A6444">
              <w:rPr>
                <w:noProof/>
                <w:webHidden/>
              </w:rPr>
              <w:tab/>
            </w:r>
            <w:r w:rsidR="007A6444">
              <w:rPr>
                <w:noProof/>
                <w:webHidden/>
              </w:rPr>
              <w:fldChar w:fldCharType="begin"/>
            </w:r>
            <w:r w:rsidR="007A6444">
              <w:rPr>
                <w:noProof/>
                <w:webHidden/>
              </w:rPr>
              <w:instrText xml:space="preserve"> PAGEREF _Toc69193278 \h </w:instrText>
            </w:r>
            <w:r w:rsidR="007A6444">
              <w:rPr>
                <w:noProof/>
                <w:webHidden/>
              </w:rPr>
            </w:r>
            <w:r w:rsidR="007A6444">
              <w:rPr>
                <w:noProof/>
                <w:webHidden/>
              </w:rPr>
              <w:fldChar w:fldCharType="separate"/>
            </w:r>
            <w:r w:rsidR="009F56A9">
              <w:rPr>
                <w:noProof/>
                <w:webHidden/>
              </w:rPr>
              <w:t>13</w:t>
            </w:r>
            <w:r w:rsidR="007A6444">
              <w:rPr>
                <w:noProof/>
                <w:webHidden/>
              </w:rPr>
              <w:fldChar w:fldCharType="end"/>
            </w:r>
          </w:hyperlink>
        </w:p>
        <w:p w14:paraId="6D7183EB" w14:textId="02E5695A"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79" w:history="1">
            <w:r w:rsidR="007A6444" w:rsidRPr="0092309E">
              <w:rPr>
                <w:rStyle w:val="Hyperlink"/>
                <w:noProof/>
              </w:rPr>
              <w:t>Award and Feedback</w:t>
            </w:r>
            <w:r w:rsidR="007A6444">
              <w:rPr>
                <w:noProof/>
                <w:webHidden/>
              </w:rPr>
              <w:tab/>
            </w:r>
            <w:r w:rsidR="007A6444">
              <w:rPr>
                <w:noProof/>
                <w:webHidden/>
              </w:rPr>
              <w:fldChar w:fldCharType="begin"/>
            </w:r>
            <w:r w:rsidR="007A6444">
              <w:rPr>
                <w:noProof/>
                <w:webHidden/>
              </w:rPr>
              <w:instrText xml:space="preserve"> PAGEREF _Toc69193279 \h </w:instrText>
            </w:r>
            <w:r w:rsidR="007A6444">
              <w:rPr>
                <w:noProof/>
                <w:webHidden/>
              </w:rPr>
            </w:r>
            <w:r w:rsidR="007A6444">
              <w:rPr>
                <w:noProof/>
                <w:webHidden/>
              </w:rPr>
              <w:fldChar w:fldCharType="separate"/>
            </w:r>
            <w:r w:rsidR="009F56A9">
              <w:rPr>
                <w:noProof/>
                <w:webHidden/>
              </w:rPr>
              <w:t>14</w:t>
            </w:r>
            <w:r w:rsidR="007A6444">
              <w:rPr>
                <w:noProof/>
                <w:webHidden/>
              </w:rPr>
              <w:fldChar w:fldCharType="end"/>
            </w:r>
          </w:hyperlink>
        </w:p>
        <w:p w14:paraId="36DED265" w14:textId="5432B573"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0" w:history="1">
            <w:r w:rsidR="007A6444" w:rsidRPr="0092309E">
              <w:rPr>
                <w:rStyle w:val="Hyperlink"/>
                <w:noProof/>
              </w:rPr>
              <w:t>Other Considerations</w:t>
            </w:r>
            <w:r w:rsidR="007A6444">
              <w:rPr>
                <w:noProof/>
                <w:webHidden/>
              </w:rPr>
              <w:tab/>
            </w:r>
            <w:r w:rsidR="007A6444">
              <w:rPr>
                <w:noProof/>
                <w:webHidden/>
              </w:rPr>
              <w:fldChar w:fldCharType="begin"/>
            </w:r>
            <w:r w:rsidR="007A6444">
              <w:rPr>
                <w:noProof/>
                <w:webHidden/>
              </w:rPr>
              <w:instrText xml:space="preserve"> PAGEREF _Toc69193280 \h </w:instrText>
            </w:r>
            <w:r w:rsidR="007A6444">
              <w:rPr>
                <w:noProof/>
                <w:webHidden/>
              </w:rPr>
            </w:r>
            <w:r w:rsidR="007A6444">
              <w:rPr>
                <w:noProof/>
                <w:webHidden/>
              </w:rPr>
              <w:fldChar w:fldCharType="separate"/>
            </w:r>
            <w:r w:rsidR="009F56A9">
              <w:rPr>
                <w:noProof/>
                <w:webHidden/>
              </w:rPr>
              <w:t>14</w:t>
            </w:r>
            <w:r w:rsidR="007A6444">
              <w:rPr>
                <w:noProof/>
                <w:webHidden/>
              </w:rPr>
              <w:fldChar w:fldCharType="end"/>
            </w:r>
          </w:hyperlink>
        </w:p>
        <w:p w14:paraId="1D3A48A2" w14:textId="02761F04" w:rsidR="007A6444" w:rsidRDefault="002C1AF1">
          <w:pPr>
            <w:pStyle w:val="TOC2"/>
            <w:tabs>
              <w:tab w:val="right" w:leader="dot" w:pos="10070"/>
            </w:tabs>
            <w:rPr>
              <w:rFonts w:asciiTheme="minorHAnsi" w:eastAsiaTheme="minorEastAsia" w:hAnsiTheme="minorHAnsi" w:cstheme="minorBidi"/>
              <w:noProof/>
              <w:snapToGrid/>
              <w:sz w:val="22"/>
              <w:szCs w:val="22"/>
            </w:rPr>
          </w:pPr>
          <w:hyperlink w:anchor="_Toc69193281" w:history="1">
            <w:r w:rsidR="007A6444" w:rsidRPr="0092309E">
              <w:rPr>
                <w:rStyle w:val="Hyperlink"/>
                <w:noProof/>
              </w:rPr>
              <w:t>Section II:  Detailed Application Instructions</w:t>
            </w:r>
            <w:r w:rsidR="007A6444">
              <w:rPr>
                <w:noProof/>
                <w:webHidden/>
              </w:rPr>
              <w:tab/>
            </w:r>
            <w:r w:rsidR="007A6444">
              <w:rPr>
                <w:noProof/>
                <w:webHidden/>
              </w:rPr>
              <w:fldChar w:fldCharType="begin"/>
            </w:r>
            <w:r w:rsidR="007A6444">
              <w:rPr>
                <w:noProof/>
                <w:webHidden/>
              </w:rPr>
              <w:instrText xml:space="preserve"> PAGEREF _Toc69193281 \h </w:instrText>
            </w:r>
            <w:r w:rsidR="007A6444">
              <w:rPr>
                <w:noProof/>
                <w:webHidden/>
              </w:rPr>
            </w:r>
            <w:r w:rsidR="007A6444">
              <w:rPr>
                <w:noProof/>
                <w:webHidden/>
              </w:rPr>
              <w:fldChar w:fldCharType="separate"/>
            </w:r>
            <w:r w:rsidR="009F56A9">
              <w:rPr>
                <w:noProof/>
                <w:webHidden/>
              </w:rPr>
              <w:t>16</w:t>
            </w:r>
            <w:r w:rsidR="007A6444">
              <w:rPr>
                <w:noProof/>
                <w:webHidden/>
              </w:rPr>
              <w:fldChar w:fldCharType="end"/>
            </w:r>
          </w:hyperlink>
        </w:p>
        <w:p w14:paraId="60011D75" w14:textId="2AA129A6"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2" w:history="1">
            <w:r w:rsidR="007A6444" w:rsidRPr="0092309E">
              <w:rPr>
                <w:rStyle w:val="Hyperlink"/>
                <w:noProof/>
              </w:rPr>
              <w:t>General Information</w:t>
            </w:r>
            <w:r w:rsidR="007A6444">
              <w:rPr>
                <w:noProof/>
                <w:webHidden/>
              </w:rPr>
              <w:tab/>
            </w:r>
            <w:r w:rsidR="007A6444">
              <w:rPr>
                <w:noProof/>
                <w:webHidden/>
              </w:rPr>
              <w:fldChar w:fldCharType="begin"/>
            </w:r>
            <w:r w:rsidR="007A6444">
              <w:rPr>
                <w:noProof/>
                <w:webHidden/>
              </w:rPr>
              <w:instrText xml:space="preserve"> PAGEREF _Toc69193282 \h </w:instrText>
            </w:r>
            <w:r w:rsidR="007A6444">
              <w:rPr>
                <w:noProof/>
                <w:webHidden/>
              </w:rPr>
            </w:r>
            <w:r w:rsidR="007A6444">
              <w:rPr>
                <w:noProof/>
                <w:webHidden/>
              </w:rPr>
              <w:fldChar w:fldCharType="separate"/>
            </w:r>
            <w:r w:rsidR="009F56A9">
              <w:rPr>
                <w:noProof/>
                <w:webHidden/>
              </w:rPr>
              <w:t>16</w:t>
            </w:r>
            <w:r w:rsidR="007A6444">
              <w:rPr>
                <w:noProof/>
                <w:webHidden/>
              </w:rPr>
              <w:fldChar w:fldCharType="end"/>
            </w:r>
          </w:hyperlink>
        </w:p>
        <w:p w14:paraId="25D3EA98" w14:textId="19F1DE02"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3" w:history="1">
            <w:r w:rsidR="007A6444" w:rsidRPr="0092309E">
              <w:rPr>
                <w:rStyle w:val="Hyperlink"/>
                <w:noProof/>
              </w:rPr>
              <w:t>Project Information</w:t>
            </w:r>
            <w:r w:rsidR="007A6444">
              <w:rPr>
                <w:noProof/>
                <w:webHidden/>
              </w:rPr>
              <w:tab/>
            </w:r>
            <w:r w:rsidR="007A6444">
              <w:rPr>
                <w:noProof/>
                <w:webHidden/>
              </w:rPr>
              <w:fldChar w:fldCharType="begin"/>
            </w:r>
            <w:r w:rsidR="007A6444">
              <w:rPr>
                <w:noProof/>
                <w:webHidden/>
              </w:rPr>
              <w:instrText xml:space="preserve"> PAGEREF _Toc69193283 \h </w:instrText>
            </w:r>
            <w:r w:rsidR="007A6444">
              <w:rPr>
                <w:noProof/>
                <w:webHidden/>
              </w:rPr>
            </w:r>
            <w:r w:rsidR="007A6444">
              <w:rPr>
                <w:noProof/>
                <w:webHidden/>
              </w:rPr>
              <w:fldChar w:fldCharType="separate"/>
            </w:r>
            <w:r w:rsidR="009F56A9">
              <w:rPr>
                <w:noProof/>
                <w:webHidden/>
              </w:rPr>
              <w:t>21</w:t>
            </w:r>
            <w:r w:rsidR="007A6444">
              <w:rPr>
                <w:noProof/>
                <w:webHidden/>
              </w:rPr>
              <w:fldChar w:fldCharType="end"/>
            </w:r>
          </w:hyperlink>
        </w:p>
        <w:p w14:paraId="4DDBA1EF" w14:textId="6EA7D9FA"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4" w:history="1">
            <w:r w:rsidR="007A6444" w:rsidRPr="0092309E">
              <w:rPr>
                <w:rStyle w:val="Hyperlink"/>
                <w:noProof/>
              </w:rPr>
              <w:t>Project Need</w:t>
            </w:r>
            <w:r w:rsidR="007A6444">
              <w:rPr>
                <w:noProof/>
                <w:webHidden/>
              </w:rPr>
              <w:tab/>
            </w:r>
            <w:r w:rsidR="007A6444">
              <w:rPr>
                <w:noProof/>
                <w:webHidden/>
              </w:rPr>
              <w:fldChar w:fldCharType="begin"/>
            </w:r>
            <w:r w:rsidR="007A6444">
              <w:rPr>
                <w:noProof/>
                <w:webHidden/>
              </w:rPr>
              <w:instrText xml:space="preserve"> PAGEREF _Toc69193284 \h </w:instrText>
            </w:r>
            <w:r w:rsidR="007A6444">
              <w:rPr>
                <w:noProof/>
                <w:webHidden/>
              </w:rPr>
            </w:r>
            <w:r w:rsidR="007A6444">
              <w:rPr>
                <w:noProof/>
                <w:webHidden/>
              </w:rPr>
              <w:fldChar w:fldCharType="separate"/>
            </w:r>
            <w:r w:rsidR="009F56A9">
              <w:rPr>
                <w:noProof/>
                <w:webHidden/>
              </w:rPr>
              <w:t>22</w:t>
            </w:r>
            <w:r w:rsidR="007A6444">
              <w:rPr>
                <w:noProof/>
                <w:webHidden/>
              </w:rPr>
              <w:fldChar w:fldCharType="end"/>
            </w:r>
          </w:hyperlink>
        </w:p>
        <w:p w14:paraId="7DE02A0F" w14:textId="2E16D369"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5" w:history="1">
            <w:r w:rsidR="007A6444" w:rsidRPr="0092309E">
              <w:rPr>
                <w:rStyle w:val="Hyperlink"/>
                <w:noProof/>
              </w:rPr>
              <w:t>Applicant Capacity</w:t>
            </w:r>
            <w:r w:rsidR="007A6444">
              <w:rPr>
                <w:noProof/>
                <w:webHidden/>
              </w:rPr>
              <w:tab/>
            </w:r>
            <w:r w:rsidR="007A6444">
              <w:rPr>
                <w:noProof/>
                <w:webHidden/>
              </w:rPr>
              <w:fldChar w:fldCharType="begin"/>
            </w:r>
            <w:r w:rsidR="007A6444">
              <w:rPr>
                <w:noProof/>
                <w:webHidden/>
              </w:rPr>
              <w:instrText xml:space="preserve"> PAGEREF _Toc69193285 \h </w:instrText>
            </w:r>
            <w:r w:rsidR="007A6444">
              <w:rPr>
                <w:noProof/>
                <w:webHidden/>
              </w:rPr>
            </w:r>
            <w:r w:rsidR="007A6444">
              <w:rPr>
                <w:noProof/>
                <w:webHidden/>
              </w:rPr>
              <w:fldChar w:fldCharType="separate"/>
            </w:r>
            <w:r w:rsidR="009F56A9">
              <w:rPr>
                <w:noProof/>
                <w:webHidden/>
              </w:rPr>
              <w:t>23</w:t>
            </w:r>
            <w:r w:rsidR="007A6444">
              <w:rPr>
                <w:noProof/>
                <w:webHidden/>
              </w:rPr>
              <w:fldChar w:fldCharType="end"/>
            </w:r>
          </w:hyperlink>
        </w:p>
        <w:p w14:paraId="1BBA724B" w14:textId="27E7126C"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6" w:history="1">
            <w:r w:rsidR="007A6444" w:rsidRPr="0092309E">
              <w:rPr>
                <w:rStyle w:val="Hyperlink"/>
                <w:noProof/>
              </w:rPr>
              <w:t>Project Feasibility and Merits</w:t>
            </w:r>
            <w:r w:rsidR="007A6444">
              <w:rPr>
                <w:noProof/>
                <w:webHidden/>
              </w:rPr>
              <w:tab/>
            </w:r>
            <w:r w:rsidR="007A6444">
              <w:rPr>
                <w:noProof/>
                <w:webHidden/>
              </w:rPr>
              <w:fldChar w:fldCharType="begin"/>
            </w:r>
            <w:r w:rsidR="007A6444">
              <w:rPr>
                <w:noProof/>
                <w:webHidden/>
              </w:rPr>
              <w:instrText xml:space="preserve"> PAGEREF _Toc69193286 \h </w:instrText>
            </w:r>
            <w:r w:rsidR="007A6444">
              <w:rPr>
                <w:noProof/>
                <w:webHidden/>
              </w:rPr>
            </w:r>
            <w:r w:rsidR="007A6444">
              <w:rPr>
                <w:noProof/>
                <w:webHidden/>
              </w:rPr>
              <w:fldChar w:fldCharType="separate"/>
            </w:r>
            <w:r w:rsidR="009F56A9">
              <w:rPr>
                <w:noProof/>
                <w:webHidden/>
              </w:rPr>
              <w:t>24</w:t>
            </w:r>
            <w:r w:rsidR="007A6444">
              <w:rPr>
                <w:noProof/>
                <w:webHidden/>
              </w:rPr>
              <w:fldChar w:fldCharType="end"/>
            </w:r>
          </w:hyperlink>
        </w:p>
        <w:p w14:paraId="5ABF7000" w14:textId="1A7EA18F"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7" w:history="1">
            <w:r w:rsidR="007A6444" w:rsidRPr="0092309E">
              <w:rPr>
                <w:rStyle w:val="Hyperlink"/>
                <w:noProof/>
              </w:rPr>
              <w:t>Community Impact</w:t>
            </w:r>
            <w:r w:rsidR="007A6444">
              <w:rPr>
                <w:noProof/>
                <w:webHidden/>
              </w:rPr>
              <w:tab/>
            </w:r>
            <w:r w:rsidR="007A6444">
              <w:rPr>
                <w:noProof/>
                <w:webHidden/>
              </w:rPr>
              <w:fldChar w:fldCharType="begin"/>
            </w:r>
            <w:r w:rsidR="007A6444">
              <w:rPr>
                <w:noProof/>
                <w:webHidden/>
              </w:rPr>
              <w:instrText xml:space="preserve"> PAGEREF _Toc69193287 \h </w:instrText>
            </w:r>
            <w:r w:rsidR="007A6444">
              <w:rPr>
                <w:noProof/>
                <w:webHidden/>
              </w:rPr>
            </w:r>
            <w:r w:rsidR="007A6444">
              <w:rPr>
                <w:noProof/>
                <w:webHidden/>
              </w:rPr>
              <w:fldChar w:fldCharType="separate"/>
            </w:r>
            <w:r w:rsidR="009F56A9">
              <w:rPr>
                <w:noProof/>
                <w:webHidden/>
              </w:rPr>
              <w:t>32</w:t>
            </w:r>
            <w:r w:rsidR="007A6444">
              <w:rPr>
                <w:noProof/>
                <w:webHidden/>
              </w:rPr>
              <w:fldChar w:fldCharType="end"/>
            </w:r>
          </w:hyperlink>
        </w:p>
        <w:p w14:paraId="7D389826" w14:textId="6FC9B7BE"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8" w:history="1">
            <w:r w:rsidR="007A6444" w:rsidRPr="0092309E">
              <w:rPr>
                <w:rStyle w:val="Hyperlink"/>
                <w:noProof/>
              </w:rPr>
              <w:t>Fair Housing and Equal Opportunity</w:t>
            </w:r>
            <w:r w:rsidR="007A6444">
              <w:rPr>
                <w:noProof/>
                <w:webHidden/>
              </w:rPr>
              <w:tab/>
            </w:r>
            <w:r w:rsidR="007A6444">
              <w:rPr>
                <w:noProof/>
                <w:webHidden/>
              </w:rPr>
              <w:fldChar w:fldCharType="begin"/>
            </w:r>
            <w:r w:rsidR="007A6444">
              <w:rPr>
                <w:noProof/>
                <w:webHidden/>
              </w:rPr>
              <w:instrText xml:space="preserve"> PAGEREF _Toc69193288 \h </w:instrText>
            </w:r>
            <w:r w:rsidR="007A6444">
              <w:rPr>
                <w:noProof/>
                <w:webHidden/>
              </w:rPr>
            </w:r>
            <w:r w:rsidR="007A6444">
              <w:rPr>
                <w:noProof/>
                <w:webHidden/>
              </w:rPr>
              <w:fldChar w:fldCharType="separate"/>
            </w:r>
            <w:r w:rsidR="009F56A9">
              <w:rPr>
                <w:noProof/>
                <w:webHidden/>
              </w:rPr>
              <w:t>33</w:t>
            </w:r>
            <w:r w:rsidR="007A6444">
              <w:rPr>
                <w:noProof/>
                <w:webHidden/>
              </w:rPr>
              <w:fldChar w:fldCharType="end"/>
            </w:r>
          </w:hyperlink>
        </w:p>
        <w:p w14:paraId="7F31D613" w14:textId="59CF1B4E"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89" w:history="1">
            <w:r w:rsidR="007A6444" w:rsidRPr="0092309E">
              <w:rPr>
                <w:rStyle w:val="Hyperlink"/>
                <w:noProof/>
              </w:rPr>
              <w:t>Fiscal and Grants Management</w:t>
            </w:r>
            <w:r w:rsidR="007A6444">
              <w:rPr>
                <w:noProof/>
                <w:webHidden/>
              </w:rPr>
              <w:tab/>
            </w:r>
            <w:r w:rsidR="007A6444">
              <w:rPr>
                <w:noProof/>
                <w:webHidden/>
              </w:rPr>
              <w:fldChar w:fldCharType="begin"/>
            </w:r>
            <w:r w:rsidR="007A6444">
              <w:rPr>
                <w:noProof/>
                <w:webHidden/>
              </w:rPr>
              <w:instrText xml:space="preserve"> PAGEREF _Toc69193289 \h </w:instrText>
            </w:r>
            <w:r w:rsidR="007A6444">
              <w:rPr>
                <w:noProof/>
                <w:webHidden/>
              </w:rPr>
            </w:r>
            <w:r w:rsidR="007A6444">
              <w:rPr>
                <w:noProof/>
                <w:webHidden/>
              </w:rPr>
              <w:fldChar w:fldCharType="separate"/>
            </w:r>
            <w:r w:rsidR="009F56A9">
              <w:rPr>
                <w:noProof/>
                <w:webHidden/>
              </w:rPr>
              <w:t>34</w:t>
            </w:r>
            <w:r w:rsidR="007A6444">
              <w:rPr>
                <w:noProof/>
                <w:webHidden/>
              </w:rPr>
              <w:fldChar w:fldCharType="end"/>
            </w:r>
          </w:hyperlink>
        </w:p>
        <w:p w14:paraId="35EE82E0" w14:textId="2769807F"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90" w:history="1">
            <w:r w:rsidR="007A6444" w:rsidRPr="0092309E">
              <w:rPr>
                <w:rStyle w:val="Hyperlink"/>
                <w:noProof/>
              </w:rPr>
              <w:t>Consistency with Connecticut Consolidated Plan</w:t>
            </w:r>
            <w:r w:rsidR="007A6444">
              <w:rPr>
                <w:noProof/>
                <w:webHidden/>
              </w:rPr>
              <w:tab/>
            </w:r>
            <w:r w:rsidR="007A6444">
              <w:rPr>
                <w:noProof/>
                <w:webHidden/>
              </w:rPr>
              <w:fldChar w:fldCharType="begin"/>
            </w:r>
            <w:r w:rsidR="007A6444">
              <w:rPr>
                <w:noProof/>
                <w:webHidden/>
              </w:rPr>
              <w:instrText xml:space="preserve"> PAGEREF _Toc69193290 \h </w:instrText>
            </w:r>
            <w:r w:rsidR="007A6444">
              <w:rPr>
                <w:noProof/>
                <w:webHidden/>
              </w:rPr>
            </w:r>
            <w:r w:rsidR="007A6444">
              <w:rPr>
                <w:noProof/>
                <w:webHidden/>
              </w:rPr>
              <w:fldChar w:fldCharType="separate"/>
            </w:r>
            <w:r w:rsidR="009F56A9">
              <w:rPr>
                <w:noProof/>
                <w:webHidden/>
              </w:rPr>
              <w:t>35</w:t>
            </w:r>
            <w:r w:rsidR="007A6444">
              <w:rPr>
                <w:noProof/>
                <w:webHidden/>
              </w:rPr>
              <w:fldChar w:fldCharType="end"/>
            </w:r>
          </w:hyperlink>
        </w:p>
        <w:p w14:paraId="1A1F9B7A" w14:textId="0215F873"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91" w:history="1">
            <w:r w:rsidR="007A6444" w:rsidRPr="0092309E">
              <w:rPr>
                <w:rStyle w:val="Hyperlink"/>
                <w:noProof/>
              </w:rPr>
              <w:t>DOH Training</w:t>
            </w:r>
            <w:r w:rsidR="007A6444">
              <w:rPr>
                <w:noProof/>
                <w:webHidden/>
              </w:rPr>
              <w:tab/>
            </w:r>
            <w:r w:rsidR="007A6444">
              <w:rPr>
                <w:noProof/>
                <w:webHidden/>
              </w:rPr>
              <w:fldChar w:fldCharType="begin"/>
            </w:r>
            <w:r w:rsidR="007A6444">
              <w:rPr>
                <w:noProof/>
                <w:webHidden/>
              </w:rPr>
              <w:instrText xml:space="preserve"> PAGEREF _Toc69193291 \h </w:instrText>
            </w:r>
            <w:r w:rsidR="007A6444">
              <w:rPr>
                <w:noProof/>
                <w:webHidden/>
              </w:rPr>
            </w:r>
            <w:r w:rsidR="007A6444">
              <w:rPr>
                <w:noProof/>
                <w:webHidden/>
              </w:rPr>
              <w:fldChar w:fldCharType="separate"/>
            </w:r>
            <w:r w:rsidR="009F56A9">
              <w:rPr>
                <w:noProof/>
                <w:webHidden/>
              </w:rPr>
              <w:t>35</w:t>
            </w:r>
            <w:r w:rsidR="007A6444">
              <w:rPr>
                <w:noProof/>
                <w:webHidden/>
              </w:rPr>
              <w:fldChar w:fldCharType="end"/>
            </w:r>
          </w:hyperlink>
        </w:p>
        <w:p w14:paraId="499C5177" w14:textId="4B940598" w:rsidR="007A6444" w:rsidRDefault="002C1AF1">
          <w:pPr>
            <w:pStyle w:val="TOC2"/>
            <w:tabs>
              <w:tab w:val="right" w:leader="dot" w:pos="10070"/>
            </w:tabs>
            <w:rPr>
              <w:rFonts w:asciiTheme="minorHAnsi" w:eastAsiaTheme="minorEastAsia" w:hAnsiTheme="minorHAnsi" w:cstheme="minorBidi"/>
              <w:noProof/>
              <w:snapToGrid/>
              <w:sz w:val="22"/>
              <w:szCs w:val="22"/>
            </w:rPr>
          </w:pPr>
          <w:hyperlink w:anchor="_Toc69193292" w:history="1">
            <w:r w:rsidR="007A6444" w:rsidRPr="0092309E">
              <w:rPr>
                <w:rStyle w:val="Hyperlink"/>
                <w:noProof/>
              </w:rPr>
              <w:t>Section III:  Appendices</w:t>
            </w:r>
            <w:r w:rsidR="007A6444">
              <w:rPr>
                <w:noProof/>
                <w:webHidden/>
              </w:rPr>
              <w:tab/>
            </w:r>
            <w:r w:rsidR="007A6444">
              <w:rPr>
                <w:noProof/>
                <w:webHidden/>
              </w:rPr>
              <w:fldChar w:fldCharType="begin"/>
            </w:r>
            <w:r w:rsidR="007A6444">
              <w:rPr>
                <w:noProof/>
                <w:webHidden/>
              </w:rPr>
              <w:instrText xml:space="preserve"> PAGEREF _Toc69193292 \h </w:instrText>
            </w:r>
            <w:r w:rsidR="007A6444">
              <w:rPr>
                <w:noProof/>
                <w:webHidden/>
              </w:rPr>
            </w:r>
            <w:r w:rsidR="007A6444">
              <w:rPr>
                <w:noProof/>
                <w:webHidden/>
              </w:rPr>
              <w:fldChar w:fldCharType="separate"/>
            </w:r>
            <w:r w:rsidR="009F56A9">
              <w:rPr>
                <w:noProof/>
                <w:webHidden/>
              </w:rPr>
              <w:t>36</w:t>
            </w:r>
            <w:r w:rsidR="007A6444">
              <w:rPr>
                <w:noProof/>
                <w:webHidden/>
              </w:rPr>
              <w:fldChar w:fldCharType="end"/>
            </w:r>
          </w:hyperlink>
        </w:p>
        <w:p w14:paraId="0CEE1A46" w14:textId="1D1CC09D"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93" w:history="1">
            <w:r w:rsidR="007A6444" w:rsidRPr="0092309E">
              <w:rPr>
                <w:rStyle w:val="Hyperlink"/>
                <w:noProof/>
              </w:rPr>
              <w:t>Appendix A – Additional Guidance</w:t>
            </w:r>
            <w:r w:rsidR="007A6444">
              <w:rPr>
                <w:noProof/>
                <w:webHidden/>
              </w:rPr>
              <w:tab/>
            </w:r>
            <w:r w:rsidR="007A6444">
              <w:rPr>
                <w:noProof/>
                <w:webHidden/>
              </w:rPr>
              <w:fldChar w:fldCharType="begin"/>
            </w:r>
            <w:r w:rsidR="007A6444">
              <w:rPr>
                <w:noProof/>
                <w:webHidden/>
              </w:rPr>
              <w:instrText xml:space="preserve"> PAGEREF _Toc69193293 \h </w:instrText>
            </w:r>
            <w:r w:rsidR="007A6444">
              <w:rPr>
                <w:noProof/>
                <w:webHidden/>
              </w:rPr>
            </w:r>
            <w:r w:rsidR="007A6444">
              <w:rPr>
                <w:noProof/>
                <w:webHidden/>
              </w:rPr>
              <w:fldChar w:fldCharType="separate"/>
            </w:r>
            <w:r w:rsidR="009F56A9">
              <w:rPr>
                <w:noProof/>
                <w:webHidden/>
              </w:rPr>
              <w:t>36</w:t>
            </w:r>
            <w:r w:rsidR="007A6444">
              <w:rPr>
                <w:noProof/>
                <w:webHidden/>
              </w:rPr>
              <w:fldChar w:fldCharType="end"/>
            </w:r>
          </w:hyperlink>
        </w:p>
        <w:p w14:paraId="2572B351" w14:textId="2D076776"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94" w:history="1">
            <w:r w:rsidR="007A6444" w:rsidRPr="0092309E">
              <w:rPr>
                <w:rStyle w:val="Hyperlink"/>
                <w:noProof/>
              </w:rPr>
              <w:t>Appendix B – Eligible Applicants</w:t>
            </w:r>
            <w:r w:rsidR="007A6444">
              <w:rPr>
                <w:noProof/>
                <w:webHidden/>
              </w:rPr>
              <w:tab/>
            </w:r>
            <w:r w:rsidR="007A6444">
              <w:rPr>
                <w:noProof/>
                <w:webHidden/>
              </w:rPr>
              <w:fldChar w:fldCharType="begin"/>
            </w:r>
            <w:r w:rsidR="007A6444">
              <w:rPr>
                <w:noProof/>
                <w:webHidden/>
              </w:rPr>
              <w:instrText xml:space="preserve"> PAGEREF _Toc69193294 \h </w:instrText>
            </w:r>
            <w:r w:rsidR="007A6444">
              <w:rPr>
                <w:noProof/>
                <w:webHidden/>
              </w:rPr>
            </w:r>
            <w:r w:rsidR="007A6444">
              <w:rPr>
                <w:noProof/>
                <w:webHidden/>
              </w:rPr>
              <w:fldChar w:fldCharType="separate"/>
            </w:r>
            <w:r w:rsidR="009F56A9">
              <w:rPr>
                <w:noProof/>
                <w:webHidden/>
              </w:rPr>
              <w:t>42</w:t>
            </w:r>
            <w:r w:rsidR="007A6444">
              <w:rPr>
                <w:noProof/>
                <w:webHidden/>
              </w:rPr>
              <w:fldChar w:fldCharType="end"/>
            </w:r>
          </w:hyperlink>
        </w:p>
        <w:p w14:paraId="3C55F3A2" w14:textId="273C0496"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95" w:history="1">
            <w:r w:rsidR="007A6444" w:rsidRPr="0092309E">
              <w:rPr>
                <w:rStyle w:val="Hyperlink"/>
                <w:noProof/>
              </w:rPr>
              <w:t>Appendix C – Follow link for Application Exhibits/Uploads Checklist</w:t>
            </w:r>
            <w:r w:rsidR="007A6444">
              <w:rPr>
                <w:noProof/>
                <w:webHidden/>
              </w:rPr>
              <w:tab/>
            </w:r>
            <w:r w:rsidR="007A6444">
              <w:rPr>
                <w:noProof/>
                <w:webHidden/>
              </w:rPr>
              <w:fldChar w:fldCharType="begin"/>
            </w:r>
            <w:r w:rsidR="007A6444">
              <w:rPr>
                <w:noProof/>
                <w:webHidden/>
              </w:rPr>
              <w:instrText xml:space="preserve"> PAGEREF _Toc69193295 \h </w:instrText>
            </w:r>
            <w:r w:rsidR="007A6444">
              <w:rPr>
                <w:noProof/>
                <w:webHidden/>
              </w:rPr>
            </w:r>
            <w:r w:rsidR="007A6444">
              <w:rPr>
                <w:noProof/>
                <w:webHidden/>
              </w:rPr>
              <w:fldChar w:fldCharType="separate"/>
            </w:r>
            <w:r w:rsidR="009F56A9">
              <w:rPr>
                <w:noProof/>
                <w:webHidden/>
              </w:rPr>
              <w:t>42</w:t>
            </w:r>
            <w:r w:rsidR="007A6444">
              <w:rPr>
                <w:noProof/>
                <w:webHidden/>
              </w:rPr>
              <w:fldChar w:fldCharType="end"/>
            </w:r>
          </w:hyperlink>
        </w:p>
        <w:p w14:paraId="48705316" w14:textId="4938F313" w:rsidR="007A6444" w:rsidRDefault="002C1AF1">
          <w:pPr>
            <w:pStyle w:val="TOC3"/>
            <w:tabs>
              <w:tab w:val="right" w:leader="dot" w:pos="10070"/>
            </w:tabs>
            <w:rPr>
              <w:rFonts w:asciiTheme="minorHAnsi" w:eastAsiaTheme="minorEastAsia" w:hAnsiTheme="minorHAnsi" w:cstheme="minorBidi"/>
              <w:noProof/>
              <w:snapToGrid/>
              <w:sz w:val="22"/>
              <w:szCs w:val="22"/>
            </w:rPr>
          </w:pPr>
          <w:hyperlink w:anchor="_Toc69193296" w:history="1">
            <w:r w:rsidR="007A6444" w:rsidRPr="0092309E">
              <w:rPr>
                <w:rStyle w:val="Hyperlink"/>
                <w:noProof/>
              </w:rPr>
              <w:t>Appendix D- Follow link for Application Exhibits</w:t>
            </w:r>
            <w:r w:rsidR="007A6444">
              <w:rPr>
                <w:noProof/>
                <w:webHidden/>
              </w:rPr>
              <w:tab/>
            </w:r>
            <w:r w:rsidR="007A6444">
              <w:rPr>
                <w:noProof/>
                <w:webHidden/>
              </w:rPr>
              <w:fldChar w:fldCharType="begin"/>
            </w:r>
            <w:r w:rsidR="007A6444">
              <w:rPr>
                <w:noProof/>
                <w:webHidden/>
              </w:rPr>
              <w:instrText xml:space="preserve"> PAGEREF _Toc69193296 \h </w:instrText>
            </w:r>
            <w:r w:rsidR="007A6444">
              <w:rPr>
                <w:noProof/>
                <w:webHidden/>
              </w:rPr>
            </w:r>
            <w:r w:rsidR="007A6444">
              <w:rPr>
                <w:noProof/>
                <w:webHidden/>
              </w:rPr>
              <w:fldChar w:fldCharType="separate"/>
            </w:r>
            <w:r w:rsidR="009F56A9">
              <w:rPr>
                <w:noProof/>
                <w:webHidden/>
              </w:rPr>
              <w:t>42</w:t>
            </w:r>
            <w:r w:rsidR="007A6444">
              <w:rPr>
                <w:noProof/>
                <w:webHidden/>
              </w:rPr>
              <w:fldChar w:fldCharType="end"/>
            </w:r>
          </w:hyperlink>
        </w:p>
        <w:p w14:paraId="2211A886" w14:textId="1830468A" w:rsidR="003B04FA" w:rsidRDefault="003B04FA">
          <w:r>
            <w:rPr>
              <w:b/>
              <w:bCs/>
              <w:noProof/>
            </w:rPr>
            <w:fldChar w:fldCharType="end"/>
          </w:r>
        </w:p>
      </w:sdtContent>
    </w:sdt>
    <w:p w14:paraId="5E69AA3E" w14:textId="2D99165C" w:rsidR="0004409B" w:rsidRDefault="003B053E">
      <w:pPr>
        <w:rPr>
          <w:b/>
          <w:sz w:val="28"/>
        </w:rPr>
      </w:pPr>
      <w:r>
        <w:rPr>
          <w:b/>
          <w:sz w:val="28"/>
        </w:rPr>
        <w:br w:type="page"/>
      </w:r>
    </w:p>
    <w:p w14:paraId="3517A322" w14:textId="53D2F0B8" w:rsidR="0004409B" w:rsidRDefault="0004409B">
      <w:pPr>
        <w:rPr>
          <w:b/>
          <w:sz w:val="28"/>
        </w:rPr>
      </w:pPr>
    </w:p>
    <w:p w14:paraId="4648DFF3" w14:textId="69E94562" w:rsidR="008A38CB" w:rsidRPr="00A943AB" w:rsidRDefault="00546EEC" w:rsidP="00DF484A">
      <w:pPr>
        <w:pStyle w:val="Heading2"/>
        <w:rPr>
          <w:sz w:val="28"/>
          <w:szCs w:val="28"/>
        </w:rPr>
      </w:pPr>
      <w:bookmarkStart w:id="0" w:name="_Toc69193270"/>
      <w:r w:rsidRPr="00A943AB">
        <w:rPr>
          <w:sz w:val="28"/>
          <w:szCs w:val="28"/>
        </w:rPr>
        <w:t xml:space="preserve">Section I:  </w:t>
      </w:r>
      <w:r w:rsidR="007C11B7" w:rsidRPr="00A943AB">
        <w:rPr>
          <w:sz w:val="28"/>
          <w:szCs w:val="28"/>
        </w:rPr>
        <w:t>General CDBG Information and Instructions</w:t>
      </w:r>
      <w:bookmarkEnd w:id="0"/>
    </w:p>
    <w:p w14:paraId="74C4513B" w14:textId="77777777" w:rsidR="008A38CB" w:rsidRPr="00B138D9" w:rsidRDefault="008A38CB" w:rsidP="00A30082">
      <w:pPr>
        <w:pStyle w:val="BodyText"/>
        <w:spacing w:before="8"/>
        <w:ind w:left="180" w:right="220"/>
        <w:jc w:val="both"/>
        <w:rPr>
          <w:b/>
        </w:rPr>
      </w:pPr>
    </w:p>
    <w:p w14:paraId="2A619857" w14:textId="77777777" w:rsidR="00311CF2" w:rsidRPr="008E12F5" w:rsidRDefault="00311CF2" w:rsidP="008E12F5">
      <w:pPr>
        <w:pStyle w:val="Heading2"/>
        <w:rPr>
          <w:color w:val="00B0F0"/>
          <w:sz w:val="20"/>
          <w:szCs w:val="20"/>
        </w:rPr>
      </w:pPr>
    </w:p>
    <w:p w14:paraId="7D1E06FC" w14:textId="77777777" w:rsidR="00311CF2" w:rsidRPr="00B138D9" w:rsidRDefault="00311CF2" w:rsidP="00A30082">
      <w:pPr>
        <w:pStyle w:val="BodyText"/>
        <w:ind w:left="180" w:right="220"/>
        <w:jc w:val="both"/>
        <w:rPr>
          <w:rFonts w:asciiTheme="minorHAnsi" w:hAnsiTheme="minorHAnsi" w:cstheme="minorHAnsi"/>
        </w:rPr>
      </w:pPr>
      <w:r w:rsidRPr="00B138D9">
        <w:rPr>
          <w:rFonts w:asciiTheme="minorHAnsi" w:hAnsiTheme="minorHAnsi" w:cstheme="minorHAnsi"/>
        </w:rPr>
        <w:t>The purpose of this handbook is to provide assistance to eligible municipalities in the preparation of applications to the Connecticut Department of Housing (DOH) for funds under the Small Cities Community Development Block Grant Program (CDBG).</w:t>
      </w:r>
    </w:p>
    <w:p w14:paraId="03FEF965" w14:textId="77777777" w:rsidR="00311CF2" w:rsidRPr="00B138D9" w:rsidRDefault="00311CF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7B2574E" w14:textId="77777777" w:rsidR="00311CF2" w:rsidRPr="00B138D9" w:rsidRDefault="00311CF2" w:rsidP="00A30082">
      <w:pPr>
        <w:pStyle w:val="BodyText"/>
        <w:ind w:left="180" w:right="220"/>
        <w:jc w:val="both"/>
        <w:rPr>
          <w:rFonts w:asciiTheme="minorHAnsi" w:hAnsiTheme="minorHAnsi" w:cstheme="minorHAnsi"/>
        </w:rPr>
      </w:pPr>
      <w:r w:rsidRPr="00B138D9">
        <w:rPr>
          <w:rFonts w:asciiTheme="minorHAnsi" w:hAnsiTheme="minorHAnsi" w:cstheme="minorHAnsi"/>
        </w:rPr>
        <w:t xml:space="preserve">The Handbook contain information and Exhibits that are critical for a completing a competitive application.  It is important for prospective applicants to read it carefully and to also become familiar with Small Cities Program requirements found in HUD regulations at 24 CFR 570, Subpart I.  </w:t>
      </w:r>
    </w:p>
    <w:p w14:paraId="3FCC2D58" w14:textId="77777777" w:rsidR="00311CF2" w:rsidRPr="00B138D9" w:rsidRDefault="00311CF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16F452ED" w14:textId="04B0A0B5" w:rsidR="00311CF2" w:rsidRPr="00B138D9" w:rsidRDefault="00311CF2" w:rsidP="00A30082">
      <w:pPr>
        <w:pStyle w:val="BodyText"/>
        <w:ind w:left="180" w:right="220"/>
        <w:jc w:val="both"/>
        <w:rPr>
          <w:rFonts w:asciiTheme="minorHAnsi" w:hAnsiTheme="minorHAnsi" w:cstheme="minorHAnsi"/>
        </w:rPr>
      </w:pPr>
      <w:r w:rsidRPr="00B138D9">
        <w:rPr>
          <w:rFonts w:asciiTheme="minorHAnsi" w:hAnsiTheme="minorHAnsi" w:cstheme="minorHAnsi"/>
        </w:rPr>
        <w:t xml:space="preserve">Technical Assistance will be provided by the State Department of Housing in answering questions regarding program design, application requirements, and eligible activities. The Small Cities Program application process </w:t>
      </w:r>
      <w:proofErr w:type="gramStart"/>
      <w:r w:rsidRPr="00B138D9">
        <w:rPr>
          <w:rFonts w:asciiTheme="minorHAnsi" w:hAnsiTheme="minorHAnsi" w:cstheme="minorHAnsi"/>
        </w:rPr>
        <w:t>is in compliance with</w:t>
      </w:r>
      <w:proofErr w:type="gramEnd"/>
      <w:r w:rsidRPr="00B138D9">
        <w:rPr>
          <w:rFonts w:asciiTheme="minorHAnsi" w:hAnsiTheme="minorHAnsi" w:cstheme="minorHAnsi"/>
        </w:rPr>
        <w:t xml:space="preserve"> the State’s </w:t>
      </w:r>
      <w:r w:rsidR="0008248E" w:rsidRPr="0040689C">
        <w:rPr>
          <w:rFonts w:asciiTheme="minorHAnsi" w:hAnsiTheme="minorHAnsi" w:cstheme="minorHAnsi"/>
        </w:rPr>
        <w:t>202</w:t>
      </w:r>
      <w:r w:rsidR="009B4FDD">
        <w:rPr>
          <w:rFonts w:asciiTheme="minorHAnsi" w:hAnsiTheme="minorHAnsi" w:cstheme="minorHAnsi"/>
        </w:rPr>
        <w:t>4</w:t>
      </w:r>
      <w:r w:rsidR="0008248E" w:rsidRPr="0040689C">
        <w:rPr>
          <w:rFonts w:asciiTheme="minorHAnsi" w:hAnsiTheme="minorHAnsi" w:cstheme="minorHAnsi"/>
        </w:rPr>
        <w:t>-202</w:t>
      </w:r>
      <w:r w:rsidR="009B4FDD">
        <w:rPr>
          <w:rFonts w:asciiTheme="minorHAnsi" w:hAnsiTheme="minorHAnsi" w:cstheme="minorHAnsi"/>
        </w:rPr>
        <w:t>5</w:t>
      </w:r>
      <w:r w:rsidRPr="00B138D9">
        <w:rPr>
          <w:rFonts w:asciiTheme="minorHAnsi" w:hAnsiTheme="minorHAnsi" w:cstheme="minorHAnsi"/>
        </w:rPr>
        <w:t xml:space="preserve"> Action Plan, which can be found on DOH’s website </w:t>
      </w:r>
      <w:hyperlink r:id="rId24" w:history="1">
        <w:r w:rsidR="00D17E19">
          <w:rPr>
            <w:rStyle w:val="Hyperlink"/>
            <w:rFonts w:asciiTheme="minorHAnsi" w:hAnsiTheme="minorHAnsi" w:cstheme="minorHAnsi"/>
          </w:rPr>
          <w:t xml:space="preserve">DOH Small Cities Action Plan </w:t>
        </w:r>
      </w:hyperlink>
    </w:p>
    <w:p w14:paraId="361E0C4A" w14:textId="77777777" w:rsidR="00311CF2" w:rsidRPr="00B138D9" w:rsidRDefault="00311CF2" w:rsidP="00A30082">
      <w:pPr>
        <w:ind w:left="180" w:right="220"/>
        <w:jc w:val="both"/>
        <w:rPr>
          <w:rFonts w:asciiTheme="minorHAnsi" w:hAnsiTheme="minorHAnsi" w:cstheme="minorHAnsi"/>
          <w:b/>
          <w:bCs/>
        </w:rPr>
      </w:pPr>
    </w:p>
    <w:p w14:paraId="379C1D10" w14:textId="77777777" w:rsidR="00D14350" w:rsidRDefault="00D14350" w:rsidP="00A30082">
      <w:pPr>
        <w:pStyle w:val="Heading3"/>
        <w:ind w:left="180"/>
        <w:jc w:val="center"/>
        <w:rPr>
          <w:rFonts w:asciiTheme="minorHAnsi" w:hAnsiTheme="minorHAnsi" w:cstheme="minorHAnsi"/>
          <w:b/>
          <w:bCs/>
          <w:iCs/>
          <w:color w:val="548DD4" w:themeColor="text2" w:themeTint="99"/>
        </w:rPr>
      </w:pPr>
    </w:p>
    <w:p w14:paraId="2FF99FB9" w14:textId="44C0FF64" w:rsidR="00900BFF" w:rsidRPr="00A943AB" w:rsidRDefault="00900BFF" w:rsidP="00DF484A">
      <w:pPr>
        <w:pStyle w:val="Heading3"/>
        <w:jc w:val="center"/>
        <w:rPr>
          <w:color w:val="548DD4" w:themeColor="text2" w:themeTint="99"/>
          <w:sz w:val="28"/>
          <w:szCs w:val="28"/>
        </w:rPr>
      </w:pPr>
      <w:bookmarkStart w:id="1" w:name="_Toc69193271"/>
      <w:r w:rsidRPr="00A943AB">
        <w:rPr>
          <w:color w:val="548DD4" w:themeColor="text2" w:themeTint="99"/>
          <w:sz w:val="28"/>
          <w:szCs w:val="28"/>
        </w:rPr>
        <w:t>Minimum Requirements</w:t>
      </w:r>
      <w:bookmarkEnd w:id="1"/>
    </w:p>
    <w:p w14:paraId="167156F3" w14:textId="77777777" w:rsidR="00900BFF" w:rsidRPr="00EC6CDE" w:rsidRDefault="00900BFF" w:rsidP="00900BFF">
      <w:pPr>
        <w:rPr>
          <w:sz w:val="20"/>
        </w:rPr>
      </w:pPr>
    </w:p>
    <w:p w14:paraId="15215A7B" w14:textId="77777777" w:rsidR="00900BFF" w:rsidRPr="00900BFF" w:rsidRDefault="00900BFF" w:rsidP="00900BFF">
      <w:pPr>
        <w:jc w:val="both"/>
      </w:pPr>
      <w:r w:rsidRPr="00900BFF">
        <w:t>To be eligible for CDBG assistance, projects must meet the following minimum requirements:</w:t>
      </w:r>
    </w:p>
    <w:p w14:paraId="3B98EEFC" w14:textId="77777777" w:rsidR="00900BFF" w:rsidRPr="00900BFF" w:rsidRDefault="00900BFF" w:rsidP="00900BFF">
      <w:pPr>
        <w:jc w:val="both"/>
      </w:pPr>
    </w:p>
    <w:p w14:paraId="75150C44" w14:textId="77777777" w:rsidR="00900BFF" w:rsidRPr="00900BFF" w:rsidRDefault="00900BFF" w:rsidP="00DB2A83">
      <w:pPr>
        <w:widowControl/>
        <w:numPr>
          <w:ilvl w:val="0"/>
          <w:numId w:val="18"/>
        </w:numPr>
        <w:jc w:val="both"/>
      </w:pPr>
      <w:r w:rsidRPr="00900BFF">
        <w:t>The lead applicant must be a non-entitlement city, county or incorporated town that possesses the legal capacity to carry out the proposed program.</w:t>
      </w:r>
    </w:p>
    <w:p w14:paraId="43847AEC" w14:textId="77777777" w:rsidR="00900BFF" w:rsidRPr="00900BFF" w:rsidRDefault="00900BFF" w:rsidP="00900BFF">
      <w:pPr>
        <w:jc w:val="both"/>
      </w:pPr>
    </w:p>
    <w:p w14:paraId="4C6C9111" w14:textId="754D3AC2" w:rsidR="00900BFF" w:rsidRPr="00900BFF" w:rsidRDefault="00900BFF" w:rsidP="00DB2A83">
      <w:pPr>
        <w:widowControl/>
        <w:numPr>
          <w:ilvl w:val="0"/>
          <w:numId w:val="21"/>
        </w:numPr>
        <w:jc w:val="both"/>
      </w:pPr>
      <w:r w:rsidRPr="00900BFF">
        <w:t>The lead applicant may contract with a 501</w:t>
      </w:r>
      <w:r w:rsidR="009C5684">
        <w:t>(</w:t>
      </w:r>
      <w:r w:rsidRPr="00900BFF">
        <w:t>c</w:t>
      </w:r>
      <w:r w:rsidR="009C5684">
        <w:t>)(</w:t>
      </w:r>
      <w:r w:rsidRPr="00900BFF">
        <w:t>3</w:t>
      </w:r>
      <w:r w:rsidR="009C5684">
        <w:t>)</w:t>
      </w:r>
      <w:r w:rsidRPr="00900BFF">
        <w:t xml:space="preserve"> not-for-profit organization to carry out the activities of an eligible project, provided that the organization can document its not-for-profit status with the U.S. Internal Revenue Service, the </w:t>
      </w:r>
      <w:r w:rsidR="002B1A56">
        <w:t xml:space="preserve">Connecticut </w:t>
      </w:r>
      <w:r w:rsidRPr="00900BFF">
        <w:t>Department of Revenue</w:t>
      </w:r>
      <w:r w:rsidR="002B1A56">
        <w:t xml:space="preserve"> Services. </w:t>
      </w:r>
    </w:p>
    <w:p w14:paraId="7C061123" w14:textId="77777777" w:rsidR="00900BFF" w:rsidRPr="00900BFF" w:rsidRDefault="00900BFF" w:rsidP="00900BFF">
      <w:pPr>
        <w:jc w:val="both"/>
      </w:pPr>
    </w:p>
    <w:p w14:paraId="0FCC755D" w14:textId="77777777" w:rsidR="00900BFF" w:rsidRPr="00900BFF" w:rsidRDefault="00900BFF" w:rsidP="00DB2A83">
      <w:pPr>
        <w:widowControl/>
        <w:numPr>
          <w:ilvl w:val="0"/>
          <w:numId w:val="19"/>
        </w:numPr>
        <w:jc w:val="both"/>
      </w:pPr>
      <w:r w:rsidRPr="00900BFF">
        <w:t xml:space="preserve">The proposed project must meet a national objective and be an eligible activity under the federal Community Development Block Grant (CDBG) Act.  In general, the project must either:  </w:t>
      </w:r>
    </w:p>
    <w:p w14:paraId="31BF17D3" w14:textId="77777777" w:rsidR="00900BFF" w:rsidRPr="00900BFF" w:rsidRDefault="00900BFF" w:rsidP="00DB2A83">
      <w:pPr>
        <w:widowControl/>
        <w:numPr>
          <w:ilvl w:val="0"/>
          <w:numId w:val="20"/>
        </w:numPr>
        <w:tabs>
          <w:tab w:val="clear" w:pos="360"/>
          <w:tab w:val="num" w:pos="1080"/>
        </w:tabs>
        <w:ind w:left="1080"/>
        <w:jc w:val="both"/>
      </w:pPr>
      <w:r w:rsidRPr="00900BFF">
        <w:t>benefit an area or clientele whose population is at least 51% low- and moderate-income</w:t>
      </w:r>
    </w:p>
    <w:p w14:paraId="0B01C57C" w14:textId="77777777" w:rsidR="00900BFF" w:rsidRPr="00900BFF" w:rsidRDefault="00900BFF" w:rsidP="00DB2A83">
      <w:pPr>
        <w:widowControl/>
        <w:numPr>
          <w:ilvl w:val="0"/>
          <w:numId w:val="20"/>
        </w:numPr>
        <w:tabs>
          <w:tab w:val="clear" w:pos="360"/>
          <w:tab w:val="num" w:pos="1080"/>
        </w:tabs>
        <w:ind w:left="1080"/>
        <w:jc w:val="both"/>
      </w:pPr>
      <w:r w:rsidRPr="00900BFF">
        <w:t>aid in prevention or elimination of slums or blight</w:t>
      </w:r>
    </w:p>
    <w:p w14:paraId="5E01D2A1" w14:textId="77777777" w:rsidR="00900BFF" w:rsidRPr="00900BFF" w:rsidRDefault="00900BFF" w:rsidP="00900BFF">
      <w:pPr>
        <w:jc w:val="both"/>
      </w:pPr>
    </w:p>
    <w:p w14:paraId="4EF66D55" w14:textId="5E16F906" w:rsidR="00957874" w:rsidRDefault="00957874" w:rsidP="00DB2A83">
      <w:pPr>
        <w:widowControl/>
        <w:numPr>
          <w:ilvl w:val="0"/>
          <w:numId w:val="22"/>
        </w:numPr>
        <w:tabs>
          <w:tab w:val="clear" w:pos="720"/>
        </w:tabs>
        <w:ind w:left="360"/>
        <w:jc w:val="both"/>
      </w:pPr>
      <w:r>
        <w:t>Applicant must provide certification of compliance with citizen participation criteria.</w:t>
      </w:r>
    </w:p>
    <w:p w14:paraId="0089F912" w14:textId="4A8B27C3" w:rsidR="00957874" w:rsidRDefault="00957874" w:rsidP="00957874">
      <w:pPr>
        <w:widowControl/>
        <w:ind w:left="360"/>
        <w:jc w:val="both"/>
      </w:pPr>
    </w:p>
    <w:p w14:paraId="3AE449C9" w14:textId="77777777" w:rsidR="009B156B" w:rsidRDefault="00957874" w:rsidP="00DB2A83">
      <w:pPr>
        <w:widowControl/>
        <w:numPr>
          <w:ilvl w:val="0"/>
          <w:numId w:val="22"/>
        </w:numPr>
        <w:tabs>
          <w:tab w:val="clear" w:pos="720"/>
        </w:tabs>
        <w:ind w:left="360"/>
        <w:jc w:val="both"/>
      </w:pPr>
      <w:r>
        <w:t>Applicant must identify how the project is consistent with the goals and strategies of the Consolidated Plan.</w:t>
      </w:r>
    </w:p>
    <w:p w14:paraId="62EF73D1" w14:textId="77777777" w:rsidR="009B156B" w:rsidRDefault="009B156B" w:rsidP="009B156B">
      <w:pPr>
        <w:pStyle w:val="ListParagraph"/>
      </w:pPr>
    </w:p>
    <w:p w14:paraId="5DB642E0" w14:textId="77777777" w:rsidR="009B156B" w:rsidRDefault="00957874" w:rsidP="00DB2A83">
      <w:pPr>
        <w:widowControl/>
        <w:numPr>
          <w:ilvl w:val="0"/>
          <w:numId w:val="22"/>
        </w:numPr>
        <w:tabs>
          <w:tab w:val="clear" w:pos="720"/>
        </w:tabs>
        <w:ind w:left="360"/>
        <w:jc w:val="both"/>
      </w:pPr>
      <w:r>
        <w:t>Applicant must submit a Fair Housing Action Plan that complies with DOH’s guidelines/policies</w:t>
      </w:r>
      <w:r w:rsidR="009B156B">
        <w:t>.</w:t>
      </w:r>
      <w:r>
        <w:t xml:space="preserve"> </w:t>
      </w:r>
    </w:p>
    <w:p w14:paraId="34306165" w14:textId="77777777" w:rsidR="009B156B" w:rsidRDefault="009B156B" w:rsidP="009B156B">
      <w:pPr>
        <w:pStyle w:val="ListParagraph"/>
      </w:pPr>
    </w:p>
    <w:p w14:paraId="66D7C37F" w14:textId="0DC39DEB" w:rsidR="00090968" w:rsidRDefault="00957874" w:rsidP="00DB2A83">
      <w:pPr>
        <w:widowControl/>
        <w:numPr>
          <w:ilvl w:val="0"/>
          <w:numId w:val="22"/>
        </w:numPr>
        <w:tabs>
          <w:tab w:val="clear" w:pos="720"/>
        </w:tabs>
        <w:ind w:left="360"/>
        <w:jc w:val="both"/>
      </w:pPr>
      <w:r>
        <w:t>Applicant must be in compliance with all existing DOH agreements and cannot be in default under any CHFA or HUD-administered program</w:t>
      </w:r>
      <w:r w:rsidR="009B156B">
        <w:t>.</w:t>
      </w:r>
    </w:p>
    <w:p w14:paraId="68C87290" w14:textId="77777777" w:rsidR="00090968" w:rsidRDefault="00090968" w:rsidP="00090968">
      <w:pPr>
        <w:pStyle w:val="ListParagraph"/>
      </w:pPr>
    </w:p>
    <w:p w14:paraId="78186711" w14:textId="77777777" w:rsidR="00F506A9" w:rsidRDefault="00090968" w:rsidP="00DB2A83">
      <w:pPr>
        <w:widowControl/>
        <w:numPr>
          <w:ilvl w:val="0"/>
          <w:numId w:val="22"/>
        </w:numPr>
        <w:tabs>
          <w:tab w:val="clear" w:pos="720"/>
        </w:tabs>
        <w:ind w:left="360"/>
        <w:jc w:val="both"/>
      </w:pPr>
      <w:r>
        <w:t xml:space="preserve">Applicant must </w:t>
      </w:r>
      <w:proofErr w:type="gramStart"/>
      <w:r>
        <w:t>be in compliance with</w:t>
      </w:r>
      <w:proofErr w:type="gramEnd"/>
      <w:r>
        <w:t xml:space="preserve"> established expenditure rate requirements:</w:t>
      </w:r>
    </w:p>
    <w:p w14:paraId="66B7FAA8" w14:textId="77777777" w:rsidR="00F506A9" w:rsidRDefault="00F506A9" w:rsidP="00F506A9">
      <w:pPr>
        <w:pStyle w:val="ListParagraph"/>
      </w:pPr>
    </w:p>
    <w:p w14:paraId="776E7DD7" w14:textId="77777777" w:rsidR="00580CE4" w:rsidRDefault="00580CE4">
      <w:r>
        <w:br w:type="page"/>
      </w:r>
    </w:p>
    <w:p w14:paraId="52C3FB38" w14:textId="5628B60E" w:rsidR="001A78EE" w:rsidRPr="00A50199" w:rsidRDefault="001A78EE" w:rsidP="00DB2A83">
      <w:pPr>
        <w:pStyle w:val="ListParagraph"/>
        <w:widowControl/>
        <w:numPr>
          <w:ilvl w:val="0"/>
          <w:numId w:val="30"/>
        </w:numPr>
        <w:ind w:left="360"/>
        <w:contextualSpacing/>
        <w:jc w:val="both"/>
      </w:pPr>
      <w:r w:rsidRPr="00E918AE">
        <w:lastRenderedPageBreak/>
        <w:t xml:space="preserve">Applicant must </w:t>
      </w:r>
      <w:proofErr w:type="gramStart"/>
      <w:r w:rsidRPr="00E918AE">
        <w:t>be in compliance with</w:t>
      </w:r>
      <w:proofErr w:type="gramEnd"/>
      <w:r w:rsidRPr="00E918AE">
        <w:t xml:space="preserve"> established expenditure rate requirements for the </w:t>
      </w:r>
      <w:r w:rsidRPr="00A50199">
        <w:rPr>
          <w:b/>
        </w:rPr>
        <w:t>Current Year of 202</w:t>
      </w:r>
      <w:r w:rsidR="009B4FDD">
        <w:rPr>
          <w:b/>
        </w:rPr>
        <w:t>4</w:t>
      </w:r>
      <w:r w:rsidRPr="00A50199">
        <w:t xml:space="preserve">: </w:t>
      </w:r>
    </w:p>
    <w:p w14:paraId="438987DB" w14:textId="77777777" w:rsidR="001A78EE" w:rsidRPr="00E918AE" w:rsidRDefault="001A78EE" w:rsidP="00806AEA">
      <w:pPr>
        <w:jc w:val="both"/>
      </w:pPr>
    </w:p>
    <w:p w14:paraId="0E2DC7B6" w14:textId="77777777" w:rsidR="001A78EE" w:rsidRPr="00E918AE" w:rsidRDefault="001A78EE" w:rsidP="00DB2A83">
      <w:pPr>
        <w:pStyle w:val="ListParagraph"/>
        <w:widowControl/>
        <w:numPr>
          <w:ilvl w:val="0"/>
          <w:numId w:val="31"/>
        </w:numPr>
        <w:contextualSpacing/>
        <w:jc w:val="both"/>
      </w:pPr>
      <w:r w:rsidRPr="00E918AE">
        <w:t xml:space="preserve">Grants for the year immediately preceding the current year must be 10% expended by the last business day of February of the current year. Request for waivers will be reviewed on a case-by-case basis. </w:t>
      </w:r>
    </w:p>
    <w:p w14:paraId="0D533ADB" w14:textId="77777777" w:rsidR="001A78EE" w:rsidRPr="00E918AE" w:rsidRDefault="001A78EE" w:rsidP="00806AEA">
      <w:pPr>
        <w:jc w:val="both"/>
      </w:pPr>
    </w:p>
    <w:p w14:paraId="4D059DB4" w14:textId="77777777" w:rsidR="001A78EE" w:rsidRPr="00E918AE" w:rsidRDefault="001A78EE" w:rsidP="00DB2A83">
      <w:pPr>
        <w:pStyle w:val="ListParagraph"/>
        <w:widowControl/>
        <w:numPr>
          <w:ilvl w:val="0"/>
          <w:numId w:val="31"/>
        </w:numPr>
        <w:contextualSpacing/>
        <w:jc w:val="both"/>
      </w:pPr>
      <w:r w:rsidRPr="00E918AE">
        <w:t xml:space="preserve">Grants awarded two years prior to the current year must be 50% expended by the last business day of February of the current year. </w:t>
      </w:r>
    </w:p>
    <w:p w14:paraId="6B7FDA6E" w14:textId="77777777" w:rsidR="001A78EE" w:rsidRPr="00E918AE" w:rsidRDefault="001A78EE" w:rsidP="00806AEA">
      <w:pPr>
        <w:jc w:val="both"/>
      </w:pPr>
    </w:p>
    <w:p w14:paraId="22EB9836" w14:textId="77777777" w:rsidR="001A78EE" w:rsidRPr="00E918AE" w:rsidRDefault="001A78EE" w:rsidP="00DB2A83">
      <w:pPr>
        <w:pStyle w:val="ListParagraph"/>
        <w:widowControl/>
        <w:numPr>
          <w:ilvl w:val="0"/>
          <w:numId w:val="31"/>
        </w:numPr>
        <w:contextualSpacing/>
        <w:jc w:val="both"/>
      </w:pPr>
      <w:r w:rsidRPr="00E918AE">
        <w:t xml:space="preserve">Grants awarded three years prior to the current year must be 100% expended, have a Pre-closeout Certificate, and submitted the Final Semi-Annual Report by the last business day in February of the current year. </w:t>
      </w:r>
    </w:p>
    <w:p w14:paraId="433B18F9" w14:textId="77777777" w:rsidR="001A78EE" w:rsidRPr="00E918AE" w:rsidRDefault="001A78EE" w:rsidP="00806AEA">
      <w:pPr>
        <w:jc w:val="both"/>
      </w:pPr>
    </w:p>
    <w:p w14:paraId="4D39DBA1" w14:textId="77777777" w:rsidR="001A78EE" w:rsidRPr="00E918AE" w:rsidRDefault="001A78EE" w:rsidP="00DB2A83">
      <w:pPr>
        <w:pStyle w:val="ListParagraph"/>
        <w:widowControl/>
        <w:numPr>
          <w:ilvl w:val="0"/>
          <w:numId w:val="31"/>
        </w:numPr>
        <w:contextualSpacing/>
        <w:jc w:val="both"/>
      </w:pPr>
      <w:r w:rsidRPr="00E918AE">
        <w:t xml:space="preserve">Grants awarded four years prior, or longer, must have been closed out with a Certificate of Completion by the last business day of February of the current year. DOH may issue a waiver to this requirement on a case-by-case basis. </w:t>
      </w:r>
    </w:p>
    <w:p w14:paraId="6283FB93" w14:textId="666BBE69" w:rsidR="0008248E" w:rsidRDefault="0008248E" w:rsidP="0008248E">
      <w:pPr>
        <w:widowControl/>
        <w:jc w:val="both"/>
      </w:pPr>
    </w:p>
    <w:p w14:paraId="4E74A87F" w14:textId="334511D2" w:rsidR="0008248E" w:rsidRPr="0004409B" w:rsidRDefault="00D17E19" w:rsidP="0008248E">
      <w:pPr>
        <w:widowControl/>
        <w:jc w:val="both"/>
        <w:rPr>
          <w:b/>
        </w:rPr>
      </w:pPr>
      <w:r>
        <w:rPr>
          <w:b/>
        </w:rPr>
        <w:t xml:space="preserve">Please Note, </w:t>
      </w:r>
      <w:r w:rsidR="0008248E" w:rsidRPr="0004409B">
        <w:rPr>
          <w:b/>
        </w:rPr>
        <w:t xml:space="preserve">no more than two open grants are allowed per applicant. </w:t>
      </w:r>
    </w:p>
    <w:p w14:paraId="5BA5CB8F" w14:textId="77777777" w:rsidR="00F506A9" w:rsidRDefault="00F506A9" w:rsidP="00F506A9">
      <w:pPr>
        <w:widowControl/>
        <w:ind w:left="360"/>
        <w:jc w:val="both"/>
      </w:pPr>
    </w:p>
    <w:p w14:paraId="7B65B806" w14:textId="77777777" w:rsidR="00F506A9" w:rsidRPr="00A0666B" w:rsidRDefault="00957874" w:rsidP="00DB2A83">
      <w:pPr>
        <w:widowControl/>
        <w:numPr>
          <w:ilvl w:val="0"/>
          <w:numId w:val="22"/>
        </w:numPr>
        <w:tabs>
          <w:tab w:val="clear" w:pos="720"/>
        </w:tabs>
        <w:ind w:left="360"/>
        <w:jc w:val="both"/>
      </w:pPr>
      <w:r w:rsidRPr="00A0666B">
        <w:t xml:space="preserve">Applicants “terminated for cause” in the last 5 years are ineligible. </w:t>
      </w:r>
    </w:p>
    <w:p w14:paraId="4146DB44" w14:textId="77777777" w:rsidR="00F506A9" w:rsidRPr="00A0666B" w:rsidRDefault="00F506A9" w:rsidP="00F506A9">
      <w:pPr>
        <w:widowControl/>
        <w:ind w:left="360"/>
        <w:jc w:val="both"/>
      </w:pPr>
    </w:p>
    <w:p w14:paraId="009D3F15" w14:textId="6F744FD7" w:rsidR="00900BFF" w:rsidRPr="00A0666B" w:rsidRDefault="00900BFF" w:rsidP="00DB2A83">
      <w:pPr>
        <w:widowControl/>
        <w:numPr>
          <w:ilvl w:val="0"/>
          <w:numId w:val="22"/>
        </w:numPr>
        <w:tabs>
          <w:tab w:val="clear" w:pos="720"/>
        </w:tabs>
        <w:ind w:left="360"/>
        <w:jc w:val="both"/>
      </w:pPr>
      <w:r w:rsidRPr="00A0666B">
        <w:t xml:space="preserve">Any CDBG Program Income accumulated from a previous CDBG grant must be committed for use </w:t>
      </w:r>
      <w:r w:rsidR="00472E96" w:rsidRPr="00A0666B">
        <w:t xml:space="preserve">according to an approved Program Income Reuse Plan </w:t>
      </w:r>
      <w:r w:rsidRPr="00A0666B">
        <w:t xml:space="preserve">before another CDBG grant will be approved.  </w:t>
      </w:r>
      <w:r w:rsidR="00472E96" w:rsidRPr="00A0666B">
        <w:t>A</w:t>
      </w:r>
      <w:r w:rsidRPr="00A0666B">
        <w:t>dditional information regarding Program Income</w:t>
      </w:r>
      <w:r w:rsidR="00472E96" w:rsidRPr="00A0666B">
        <w:t xml:space="preserve"> and Program Income Reuse Plans can be found in the CDBG</w:t>
      </w:r>
      <w:r w:rsidR="00303952" w:rsidRPr="00A0666B">
        <w:t xml:space="preserve"> Manual at</w:t>
      </w:r>
      <w:r w:rsidR="009005F6">
        <w:rPr>
          <w:rStyle w:val="Hyperlink"/>
        </w:rPr>
        <w:t xml:space="preserve">  </w:t>
      </w:r>
      <w:hyperlink r:id="rId25" w:history="1">
        <w:r w:rsidR="009005F6" w:rsidRPr="009005F6">
          <w:rPr>
            <w:rStyle w:val="Hyperlink"/>
          </w:rPr>
          <w:t>CDBG Grant Management Manual</w:t>
        </w:r>
      </w:hyperlink>
      <w:r w:rsidR="009005F6">
        <w:rPr>
          <w:rStyle w:val="Hyperlink"/>
        </w:rPr>
        <w:t xml:space="preserve"> </w:t>
      </w:r>
    </w:p>
    <w:p w14:paraId="15932FBC" w14:textId="14333404" w:rsidR="00900BFF" w:rsidRDefault="00900BFF" w:rsidP="00BF758A">
      <w:pPr>
        <w:widowControl/>
        <w:jc w:val="both"/>
      </w:pPr>
    </w:p>
    <w:p w14:paraId="0B5F3E92" w14:textId="77777777" w:rsidR="00BF758A" w:rsidRPr="00900BFF" w:rsidRDefault="00BF758A" w:rsidP="00812EBC">
      <w:pPr>
        <w:widowControl/>
        <w:jc w:val="both"/>
      </w:pPr>
    </w:p>
    <w:p w14:paraId="2A490995" w14:textId="77777777" w:rsidR="00F66C08" w:rsidRDefault="00F66C08" w:rsidP="00812EBC">
      <w:pPr>
        <w:jc w:val="center"/>
        <w:rPr>
          <w:rFonts w:asciiTheme="minorHAnsi" w:eastAsiaTheme="majorEastAsia" w:hAnsiTheme="minorHAnsi" w:cstheme="minorHAnsi"/>
          <w:b/>
          <w:bCs/>
          <w:iCs/>
          <w:color w:val="548DD4" w:themeColor="text2" w:themeTint="99"/>
          <w:sz w:val="24"/>
          <w:szCs w:val="24"/>
        </w:rPr>
      </w:pPr>
    </w:p>
    <w:p w14:paraId="1E8D8E3E" w14:textId="3C22E256" w:rsidR="00A63BEE" w:rsidRPr="00A943AB" w:rsidRDefault="00A63BEE" w:rsidP="00DF484A">
      <w:pPr>
        <w:pStyle w:val="Heading3"/>
        <w:jc w:val="center"/>
        <w:rPr>
          <w:color w:val="548DD4" w:themeColor="text2" w:themeTint="99"/>
          <w:sz w:val="28"/>
          <w:szCs w:val="28"/>
        </w:rPr>
      </w:pPr>
      <w:bookmarkStart w:id="2" w:name="_Toc69193272"/>
      <w:r w:rsidRPr="00A002BF">
        <w:rPr>
          <w:color w:val="548DD4" w:themeColor="text2" w:themeTint="99"/>
          <w:sz w:val="28"/>
          <w:szCs w:val="28"/>
          <w:highlight w:val="yellow"/>
        </w:rPr>
        <w:t xml:space="preserve">Maximum </w:t>
      </w:r>
      <w:r w:rsidR="00E918AE" w:rsidRPr="00A002BF">
        <w:rPr>
          <w:color w:val="548DD4" w:themeColor="text2" w:themeTint="99"/>
          <w:sz w:val="28"/>
          <w:szCs w:val="28"/>
          <w:highlight w:val="yellow"/>
        </w:rPr>
        <w:t>A</w:t>
      </w:r>
      <w:r w:rsidRPr="00A002BF">
        <w:rPr>
          <w:color w:val="548DD4" w:themeColor="text2" w:themeTint="99"/>
          <w:sz w:val="28"/>
          <w:szCs w:val="28"/>
          <w:highlight w:val="yellow"/>
        </w:rPr>
        <w:t xml:space="preserve">ward </w:t>
      </w:r>
      <w:r w:rsidR="00E918AE" w:rsidRPr="00A002BF">
        <w:rPr>
          <w:color w:val="548DD4" w:themeColor="text2" w:themeTint="99"/>
          <w:sz w:val="28"/>
          <w:szCs w:val="28"/>
          <w:highlight w:val="yellow"/>
        </w:rPr>
        <w:t>Amounts</w:t>
      </w:r>
      <w:bookmarkEnd w:id="2"/>
    </w:p>
    <w:p w14:paraId="2151CFF7" w14:textId="77777777" w:rsidR="0008248E" w:rsidRDefault="0008248E" w:rsidP="00A63BEE">
      <w:pPr>
        <w:jc w:val="center"/>
        <w:rPr>
          <w:rFonts w:asciiTheme="minorHAnsi" w:eastAsiaTheme="majorEastAsia" w:hAnsiTheme="minorHAnsi" w:cstheme="minorHAnsi"/>
          <w:b/>
          <w:bCs/>
          <w:iCs/>
          <w:color w:val="548DD4" w:themeColor="text2" w:themeTint="99"/>
          <w:sz w:val="24"/>
          <w:szCs w:val="24"/>
        </w:rPr>
      </w:pPr>
    </w:p>
    <w:p w14:paraId="5F6BE9A4" w14:textId="649E0FD4" w:rsidR="005A7DE6" w:rsidRDefault="00A63BEE" w:rsidP="00DB2A83">
      <w:pPr>
        <w:pStyle w:val="ListParagraph"/>
        <w:numPr>
          <w:ilvl w:val="0"/>
          <w:numId w:val="32"/>
        </w:numPr>
        <w:rPr>
          <w:rFonts w:asciiTheme="minorHAnsi" w:hAnsiTheme="minorHAnsi" w:cstheme="minorHAnsi"/>
        </w:rPr>
      </w:pPr>
      <w:r w:rsidRPr="00E918AE">
        <w:rPr>
          <w:rFonts w:asciiTheme="minorHAnsi" w:hAnsiTheme="minorHAnsi" w:cstheme="minorHAnsi"/>
        </w:rPr>
        <w:t>Up to $</w:t>
      </w:r>
      <w:r w:rsidR="00686938">
        <w:rPr>
          <w:rFonts w:asciiTheme="minorHAnsi" w:hAnsiTheme="minorHAnsi" w:cstheme="minorHAnsi"/>
        </w:rPr>
        <w:t>2,0</w:t>
      </w:r>
      <w:r w:rsidRPr="00E918AE">
        <w:rPr>
          <w:rFonts w:asciiTheme="minorHAnsi" w:hAnsiTheme="minorHAnsi" w:cstheme="minorHAnsi"/>
        </w:rPr>
        <w:t>00,000 for Public Housing Modernization (including pre</w:t>
      </w:r>
      <w:r w:rsidR="006A112A">
        <w:rPr>
          <w:rFonts w:asciiTheme="minorHAnsi" w:hAnsiTheme="minorHAnsi" w:cstheme="minorHAnsi"/>
        </w:rPr>
        <w:t>-</w:t>
      </w:r>
      <w:r w:rsidRPr="00E918AE">
        <w:rPr>
          <w:rFonts w:asciiTheme="minorHAnsi" w:hAnsiTheme="minorHAnsi" w:cstheme="minorHAnsi"/>
        </w:rPr>
        <w:t>development and</w:t>
      </w:r>
      <w:r w:rsidR="00E918AE">
        <w:rPr>
          <w:rFonts w:asciiTheme="minorHAnsi" w:hAnsiTheme="minorHAnsi" w:cstheme="minorHAnsi"/>
        </w:rPr>
        <w:t xml:space="preserve"> </w:t>
      </w:r>
      <w:r w:rsidRPr="00E918AE">
        <w:rPr>
          <w:rFonts w:asciiTheme="minorHAnsi" w:hAnsiTheme="minorHAnsi" w:cstheme="minorHAnsi"/>
        </w:rPr>
        <w:t>construction);</w:t>
      </w:r>
      <w:r w:rsidR="006A112A">
        <w:rPr>
          <w:rFonts w:asciiTheme="minorHAnsi" w:hAnsiTheme="minorHAnsi" w:cstheme="minorHAnsi"/>
        </w:rPr>
        <w:t xml:space="preserve"> with priority to State Sponsored Housing Portfolio (SSHP)</w:t>
      </w:r>
      <w:r w:rsidR="00606A79">
        <w:rPr>
          <w:rFonts w:asciiTheme="minorHAnsi" w:hAnsiTheme="minorHAnsi" w:cstheme="minorHAnsi"/>
        </w:rPr>
        <w:t xml:space="preserve"> </w:t>
      </w:r>
    </w:p>
    <w:p w14:paraId="67090649" w14:textId="37548896" w:rsidR="00E918AE" w:rsidRDefault="005A7DE6" w:rsidP="005A7DE6">
      <w:pPr>
        <w:pStyle w:val="ListParagraph"/>
        <w:ind w:left="720" w:hanging="450"/>
        <w:rPr>
          <w:rFonts w:asciiTheme="minorHAnsi" w:hAnsiTheme="minorHAnsi" w:cstheme="minorHAnsi"/>
        </w:rPr>
      </w:pPr>
      <w:r>
        <w:rPr>
          <w:rFonts w:asciiTheme="minorHAnsi" w:hAnsiTheme="minorHAnsi" w:cstheme="minorHAnsi"/>
          <w:noProof/>
        </w:rPr>
        <w:drawing>
          <wp:inline distT="0" distB="0" distL="0" distR="0" wp14:anchorId="5AA5827C" wp14:editId="1A8BA465">
            <wp:extent cx="237490" cy="26366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9623" cy="266029"/>
                    </a:xfrm>
                    <a:prstGeom prst="rect">
                      <a:avLst/>
                    </a:prstGeom>
                    <a:noFill/>
                  </pic:spPr>
                </pic:pic>
              </a:graphicData>
            </a:graphic>
          </wp:inline>
        </w:drawing>
      </w:r>
      <w:r w:rsidR="00B74172" w:rsidRPr="005A7DE6">
        <w:rPr>
          <w:rFonts w:asciiTheme="minorHAnsi" w:hAnsiTheme="minorHAnsi" w:cstheme="minorHAnsi"/>
        </w:rPr>
        <w:t>Opportunity exists to access additional funds</w:t>
      </w:r>
      <w:r w:rsidR="00606A79" w:rsidRPr="005A7DE6">
        <w:rPr>
          <w:rFonts w:asciiTheme="minorHAnsi" w:hAnsiTheme="minorHAnsi" w:cstheme="minorHAnsi"/>
        </w:rPr>
        <w:t xml:space="preserve"> </w:t>
      </w:r>
      <w:r>
        <w:rPr>
          <w:rFonts w:asciiTheme="minorHAnsi" w:hAnsiTheme="minorHAnsi" w:cstheme="minorHAnsi"/>
        </w:rPr>
        <w:t xml:space="preserve">of </w:t>
      </w:r>
      <w:r w:rsidR="00B74172" w:rsidRPr="005A7DE6">
        <w:rPr>
          <w:rFonts w:asciiTheme="minorHAnsi" w:hAnsiTheme="minorHAnsi" w:cstheme="minorHAnsi"/>
        </w:rPr>
        <w:t xml:space="preserve">up to </w:t>
      </w:r>
      <w:r w:rsidR="004E30BE">
        <w:rPr>
          <w:rFonts w:asciiTheme="minorHAnsi" w:hAnsiTheme="minorHAnsi" w:cstheme="minorHAnsi"/>
        </w:rPr>
        <w:t>$4</w:t>
      </w:r>
      <w:r w:rsidR="00606A79" w:rsidRPr="005A7DE6">
        <w:rPr>
          <w:rFonts w:asciiTheme="minorHAnsi" w:hAnsiTheme="minorHAnsi" w:cstheme="minorHAnsi"/>
        </w:rPr>
        <w:t xml:space="preserve"> Million</w:t>
      </w:r>
      <w:r w:rsidR="00B74172" w:rsidRPr="005A7DE6">
        <w:rPr>
          <w:rFonts w:asciiTheme="minorHAnsi" w:hAnsiTheme="minorHAnsi" w:cstheme="minorHAnsi"/>
        </w:rPr>
        <w:t xml:space="preserve"> </w:t>
      </w:r>
      <w:r>
        <w:rPr>
          <w:rFonts w:asciiTheme="minorHAnsi" w:hAnsiTheme="minorHAnsi" w:cstheme="minorHAnsi"/>
        </w:rPr>
        <w:t>State b</w:t>
      </w:r>
      <w:r w:rsidR="00B74172" w:rsidRPr="005A7DE6">
        <w:rPr>
          <w:rFonts w:asciiTheme="minorHAnsi" w:hAnsiTheme="minorHAnsi" w:cstheme="minorHAnsi"/>
        </w:rPr>
        <w:t xml:space="preserve">ond funds; further defined as </w:t>
      </w:r>
      <w:r>
        <w:rPr>
          <w:rFonts w:asciiTheme="minorHAnsi" w:hAnsiTheme="minorHAnsi" w:cstheme="minorHAnsi"/>
        </w:rPr>
        <w:t>B</w:t>
      </w:r>
      <w:r w:rsidR="00B74172" w:rsidRPr="005A7DE6">
        <w:rPr>
          <w:rFonts w:asciiTheme="minorHAnsi" w:hAnsiTheme="minorHAnsi" w:cstheme="minorHAnsi"/>
        </w:rPr>
        <w:t>lended projects</w:t>
      </w:r>
      <w:r w:rsidR="006A112A" w:rsidRPr="005A7DE6">
        <w:rPr>
          <w:rFonts w:asciiTheme="minorHAnsi" w:hAnsiTheme="minorHAnsi" w:cstheme="minorHAnsi"/>
        </w:rPr>
        <w:t>.</w:t>
      </w:r>
      <w:r w:rsidR="00606A79">
        <w:rPr>
          <w:rFonts w:asciiTheme="minorHAnsi" w:hAnsiTheme="minorHAnsi" w:cstheme="minorHAnsi"/>
        </w:rPr>
        <w:t xml:space="preserve">  </w:t>
      </w:r>
    </w:p>
    <w:p w14:paraId="57668E28" w14:textId="731923D6" w:rsidR="00E918AE" w:rsidRDefault="00A63BEE" w:rsidP="00DB2A83">
      <w:pPr>
        <w:pStyle w:val="ListParagraph"/>
        <w:numPr>
          <w:ilvl w:val="0"/>
          <w:numId w:val="32"/>
        </w:numPr>
        <w:rPr>
          <w:rFonts w:asciiTheme="minorHAnsi" w:hAnsiTheme="minorHAnsi" w:cstheme="minorHAnsi"/>
        </w:rPr>
      </w:pPr>
      <w:r w:rsidRPr="00E918AE">
        <w:rPr>
          <w:rFonts w:asciiTheme="minorHAnsi" w:hAnsiTheme="minorHAnsi" w:cstheme="minorHAnsi"/>
        </w:rPr>
        <w:t xml:space="preserve">Up to $1,000,000 for Infrastructure </w:t>
      </w:r>
      <w:r w:rsidR="006A112A">
        <w:rPr>
          <w:rFonts w:asciiTheme="minorHAnsi" w:hAnsiTheme="minorHAnsi" w:cstheme="minorHAnsi"/>
        </w:rPr>
        <w:t xml:space="preserve">associated with the development of Affordable Housing </w:t>
      </w:r>
      <w:r w:rsidRPr="00E918AE">
        <w:rPr>
          <w:rFonts w:asciiTheme="minorHAnsi" w:hAnsiTheme="minorHAnsi" w:cstheme="minorHAnsi"/>
        </w:rPr>
        <w:t>(e.g., streets sidewalks</w:t>
      </w:r>
      <w:r w:rsidR="006A112A">
        <w:rPr>
          <w:rFonts w:asciiTheme="minorHAnsi" w:hAnsiTheme="minorHAnsi" w:cstheme="minorHAnsi"/>
        </w:rPr>
        <w:t>, sewer lines, windmills</w:t>
      </w:r>
      <w:r w:rsidRPr="00E918AE">
        <w:rPr>
          <w:rFonts w:asciiTheme="minorHAnsi" w:hAnsiTheme="minorHAnsi" w:cstheme="minorHAnsi"/>
        </w:rPr>
        <w:t>);</w:t>
      </w:r>
    </w:p>
    <w:p w14:paraId="6D388C6F" w14:textId="77777777" w:rsidR="00A63BEE" w:rsidRDefault="00A63BEE" w:rsidP="00A63BEE"/>
    <w:p w14:paraId="37B3E5D4" w14:textId="77777777" w:rsidR="00B525AF" w:rsidRDefault="00B525AF" w:rsidP="00A63BEE">
      <w:pPr>
        <w:jc w:val="center"/>
        <w:rPr>
          <w:rFonts w:asciiTheme="minorHAnsi" w:eastAsiaTheme="majorEastAsia" w:hAnsiTheme="minorHAnsi" w:cstheme="minorHAnsi"/>
          <w:b/>
          <w:bCs/>
          <w:iCs/>
          <w:color w:val="548DD4" w:themeColor="text2" w:themeTint="99"/>
          <w:sz w:val="24"/>
          <w:szCs w:val="24"/>
        </w:rPr>
      </w:pPr>
    </w:p>
    <w:p w14:paraId="09D0C071" w14:textId="5D5597F8" w:rsidR="00812EBC" w:rsidRPr="00A943AB" w:rsidRDefault="00812EBC" w:rsidP="00DF484A">
      <w:pPr>
        <w:pStyle w:val="Heading3"/>
        <w:jc w:val="center"/>
        <w:rPr>
          <w:color w:val="548DD4" w:themeColor="text2" w:themeTint="99"/>
          <w:sz w:val="28"/>
          <w:szCs w:val="28"/>
        </w:rPr>
      </w:pPr>
      <w:bookmarkStart w:id="3" w:name="_Toc69193273"/>
      <w:r w:rsidRPr="00A943AB">
        <w:rPr>
          <w:color w:val="548DD4" w:themeColor="text2" w:themeTint="99"/>
          <w:sz w:val="28"/>
          <w:szCs w:val="28"/>
        </w:rPr>
        <w:t>Citizen Participation Requirements</w:t>
      </w:r>
      <w:bookmarkEnd w:id="3"/>
    </w:p>
    <w:p w14:paraId="7AF868A8" w14:textId="77777777" w:rsidR="00F66C08" w:rsidRPr="00812EBC" w:rsidRDefault="00F66C08" w:rsidP="00812EBC">
      <w:pPr>
        <w:jc w:val="center"/>
        <w:rPr>
          <w:rFonts w:asciiTheme="minorHAnsi" w:eastAsiaTheme="majorEastAsia" w:hAnsiTheme="minorHAnsi" w:cstheme="minorHAnsi"/>
          <w:b/>
          <w:bCs/>
          <w:iCs/>
          <w:color w:val="548DD4" w:themeColor="text2" w:themeTint="99"/>
          <w:sz w:val="24"/>
          <w:szCs w:val="24"/>
        </w:rPr>
      </w:pPr>
    </w:p>
    <w:p w14:paraId="30237256" w14:textId="1F96FFE6" w:rsidR="00F27988" w:rsidRDefault="00F86BA7" w:rsidP="00812EBC">
      <w:pPr>
        <w:widowControl/>
        <w:jc w:val="both"/>
      </w:pPr>
      <w:r>
        <w:rPr>
          <w:rFonts w:asciiTheme="minorHAnsi" w:hAnsiTheme="minorHAnsi" w:cstheme="minorHAnsi"/>
        </w:rPr>
        <w:t>Prior to application submission, applicants must d</w:t>
      </w:r>
      <w:r w:rsidRPr="00D93273">
        <w:rPr>
          <w:rFonts w:asciiTheme="minorHAnsi" w:hAnsiTheme="minorHAnsi" w:cstheme="minorHAnsi"/>
        </w:rPr>
        <w:t xml:space="preserve">evelop a </w:t>
      </w:r>
      <w:r w:rsidRPr="00D93273">
        <w:rPr>
          <w:rFonts w:asciiTheme="minorHAnsi" w:hAnsiTheme="minorHAnsi" w:cstheme="minorHAnsi"/>
          <w:b/>
        </w:rPr>
        <w:t>Citizen Participation Plan</w:t>
      </w:r>
      <w:r w:rsidRPr="00D93273">
        <w:rPr>
          <w:rFonts w:asciiTheme="minorHAnsi" w:hAnsiTheme="minorHAnsi" w:cstheme="minorHAnsi"/>
        </w:rPr>
        <w:t xml:space="preserve"> </w:t>
      </w:r>
      <w:r w:rsidR="001D5716">
        <w:rPr>
          <w:rFonts w:asciiTheme="minorHAnsi" w:hAnsiTheme="minorHAnsi" w:cstheme="minorHAnsi"/>
        </w:rPr>
        <w:t>and conduct the first of two (2) required public hearings.</w:t>
      </w:r>
      <w:r w:rsidR="00B759D4" w:rsidRPr="00D93273">
        <w:rPr>
          <w:rFonts w:asciiTheme="minorHAnsi" w:hAnsiTheme="minorHAnsi" w:cstheme="minorHAnsi"/>
        </w:rPr>
        <w:t xml:space="preserve"> </w:t>
      </w:r>
      <w:r w:rsidR="00812EBC">
        <w:rPr>
          <w:rFonts w:asciiTheme="minorHAnsi" w:hAnsiTheme="minorHAnsi" w:cstheme="minorHAnsi"/>
        </w:rPr>
        <w:t>Detailed information on Citizen Participation Requirements can be found in the CDBG Grants Management Manual at</w:t>
      </w:r>
      <w:r w:rsidR="00077E13">
        <w:rPr>
          <w:rFonts w:asciiTheme="minorHAnsi" w:hAnsiTheme="minorHAnsi" w:cstheme="minorHAnsi"/>
        </w:rPr>
        <w:t>:</w:t>
      </w:r>
      <w:r w:rsidR="00002AE1">
        <w:rPr>
          <w:rFonts w:asciiTheme="minorHAnsi" w:hAnsiTheme="minorHAnsi" w:cstheme="minorHAnsi"/>
        </w:rPr>
        <w:t xml:space="preserve"> </w:t>
      </w:r>
      <w:hyperlink r:id="rId27" w:history="1">
        <w:r w:rsidR="009005F6" w:rsidRPr="009005F6">
          <w:rPr>
            <w:rStyle w:val="Hyperlink"/>
          </w:rPr>
          <w:t>CDBG Grant Management Manual</w:t>
        </w:r>
      </w:hyperlink>
    </w:p>
    <w:p w14:paraId="6620D716" w14:textId="77777777" w:rsidR="001D5716" w:rsidRPr="00900BFF" w:rsidRDefault="001D5716" w:rsidP="00812EBC">
      <w:pPr>
        <w:widowControl/>
        <w:jc w:val="both"/>
      </w:pPr>
    </w:p>
    <w:p w14:paraId="0060426C" w14:textId="77777777" w:rsidR="00F66C08" w:rsidRDefault="00F66C08" w:rsidP="00812EBC">
      <w:pPr>
        <w:pStyle w:val="Heading3"/>
        <w:jc w:val="center"/>
        <w:rPr>
          <w:rFonts w:asciiTheme="minorHAnsi" w:hAnsiTheme="minorHAnsi" w:cstheme="minorHAnsi"/>
          <w:b/>
          <w:bCs/>
          <w:iCs/>
          <w:color w:val="548DD4" w:themeColor="text2" w:themeTint="99"/>
        </w:rPr>
      </w:pPr>
    </w:p>
    <w:p w14:paraId="7B13CF3E" w14:textId="4F014FD3" w:rsidR="00D14350" w:rsidRPr="00A943AB" w:rsidRDefault="00354C9F" w:rsidP="00DF484A">
      <w:pPr>
        <w:pStyle w:val="Heading3"/>
        <w:jc w:val="center"/>
        <w:rPr>
          <w:color w:val="548DD4" w:themeColor="text2" w:themeTint="99"/>
          <w:sz w:val="28"/>
          <w:szCs w:val="28"/>
        </w:rPr>
      </w:pPr>
      <w:bookmarkStart w:id="4" w:name="_Toc69193274"/>
      <w:r w:rsidRPr="00A943AB">
        <w:rPr>
          <w:color w:val="548DD4" w:themeColor="text2" w:themeTint="99"/>
          <w:sz w:val="28"/>
          <w:szCs w:val="28"/>
        </w:rPr>
        <w:t>Consultants &amp; Grant Administration</w:t>
      </w:r>
      <w:bookmarkEnd w:id="4"/>
    </w:p>
    <w:p w14:paraId="420274F6" w14:textId="77777777" w:rsidR="00D14350" w:rsidRPr="004E36D4" w:rsidRDefault="00D14350" w:rsidP="00812EBC">
      <w:pPr>
        <w:rPr>
          <w:sz w:val="20"/>
        </w:rPr>
      </w:pPr>
    </w:p>
    <w:p w14:paraId="734DC985" w14:textId="74CA9FAB" w:rsidR="00D14350" w:rsidRPr="004E36D4" w:rsidRDefault="00D14350" w:rsidP="00132CB8">
      <w:pPr>
        <w:pStyle w:val="BodyText"/>
        <w:jc w:val="both"/>
      </w:pPr>
      <w:r>
        <w:t xml:space="preserve">The Community Development Block Grant (CDBG) program </w:t>
      </w:r>
      <w:r w:rsidR="00C114B9">
        <w:t>allows for use of</w:t>
      </w:r>
      <w:r>
        <w:t xml:space="preserve"> the </w:t>
      </w:r>
      <w:r w:rsidR="00354C9F">
        <w:t xml:space="preserve">Request for </w:t>
      </w:r>
      <w:r w:rsidR="00C114B9">
        <w:t xml:space="preserve">Qualifications </w:t>
      </w:r>
      <w:r w:rsidR="00354C9F">
        <w:t>(RF</w:t>
      </w:r>
      <w:r w:rsidR="00C114B9">
        <w:t>Q</w:t>
      </w:r>
      <w:r w:rsidR="00354C9F">
        <w:t>)</w:t>
      </w:r>
      <w:r>
        <w:t xml:space="preserve"> </w:t>
      </w:r>
      <w:r>
        <w:lastRenderedPageBreak/>
        <w:t>procurement method for architectural and engineering services</w:t>
      </w:r>
      <w:r w:rsidR="0019580D">
        <w:t xml:space="preserve"> only</w:t>
      </w:r>
      <w:r w:rsidR="004F72B7">
        <w:t xml:space="preserve">. </w:t>
      </w:r>
      <w:r>
        <w:t xml:space="preserve"> </w:t>
      </w:r>
      <w:r w:rsidR="00EF28FA">
        <w:t>A/E serv</w:t>
      </w:r>
      <w:r w:rsidR="000D416D">
        <w:t>ices</w:t>
      </w:r>
      <w:r w:rsidR="00EF28FA">
        <w:t xml:space="preserve"> may be procured utilizing either the RFQ or Request for Proposal (RFP) method.  </w:t>
      </w:r>
      <w:r w:rsidR="004F72B7">
        <w:t>A</w:t>
      </w:r>
      <w:r>
        <w:t xml:space="preserve">ll other professional services </w:t>
      </w:r>
      <w:r w:rsidRPr="004F72B7">
        <w:rPr>
          <w:b/>
          <w:bCs/>
          <w:u w:val="single"/>
        </w:rPr>
        <w:t>must</w:t>
      </w:r>
      <w:r>
        <w:t xml:space="preserve"> be procured using the</w:t>
      </w:r>
      <w:r w:rsidR="00EC7225">
        <w:t xml:space="preserve"> </w:t>
      </w:r>
      <w:r>
        <w:t xml:space="preserve">RFP method, </w:t>
      </w:r>
      <w:r w:rsidRPr="004F72B7">
        <w:rPr>
          <w:u w:val="single"/>
        </w:rPr>
        <w:t xml:space="preserve">if being paid with CDBG </w:t>
      </w:r>
      <w:r w:rsidR="00A71A7C" w:rsidRPr="004F72B7">
        <w:rPr>
          <w:u w:val="single"/>
        </w:rPr>
        <w:t>funds</w:t>
      </w:r>
      <w:r w:rsidR="00A71A7C">
        <w:t xml:space="preserve">. Detailed information on the CDBG procurement policies can be found in the CDBG Small Cities Manual at:  </w:t>
      </w:r>
      <w:hyperlink r:id="rId28" w:history="1">
        <w:r w:rsidR="009005F6" w:rsidRPr="009005F6">
          <w:rPr>
            <w:rStyle w:val="Hyperlink"/>
          </w:rPr>
          <w:t>CDBG Grant Management Manual</w:t>
        </w:r>
      </w:hyperlink>
    </w:p>
    <w:p w14:paraId="38CB4E8A" w14:textId="77777777" w:rsidR="00461DE0" w:rsidRDefault="00461DE0" w:rsidP="00056E46">
      <w:pPr>
        <w:autoSpaceDE w:val="0"/>
        <w:autoSpaceDN w:val="0"/>
        <w:adjustRightInd w:val="0"/>
        <w:jc w:val="both"/>
        <w:rPr>
          <w:b/>
          <w:bCs/>
        </w:rPr>
      </w:pPr>
    </w:p>
    <w:p w14:paraId="33E7F4AC" w14:textId="77777777" w:rsidR="00056E46" w:rsidRPr="00056E46" w:rsidRDefault="00056E46" w:rsidP="00056E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056E46">
        <w:t>There is a possibility for conflicts of interest if a person or business entity manages or administers a CDBG program for a grantee while providing a service or product under that particular grant.  All grantees will be required to inform this Department entering into any contractual obligations where a person or business entity manages or administers a CDBG program while at the same time providing a service or product under that particular grant.  This Department will make a case-by-case determination whether there are adequate controls to ensure that a conflict would be avoided.</w:t>
      </w:r>
    </w:p>
    <w:p w14:paraId="3CBFDCE2" w14:textId="77777777" w:rsidR="00056E46" w:rsidRPr="00056E46" w:rsidRDefault="00056E46" w:rsidP="00056E46">
      <w:pPr>
        <w:autoSpaceDE w:val="0"/>
        <w:autoSpaceDN w:val="0"/>
        <w:adjustRightInd w:val="0"/>
        <w:jc w:val="both"/>
      </w:pPr>
    </w:p>
    <w:p w14:paraId="48E59474" w14:textId="64A22DB1" w:rsidR="00122DAB" w:rsidRPr="003801C9" w:rsidRDefault="00122DAB" w:rsidP="00122DAB">
      <w:pPr>
        <w:autoSpaceDE w:val="0"/>
        <w:autoSpaceDN w:val="0"/>
        <w:adjustRightInd w:val="0"/>
        <w:jc w:val="both"/>
        <w:rPr>
          <w:rFonts w:ascii="Times New Roman" w:eastAsia="Times New Roman" w:hAnsi="Times New Roman" w:cs="Times New Roman"/>
          <w:b/>
          <w:bCs/>
          <w:snapToGrid w:val="0"/>
        </w:rPr>
      </w:pPr>
      <w:r>
        <w:rPr>
          <w:b/>
          <w:bCs/>
        </w:rPr>
        <w:t xml:space="preserve">NOTE:  </w:t>
      </w:r>
      <w:r w:rsidRPr="003801C9">
        <w:rPr>
          <w:b/>
          <w:bCs/>
        </w:rPr>
        <w:t xml:space="preserve">On call or per diem professional services </w:t>
      </w:r>
      <w:r w:rsidR="00E128F3">
        <w:rPr>
          <w:b/>
          <w:bCs/>
        </w:rPr>
        <w:t xml:space="preserve">contracts </w:t>
      </w:r>
      <w:r w:rsidRPr="003801C9">
        <w:rPr>
          <w:b/>
          <w:bCs/>
        </w:rPr>
        <w:t>and</w:t>
      </w:r>
      <w:r w:rsidR="00461DE0">
        <w:rPr>
          <w:b/>
          <w:bCs/>
        </w:rPr>
        <w:t>/</w:t>
      </w:r>
      <w:r w:rsidRPr="003801C9">
        <w:rPr>
          <w:b/>
          <w:bCs/>
        </w:rPr>
        <w:t>or amended contracts from previous projects</w:t>
      </w:r>
      <w:r w:rsidR="00494AC7">
        <w:rPr>
          <w:b/>
          <w:bCs/>
        </w:rPr>
        <w:t xml:space="preserve"> </w:t>
      </w:r>
      <w:r w:rsidRPr="003801C9">
        <w:rPr>
          <w:b/>
          <w:bCs/>
        </w:rPr>
        <w:t>must be pre-approved by DOH.</w:t>
      </w:r>
    </w:p>
    <w:p w14:paraId="521D8089" w14:textId="77777777" w:rsidR="006D2AE9" w:rsidRDefault="006D2AE9" w:rsidP="00D14350">
      <w:pPr>
        <w:rPr>
          <w:b/>
        </w:rPr>
      </w:pPr>
    </w:p>
    <w:p w14:paraId="29AA827C" w14:textId="77777777" w:rsidR="006D2AE9" w:rsidRDefault="006D2AE9" w:rsidP="00D14350">
      <w:pPr>
        <w:rPr>
          <w:b/>
        </w:rPr>
      </w:pPr>
    </w:p>
    <w:p w14:paraId="4BD19FB7" w14:textId="5B2A052B" w:rsidR="00D14350" w:rsidRPr="00F81DC3" w:rsidRDefault="00D14350" w:rsidP="00D14350">
      <w:pPr>
        <w:rPr>
          <w:b/>
        </w:rPr>
      </w:pPr>
      <w:r w:rsidRPr="00F81DC3">
        <w:rPr>
          <w:b/>
        </w:rPr>
        <w:t>If paid from C</w:t>
      </w:r>
      <w:r w:rsidR="009B141D">
        <w:rPr>
          <w:b/>
        </w:rPr>
        <w:t>D</w:t>
      </w:r>
      <w:r w:rsidRPr="00F81DC3">
        <w:rPr>
          <w:b/>
        </w:rPr>
        <w:t>BG funds, Grant Administrators may charge the following:</w:t>
      </w:r>
      <w:r w:rsidR="00772F89">
        <w:rPr>
          <w:b/>
        </w:rPr>
        <w:t xml:space="preserve"> </w:t>
      </w:r>
    </w:p>
    <w:p w14:paraId="6A323397" w14:textId="4836F97B" w:rsidR="00F81DC3" w:rsidRDefault="00F81DC3" w:rsidP="00DB2A83">
      <w:pPr>
        <w:widowControl/>
        <w:numPr>
          <w:ilvl w:val="0"/>
          <w:numId w:val="17"/>
        </w:numPr>
      </w:pPr>
      <w:r>
        <w:t>Application Development</w:t>
      </w:r>
      <w:r>
        <w:tab/>
        <w:t>$3,000 maximum</w:t>
      </w:r>
    </w:p>
    <w:p w14:paraId="43E900C7" w14:textId="32225561" w:rsidR="00D14350" w:rsidRPr="00C124A5" w:rsidRDefault="00D14350" w:rsidP="00DB2A83">
      <w:pPr>
        <w:widowControl/>
        <w:numPr>
          <w:ilvl w:val="0"/>
          <w:numId w:val="17"/>
        </w:numPr>
      </w:pPr>
      <w:r w:rsidRPr="00C124A5">
        <w:t>Environmental Review</w:t>
      </w:r>
      <w:r w:rsidRPr="00C124A5">
        <w:tab/>
      </w:r>
      <w:r w:rsidR="00F81DC3" w:rsidRPr="00C124A5">
        <w:tab/>
      </w:r>
      <w:r w:rsidRPr="00C124A5">
        <w:t>$3,000 maximum</w:t>
      </w:r>
    </w:p>
    <w:p w14:paraId="39E40C1A" w14:textId="7E841470" w:rsidR="008B2664" w:rsidRPr="00002AE1" w:rsidRDefault="00772F89" w:rsidP="00DB2A83">
      <w:pPr>
        <w:widowControl/>
        <w:numPr>
          <w:ilvl w:val="0"/>
          <w:numId w:val="17"/>
        </w:numPr>
      </w:pPr>
      <w:r w:rsidRPr="00002AE1">
        <w:t xml:space="preserve">Total </w:t>
      </w:r>
      <w:r w:rsidR="00D14350" w:rsidRPr="00002AE1">
        <w:t>Administration</w:t>
      </w:r>
      <w:r w:rsidR="00D14350" w:rsidRPr="00002AE1">
        <w:tab/>
      </w:r>
      <w:r w:rsidR="00F81DC3" w:rsidRPr="00002AE1">
        <w:tab/>
      </w:r>
      <w:r w:rsidR="00D14350" w:rsidRPr="00002AE1">
        <w:t>$</w:t>
      </w:r>
      <w:r w:rsidR="00203FDA" w:rsidRPr="00002AE1">
        <w:t xml:space="preserve">33,000 </w:t>
      </w:r>
      <w:r w:rsidR="008B2664" w:rsidRPr="00002AE1">
        <w:t xml:space="preserve">or 8% of the grant, whichever is </w:t>
      </w:r>
      <w:r w:rsidR="000233A4" w:rsidRPr="00002AE1">
        <w:t>less</w:t>
      </w:r>
      <w:r w:rsidR="008B2664" w:rsidRPr="00002AE1">
        <w:t xml:space="preserve">.  </w:t>
      </w:r>
    </w:p>
    <w:p w14:paraId="322B68C9" w14:textId="7D095FB9" w:rsidR="00CF5023" w:rsidRPr="008D3792" w:rsidRDefault="00CF5023" w:rsidP="008D3792">
      <w:pPr>
        <w:ind w:left="3600"/>
        <w:rPr>
          <w:color w:val="FF0000"/>
        </w:rPr>
      </w:pPr>
    </w:p>
    <w:p w14:paraId="6FFF88ED" w14:textId="5BCC8B90" w:rsidR="000A370B" w:rsidRPr="00A943AB" w:rsidRDefault="000A370B" w:rsidP="00DF484A">
      <w:pPr>
        <w:pStyle w:val="Heading3"/>
        <w:jc w:val="center"/>
        <w:rPr>
          <w:color w:val="548DD4" w:themeColor="text2" w:themeTint="99"/>
          <w:sz w:val="28"/>
          <w:szCs w:val="28"/>
        </w:rPr>
      </w:pPr>
      <w:bookmarkStart w:id="5" w:name="_Toc69193275"/>
      <w:r w:rsidRPr="00A943AB">
        <w:rPr>
          <w:color w:val="548DD4" w:themeColor="text2" w:themeTint="99"/>
          <w:sz w:val="28"/>
          <w:szCs w:val="28"/>
        </w:rPr>
        <w:t>Meeting a National Objective of the Federal Act</w:t>
      </w:r>
      <w:bookmarkEnd w:id="5"/>
    </w:p>
    <w:p w14:paraId="5112FA0A" w14:textId="77777777" w:rsidR="0008248E" w:rsidRPr="0008248E" w:rsidRDefault="0008248E" w:rsidP="0008248E"/>
    <w:p w14:paraId="3934D406" w14:textId="77777777" w:rsidR="000A370B"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pPr>
      <w:r>
        <w:t xml:space="preserve">Section 101(c) of the Housing and Community Development Act (HCDA) sets forth the primary objective of the program as the development of viable communities by the provision of decent housing and a suitable living environment and expanding economic opportunities, principally for persons of low- and moderate- income. This is to be achieved in the CDBG program by ensuring that each funded activity meets one of three named national objectives. </w:t>
      </w:r>
    </w:p>
    <w:p w14:paraId="3AB6C19F" w14:textId="77777777" w:rsidR="000A370B"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pPr>
    </w:p>
    <w:p w14:paraId="102EC9A1" w14:textId="77777777" w:rsidR="000A370B"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pPr>
      <w:r>
        <w:t xml:space="preserve">Those three objectives are identified as: </w:t>
      </w:r>
    </w:p>
    <w:p w14:paraId="6DF9E94C" w14:textId="77777777" w:rsidR="000A370B" w:rsidRDefault="000A370B" w:rsidP="0002745F">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s>
        <w:ind w:left="180" w:right="220" w:firstLine="0"/>
        <w:jc w:val="both"/>
      </w:pPr>
      <w:r w:rsidRPr="00D06386">
        <w:t>Benefit</w:t>
      </w:r>
      <w:r>
        <w:t>ting L</w:t>
      </w:r>
      <w:r w:rsidRPr="00D06386">
        <w:t>ow</w:t>
      </w:r>
      <w:r>
        <w:t>-</w:t>
      </w:r>
      <w:r w:rsidRPr="00D06386">
        <w:t xml:space="preserve">and </w:t>
      </w:r>
      <w:r>
        <w:t>M</w:t>
      </w:r>
      <w:r w:rsidRPr="00D06386">
        <w:t>oderate</w:t>
      </w:r>
      <w:r>
        <w:t>-I</w:t>
      </w:r>
      <w:r w:rsidRPr="00D06386">
        <w:t>ncome families</w:t>
      </w:r>
      <w:r>
        <w:t xml:space="preserve"> (LMI)</w:t>
      </w:r>
      <w:r w:rsidRPr="00D06386">
        <w:t>;</w:t>
      </w:r>
    </w:p>
    <w:p w14:paraId="072EB826" w14:textId="77777777" w:rsidR="00FA2DDB" w:rsidRDefault="000A370B" w:rsidP="00FA2DDB">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s>
        <w:ind w:left="180" w:right="220" w:firstLine="0"/>
        <w:jc w:val="both"/>
      </w:pPr>
      <w:r w:rsidRPr="00D06386">
        <w:t>Aid</w:t>
      </w:r>
      <w:r>
        <w:t>ing</w:t>
      </w:r>
      <w:r w:rsidRPr="00D06386">
        <w:t xml:space="preserve"> in the prevention or elimination of slums or blight</w:t>
      </w:r>
      <w:r>
        <w:t xml:space="preserve"> (Slum/Blight)</w:t>
      </w:r>
      <w:r w:rsidRPr="00D06386">
        <w:t>;</w:t>
      </w:r>
    </w:p>
    <w:p w14:paraId="48E510FB" w14:textId="0F722862" w:rsidR="00DE5FC8" w:rsidRDefault="00E15F60" w:rsidP="00E15F60">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s>
        <w:ind w:left="720" w:right="220" w:hanging="540"/>
        <w:jc w:val="both"/>
      </w:pPr>
      <w:r w:rsidRPr="00D06386">
        <w:t>Activities designed to alleviate existing conditions that pose a serious</w:t>
      </w:r>
      <w:r>
        <w:t xml:space="preserve"> </w:t>
      </w:r>
      <w:r w:rsidRPr="00D06386">
        <w:t>and immediate threat to the health or welfare of the community</w:t>
      </w:r>
      <w:r>
        <w:t xml:space="preserve"> </w:t>
      </w:r>
      <w:r w:rsidRPr="00D06386">
        <w:t>(Urgent Need).</w:t>
      </w:r>
    </w:p>
    <w:p w14:paraId="6420BCA0" w14:textId="77777777" w:rsidR="000A370B" w:rsidRPr="00EE158D"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s>
        <w:ind w:left="180" w:right="220"/>
        <w:jc w:val="both"/>
      </w:pPr>
    </w:p>
    <w:p w14:paraId="56F137CA" w14:textId="7C1D13B2" w:rsidR="000A370B"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pPr>
      <w:r w:rsidRPr="00EE158D">
        <w:rPr>
          <w:rFonts w:asciiTheme="minorHAnsi" w:hAnsiTheme="minorHAnsi" w:cstheme="minorHAnsi"/>
        </w:rPr>
        <w:t>Following is a description of how activities can qualify under each of the national objectives.  This is a summation of the regulations and should only be used as a guideline for determining if a national objective can be met for a proposed activity.</w:t>
      </w:r>
      <w:r w:rsidR="00A75499">
        <w:rPr>
          <w:rFonts w:asciiTheme="minorHAnsi" w:hAnsiTheme="minorHAnsi" w:cstheme="minorHAnsi"/>
        </w:rPr>
        <w:t xml:space="preserve">  </w:t>
      </w:r>
      <w:r w:rsidR="00A75499">
        <w:t xml:space="preserve">The applicant will need to demonstrate that it meets the required objective by providing all </w:t>
      </w:r>
      <w:r w:rsidR="00820468">
        <w:t xml:space="preserve">relevant </w:t>
      </w:r>
      <w:r w:rsidR="00A75499">
        <w:t>documentation and answering all relevant questions</w:t>
      </w:r>
      <w:r w:rsidR="00820468">
        <w:t>.</w:t>
      </w:r>
    </w:p>
    <w:p w14:paraId="02897E5E" w14:textId="77777777" w:rsidR="00580CE4" w:rsidRPr="00EE158D" w:rsidRDefault="00580CE4"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7EF62F46" w14:textId="77777777" w:rsidR="000A370B" w:rsidRPr="00EE158D" w:rsidRDefault="000A370B" w:rsidP="000A370B">
      <w:pPr>
        <w:ind w:left="180" w:right="220"/>
        <w:jc w:val="both"/>
        <w:rPr>
          <w:rFonts w:asciiTheme="minorHAnsi" w:hAnsiTheme="minorHAnsi" w:cstheme="minorHAnsi"/>
          <w:b/>
          <w:u w:val="single"/>
        </w:rPr>
      </w:pPr>
    </w:p>
    <w:p w14:paraId="45808A0A" w14:textId="58BA1563" w:rsidR="000A370B" w:rsidRPr="006B668F" w:rsidRDefault="000A370B" w:rsidP="00DB2A83">
      <w:pPr>
        <w:pStyle w:val="BodyText"/>
        <w:numPr>
          <w:ilvl w:val="0"/>
          <w:numId w:val="33"/>
        </w:numPr>
        <w:ind w:left="540"/>
        <w:rPr>
          <w:color w:val="365F91" w:themeColor="accent1" w:themeShade="BF"/>
          <w:u w:val="single"/>
        </w:rPr>
      </w:pPr>
      <w:r w:rsidRPr="006B668F">
        <w:rPr>
          <w:color w:val="365F91" w:themeColor="accent1" w:themeShade="BF"/>
          <w:u w:val="single"/>
        </w:rPr>
        <w:t>Low/Moderate Income Benefit</w:t>
      </w:r>
    </w:p>
    <w:p w14:paraId="6F3C73FA" w14:textId="77777777" w:rsidR="000A370B" w:rsidRPr="00EE158D" w:rsidRDefault="000A370B" w:rsidP="00095690">
      <w:pPr>
        <w:spacing w:after="120"/>
        <w:ind w:left="187" w:right="220"/>
        <w:jc w:val="both"/>
        <w:rPr>
          <w:rFonts w:asciiTheme="minorHAnsi" w:hAnsiTheme="minorHAnsi" w:cstheme="minorHAnsi"/>
        </w:rPr>
      </w:pPr>
      <w:r w:rsidRPr="00EE158D">
        <w:rPr>
          <w:rFonts w:asciiTheme="minorHAnsi" w:hAnsiTheme="minorHAnsi" w:cstheme="minorHAnsi"/>
        </w:rPr>
        <w:t>Low- and Moderate-income persons are defined as those persons whose household income is at or below 80% of the median income for the area in which they reside.  You must use the CDBG income limits that are designated for your community.</w:t>
      </w:r>
      <w:r>
        <w:rPr>
          <w:rFonts w:asciiTheme="minorHAnsi" w:hAnsiTheme="minorHAnsi" w:cstheme="minorHAnsi"/>
        </w:rPr>
        <w:t xml:space="preserve">  </w:t>
      </w:r>
      <w:r w:rsidRPr="00EE158D">
        <w:rPr>
          <w:rFonts w:asciiTheme="minorHAnsi" w:hAnsiTheme="minorHAnsi" w:cstheme="minorHAnsi"/>
        </w:rPr>
        <w:t>Activities can qualify under the Low/Mod Benefit National Objective in one of three ways.  They are:</w:t>
      </w:r>
    </w:p>
    <w:p w14:paraId="3C3F76F6" w14:textId="77777777" w:rsidR="000A370B" w:rsidRPr="00EE158D" w:rsidRDefault="000A370B" w:rsidP="00095690">
      <w:pPr>
        <w:spacing w:after="120"/>
        <w:ind w:left="187" w:right="216"/>
        <w:jc w:val="both"/>
        <w:rPr>
          <w:rFonts w:asciiTheme="minorHAnsi" w:hAnsiTheme="minorHAnsi" w:cstheme="minorHAnsi"/>
        </w:rPr>
      </w:pPr>
      <w:r w:rsidRPr="00F5494A">
        <w:rPr>
          <w:rFonts w:asciiTheme="minorHAnsi" w:eastAsiaTheme="majorEastAsia" w:hAnsiTheme="minorHAnsi" w:cstheme="minorHAnsi"/>
          <w:color w:val="365F91" w:themeColor="accent1" w:themeShade="BF"/>
        </w:rPr>
        <w:t>Area-wide Benefit</w:t>
      </w:r>
      <w:r w:rsidRPr="00301527">
        <w:rPr>
          <w:rFonts w:asciiTheme="minorHAnsi" w:hAnsiTheme="minorHAnsi" w:cstheme="minorHAnsi"/>
          <w:color w:val="548DD4" w:themeColor="text2" w:themeTint="99"/>
        </w:rPr>
        <w:t xml:space="preserve"> </w:t>
      </w:r>
      <w:r w:rsidRPr="00EE158D">
        <w:rPr>
          <w:rFonts w:asciiTheme="minorHAnsi" w:hAnsiTheme="minorHAnsi" w:cstheme="minorHAnsi"/>
        </w:rPr>
        <w:t>– Activities that benefit all of the residents of a particular area where at least 51% of the residents are low and moderate income persons.  Activities that qualify under area-wide benefit include but are not limited to street, sidewalk, sewer, or waterline construction.</w:t>
      </w:r>
    </w:p>
    <w:p w14:paraId="69C39880" w14:textId="77777777" w:rsidR="000A370B" w:rsidRPr="00EE158D" w:rsidRDefault="000A370B" w:rsidP="000A370B">
      <w:pPr>
        <w:ind w:left="180" w:right="216"/>
        <w:jc w:val="both"/>
        <w:rPr>
          <w:rFonts w:asciiTheme="minorHAnsi" w:hAnsiTheme="minorHAnsi" w:cstheme="minorHAnsi"/>
        </w:rPr>
      </w:pPr>
    </w:p>
    <w:p w14:paraId="2F122EEE" w14:textId="77777777" w:rsidR="001D7FB0" w:rsidRDefault="00284C26" w:rsidP="00975254">
      <w:pPr>
        <w:ind w:left="180" w:right="220"/>
        <w:jc w:val="both"/>
      </w:pPr>
      <w:r>
        <w:t xml:space="preserve">To show that a project benefits an area of low and moderate income people, the following questions must be answered in the application on the National Objective Identification page: </w:t>
      </w:r>
    </w:p>
    <w:p w14:paraId="5F36B40D" w14:textId="77777777" w:rsidR="001D7FB0" w:rsidRDefault="00284C26" w:rsidP="00C00BF2">
      <w:pPr>
        <w:ind w:left="540" w:right="220"/>
        <w:jc w:val="both"/>
      </w:pPr>
      <w:r>
        <w:t xml:space="preserve">1. What are the boundaries of the service area? </w:t>
      </w:r>
    </w:p>
    <w:p w14:paraId="17C37AE3" w14:textId="77777777" w:rsidR="001D7FB0" w:rsidRDefault="00284C26" w:rsidP="00C00BF2">
      <w:pPr>
        <w:ind w:left="540" w:right="220"/>
        <w:jc w:val="both"/>
      </w:pPr>
      <w:r>
        <w:t xml:space="preserve">2. How do the boundaries correspond to the project’s intended beneficiaries? </w:t>
      </w:r>
    </w:p>
    <w:p w14:paraId="6947DB13" w14:textId="77777777" w:rsidR="001D7FB0" w:rsidRDefault="00284C26" w:rsidP="00C00BF2">
      <w:pPr>
        <w:ind w:left="540" w:right="220"/>
        <w:jc w:val="both"/>
      </w:pPr>
      <w:r>
        <w:t xml:space="preserve">3. Using HUD Census data or a certified income survey, what percentage of persons in the service area are of low-to-moderate income? </w:t>
      </w:r>
    </w:p>
    <w:p w14:paraId="634E1A8F" w14:textId="77777777" w:rsidR="001D7FB0" w:rsidRDefault="00284C26" w:rsidP="00C00BF2">
      <w:pPr>
        <w:ind w:left="540" w:right="220"/>
        <w:jc w:val="both"/>
      </w:pPr>
      <w:r>
        <w:t xml:space="preserve">4. How were the income characteristics of the target population determined? </w:t>
      </w:r>
    </w:p>
    <w:p w14:paraId="49C2DC88" w14:textId="04AC5BE5" w:rsidR="001D7FB0" w:rsidRDefault="00284C26" w:rsidP="00C00BF2">
      <w:pPr>
        <w:ind w:left="540" w:right="220"/>
        <w:jc w:val="both"/>
      </w:pPr>
      <w:r>
        <w:t xml:space="preserve">5. Is the proposed facility available to all service area residents? </w:t>
      </w:r>
    </w:p>
    <w:p w14:paraId="4FBA0908" w14:textId="77777777" w:rsidR="001D7FB0" w:rsidRDefault="001D7FB0" w:rsidP="00975254">
      <w:pPr>
        <w:ind w:left="180" w:right="220"/>
        <w:jc w:val="both"/>
      </w:pPr>
    </w:p>
    <w:p w14:paraId="659F392F" w14:textId="539329DE" w:rsidR="00975254" w:rsidRDefault="00284C26" w:rsidP="00975254">
      <w:pPr>
        <w:ind w:left="180" w:right="220"/>
        <w:jc w:val="both"/>
      </w:pPr>
      <w:r>
        <w:t>The following documentation MUST be provided in the application:</w:t>
      </w:r>
    </w:p>
    <w:p w14:paraId="734257D6" w14:textId="77777777" w:rsidR="00975254" w:rsidRDefault="00975254" w:rsidP="00DB2A83">
      <w:pPr>
        <w:pStyle w:val="ListParagraph"/>
        <w:numPr>
          <w:ilvl w:val="0"/>
          <w:numId w:val="23"/>
        </w:numPr>
        <w:ind w:right="220"/>
        <w:jc w:val="both"/>
      </w:pPr>
      <w:r>
        <w:t xml:space="preserve">Detailed map(s) showing the location and boundaries of the service area, including street names. </w:t>
      </w:r>
    </w:p>
    <w:p w14:paraId="0BF7A238" w14:textId="77777777" w:rsidR="00975254" w:rsidRDefault="00975254" w:rsidP="00DB2A83">
      <w:pPr>
        <w:pStyle w:val="ListParagraph"/>
        <w:numPr>
          <w:ilvl w:val="0"/>
          <w:numId w:val="23"/>
        </w:numPr>
        <w:ind w:right="220"/>
        <w:jc w:val="both"/>
      </w:pPr>
      <w:r>
        <w:t xml:space="preserve">HUD LMI Data Maps and Worksheet </w:t>
      </w:r>
    </w:p>
    <w:p w14:paraId="069D04D3" w14:textId="77777777" w:rsidR="00B61911" w:rsidRDefault="00975254" w:rsidP="00DB2A83">
      <w:pPr>
        <w:pStyle w:val="ListParagraph"/>
        <w:numPr>
          <w:ilvl w:val="0"/>
          <w:numId w:val="23"/>
        </w:numPr>
        <w:ind w:right="220"/>
        <w:jc w:val="both"/>
      </w:pPr>
      <w:r>
        <w:t xml:space="preserve">For income Surveys </w:t>
      </w:r>
    </w:p>
    <w:p w14:paraId="1A5168B3" w14:textId="77777777" w:rsidR="008C28D2" w:rsidRDefault="00975254" w:rsidP="00DB2A83">
      <w:pPr>
        <w:pStyle w:val="ListParagraph"/>
        <w:numPr>
          <w:ilvl w:val="1"/>
          <w:numId w:val="23"/>
        </w:numPr>
        <w:ind w:right="220"/>
        <w:jc w:val="both"/>
      </w:pPr>
      <w:r>
        <w:t xml:space="preserve">The methodology of the income survey </w:t>
      </w:r>
    </w:p>
    <w:p w14:paraId="253B84CB" w14:textId="08F29E99" w:rsidR="00F352A4" w:rsidRDefault="00F352A4" w:rsidP="00DB2A83">
      <w:pPr>
        <w:pStyle w:val="ListParagraph"/>
        <w:numPr>
          <w:ilvl w:val="1"/>
          <w:numId w:val="23"/>
        </w:numPr>
        <w:ind w:right="220"/>
        <w:jc w:val="both"/>
      </w:pPr>
      <w:r>
        <w:t>T</w:t>
      </w:r>
      <w:r w:rsidR="00975254">
        <w:t xml:space="preserve">he low-to-moderate income worksheet, and </w:t>
      </w:r>
    </w:p>
    <w:p w14:paraId="7CE6EEEF" w14:textId="48219B16" w:rsidR="00B61911" w:rsidRDefault="00F352A4" w:rsidP="00DB2A83">
      <w:pPr>
        <w:pStyle w:val="ListParagraph"/>
        <w:numPr>
          <w:ilvl w:val="1"/>
          <w:numId w:val="23"/>
        </w:numPr>
        <w:ind w:right="220"/>
        <w:jc w:val="both"/>
      </w:pPr>
      <w:r>
        <w:t>T</w:t>
      </w:r>
      <w:r w:rsidR="00975254">
        <w:t xml:space="preserve">he sample survey instrument must be included. </w:t>
      </w:r>
    </w:p>
    <w:p w14:paraId="17C11F15" w14:textId="77777777" w:rsidR="00AC7BEE" w:rsidRPr="00EE158D" w:rsidRDefault="00AC7BEE" w:rsidP="000A370B">
      <w:pPr>
        <w:ind w:left="180" w:right="220"/>
        <w:jc w:val="both"/>
        <w:rPr>
          <w:rFonts w:asciiTheme="minorHAnsi" w:hAnsiTheme="minorHAnsi" w:cstheme="minorHAnsi"/>
        </w:rPr>
      </w:pPr>
    </w:p>
    <w:p w14:paraId="4FB9AB41" w14:textId="77777777" w:rsidR="00D17A27" w:rsidRDefault="000A370B" w:rsidP="00AC451C">
      <w:pPr>
        <w:ind w:left="180" w:right="220"/>
        <w:jc w:val="both"/>
      </w:pPr>
      <w:r w:rsidRPr="00F5494A">
        <w:rPr>
          <w:rFonts w:asciiTheme="minorHAnsi" w:eastAsiaTheme="majorEastAsia" w:hAnsiTheme="minorHAnsi" w:cstheme="minorHAnsi"/>
          <w:color w:val="365F91" w:themeColor="accent1" w:themeShade="BF"/>
        </w:rPr>
        <w:t>Limited Clientele</w:t>
      </w:r>
      <w:r w:rsidRPr="00F5494A">
        <w:rPr>
          <w:rFonts w:asciiTheme="minorHAnsi" w:hAnsiTheme="minorHAnsi" w:cstheme="minorHAnsi"/>
          <w:color w:val="548DD4" w:themeColor="text2" w:themeTint="99"/>
        </w:rPr>
        <w:t xml:space="preserve"> </w:t>
      </w:r>
      <w:r w:rsidRPr="00F5494A">
        <w:rPr>
          <w:rFonts w:asciiTheme="minorHAnsi" w:hAnsiTheme="minorHAnsi" w:cstheme="minorHAnsi"/>
        </w:rPr>
        <w:t>–</w:t>
      </w:r>
      <w:r w:rsidR="00FC082D">
        <w:t xml:space="preserve"> </w:t>
      </w:r>
      <w:r w:rsidR="00AC451C">
        <w:t xml:space="preserve">There are eight groups of people that are presumed by federal regulations to be of be made up of at least 51% low and moderate income persons. Those groups are as follows: </w:t>
      </w:r>
    </w:p>
    <w:p w14:paraId="30FFB4CC" w14:textId="77777777" w:rsidR="00014F2B" w:rsidRDefault="00014F2B" w:rsidP="00AC451C">
      <w:pPr>
        <w:ind w:left="180" w:right="220"/>
        <w:jc w:val="both"/>
      </w:pPr>
    </w:p>
    <w:p w14:paraId="0CE8DBA5" w14:textId="28F85F48" w:rsidR="00D17A27" w:rsidRDefault="00AC451C" w:rsidP="00055C49">
      <w:pPr>
        <w:ind w:left="180" w:right="220"/>
        <w:jc w:val="both"/>
      </w:pPr>
      <w:r>
        <w:sym w:font="Symbol" w:char="F0B7"/>
      </w:r>
      <w:r>
        <w:t xml:space="preserve"> Senior citizens (people who are 62 years of age or older) </w:t>
      </w:r>
      <w:r w:rsidR="00055C49">
        <w:tab/>
      </w:r>
      <w:r w:rsidR="00055C49">
        <w:sym w:font="Symbol" w:char="F0B7"/>
      </w:r>
      <w:r w:rsidR="00055C49">
        <w:t xml:space="preserve"> Severely handicapped adults</w:t>
      </w:r>
    </w:p>
    <w:p w14:paraId="78469C74" w14:textId="599F1407" w:rsidR="00D17A27" w:rsidRDefault="00AC451C" w:rsidP="007A5FDE">
      <w:pPr>
        <w:ind w:left="180" w:right="220"/>
        <w:jc w:val="both"/>
      </w:pPr>
      <w:r>
        <w:sym w:font="Symbol" w:char="F0B7"/>
      </w:r>
      <w:r>
        <w:t xml:space="preserve"> Migrant farmworkers </w:t>
      </w:r>
      <w:r w:rsidR="007A5FDE">
        <w:tab/>
      </w:r>
      <w:r w:rsidR="007A5FDE">
        <w:tab/>
      </w:r>
      <w:r w:rsidR="007A5FDE">
        <w:tab/>
      </w:r>
      <w:r w:rsidR="007A5FDE">
        <w:tab/>
      </w:r>
      <w:r w:rsidR="007A5FDE">
        <w:tab/>
      </w:r>
      <w:r w:rsidR="007A5FDE">
        <w:sym w:font="Symbol" w:char="F0B7"/>
      </w:r>
      <w:r w:rsidR="007A5FDE">
        <w:t xml:space="preserve"> Battered </w:t>
      </w:r>
      <w:proofErr w:type="gramStart"/>
      <w:r w:rsidR="007A5FDE">
        <w:t>spouses</w:t>
      </w:r>
      <w:proofErr w:type="gramEnd"/>
    </w:p>
    <w:p w14:paraId="3B894DED" w14:textId="7756E0A9" w:rsidR="0066779C" w:rsidRDefault="00AC451C" w:rsidP="0066779C">
      <w:pPr>
        <w:ind w:left="180" w:right="220"/>
        <w:jc w:val="both"/>
      </w:pPr>
      <w:r>
        <w:sym w:font="Symbol" w:char="F0B7"/>
      </w:r>
      <w:r>
        <w:t xml:space="preserve"> Abused children</w:t>
      </w:r>
      <w:r w:rsidR="0066779C">
        <w:tab/>
      </w:r>
      <w:r w:rsidR="0066779C">
        <w:tab/>
      </w:r>
      <w:r w:rsidR="0066779C">
        <w:tab/>
      </w:r>
      <w:r w:rsidR="0066779C">
        <w:tab/>
      </w:r>
      <w:r w:rsidR="0066779C">
        <w:tab/>
      </w:r>
      <w:r w:rsidR="0066779C">
        <w:tab/>
      </w:r>
      <w:r w:rsidR="0066779C">
        <w:sym w:font="Symbol" w:char="F0B7"/>
      </w:r>
      <w:r w:rsidR="0066779C">
        <w:t xml:space="preserve"> Illiterate </w:t>
      </w:r>
      <w:proofErr w:type="gramStart"/>
      <w:r w:rsidR="0066779C">
        <w:t>adults</w:t>
      </w:r>
      <w:proofErr w:type="gramEnd"/>
    </w:p>
    <w:p w14:paraId="157F71D6" w14:textId="099509AD" w:rsidR="00F104AA" w:rsidRDefault="00AC451C" w:rsidP="00F104AA">
      <w:pPr>
        <w:ind w:left="180" w:right="220"/>
        <w:jc w:val="both"/>
      </w:pPr>
      <w:r>
        <w:sym w:font="Symbol" w:char="F0B7"/>
      </w:r>
      <w:r>
        <w:t xml:space="preserve"> Homeless persons</w:t>
      </w:r>
      <w:r w:rsidR="009B1114">
        <w:tab/>
      </w:r>
      <w:r w:rsidR="00F104AA">
        <w:tab/>
      </w:r>
      <w:r w:rsidR="00F104AA">
        <w:tab/>
      </w:r>
      <w:r w:rsidR="00F104AA">
        <w:tab/>
      </w:r>
      <w:r w:rsidR="00F104AA">
        <w:tab/>
      </w:r>
      <w:r w:rsidR="00F104AA">
        <w:tab/>
      </w:r>
      <w:r w:rsidR="00F104AA">
        <w:sym w:font="Symbol" w:char="F0B7"/>
      </w:r>
      <w:r w:rsidR="00F104AA">
        <w:t xml:space="preserve"> Persons with AIDS </w:t>
      </w:r>
    </w:p>
    <w:p w14:paraId="11B9A4FD" w14:textId="77777777" w:rsidR="006C4830" w:rsidRDefault="006C4830" w:rsidP="00F104AA">
      <w:pPr>
        <w:ind w:right="220"/>
        <w:jc w:val="both"/>
      </w:pPr>
    </w:p>
    <w:p w14:paraId="0D11F3F5" w14:textId="77777777" w:rsidR="00C5696A" w:rsidRDefault="00AC451C" w:rsidP="00AC451C">
      <w:pPr>
        <w:ind w:left="180" w:right="220"/>
        <w:jc w:val="both"/>
      </w:pPr>
      <w:r>
        <w:t xml:space="preserve">For Limited Clientele projects serving other persons, the benefit to low- and moderate-income persons must be documented by an income verification process and should </w:t>
      </w:r>
      <w:r w:rsidRPr="008F0E58">
        <w:t>include at least three (3) months of data.</w:t>
      </w:r>
      <w:r>
        <w:t xml:space="preserve"> </w:t>
      </w:r>
    </w:p>
    <w:p w14:paraId="236FE04C" w14:textId="77777777" w:rsidR="00C5696A" w:rsidRDefault="00C5696A" w:rsidP="00AC451C">
      <w:pPr>
        <w:ind w:left="180" w:right="220"/>
        <w:jc w:val="both"/>
      </w:pPr>
    </w:p>
    <w:p w14:paraId="72B15446" w14:textId="77777777" w:rsidR="008F4B06" w:rsidRDefault="00AC451C" w:rsidP="00AC451C">
      <w:pPr>
        <w:ind w:left="180" w:right="220"/>
        <w:jc w:val="both"/>
      </w:pPr>
      <w:r>
        <w:t xml:space="preserve">For a limited clientele project, the following questions will need to be answered in the application on the National Objective Identification page: </w:t>
      </w:r>
    </w:p>
    <w:p w14:paraId="284FF91E" w14:textId="54ED9429" w:rsidR="008F7441" w:rsidRDefault="00AC451C" w:rsidP="00C00BF2">
      <w:pPr>
        <w:ind w:left="630" w:right="220"/>
        <w:jc w:val="both"/>
      </w:pPr>
      <w:r>
        <w:t xml:space="preserve">1. Who will use the proposed facility? Are the beneficiaries in a group presumed to be low- and </w:t>
      </w:r>
      <w:r w:rsidR="006F17D1">
        <w:t>moderate-income</w:t>
      </w:r>
      <w:r>
        <w:t xml:space="preserve">, or will beneficiaries be qualified based on income? </w:t>
      </w:r>
    </w:p>
    <w:p w14:paraId="782EEAFB" w14:textId="77777777" w:rsidR="008F7441" w:rsidRDefault="00AC451C" w:rsidP="00C00BF2">
      <w:pPr>
        <w:ind w:left="630" w:right="220"/>
        <w:jc w:val="both"/>
      </w:pPr>
      <w:r>
        <w:t xml:space="preserve">2. Will any other groups or the general public also use the facility? If so, to what extent? </w:t>
      </w:r>
    </w:p>
    <w:p w14:paraId="5141B137" w14:textId="1F14B34A" w:rsidR="000A370B" w:rsidRPr="00F5494A" w:rsidRDefault="00AC451C" w:rsidP="00C00BF2">
      <w:pPr>
        <w:ind w:left="630" w:right="220"/>
        <w:jc w:val="both"/>
        <w:rPr>
          <w:rFonts w:asciiTheme="minorHAnsi" w:hAnsiTheme="minorHAnsi" w:cstheme="minorHAnsi"/>
        </w:rPr>
      </w:pPr>
      <w:r>
        <w:t>3. If the facility is to be used on an income-eligible basis, how will income and family size information of users be documented? How was the percentage of low- to moderate-income users determined or estimated?</w:t>
      </w:r>
    </w:p>
    <w:p w14:paraId="14DD50B8" w14:textId="77777777" w:rsidR="008F7441" w:rsidRDefault="008F7441" w:rsidP="000A370B">
      <w:pPr>
        <w:ind w:left="180" w:right="220"/>
        <w:jc w:val="both"/>
        <w:rPr>
          <w:rFonts w:asciiTheme="minorHAnsi" w:eastAsiaTheme="majorEastAsia" w:hAnsiTheme="minorHAnsi" w:cstheme="minorHAnsi"/>
          <w:color w:val="365F91" w:themeColor="accent1" w:themeShade="BF"/>
        </w:rPr>
      </w:pPr>
    </w:p>
    <w:p w14:paraId="14A77245" w14:textId="34CFCC55" w:rsidR="00944CC0" w:rsidRPr="00670BA9" w:rsidRDefault="002C45B4" w:rsidP="00CA5076">
      <w:pPr>
        <w:widowControl/>
        <w:ind w:left="180"/>
        <w:jc w:val="both"/>
      </w:pPr>
      <w:r w:rsidRPr="00670BA9">
        <w:rPr>
          <w:rFonts w:asciiTheme="minorHAnsi" w:eastAsiaTheme="majorEastAsia" w:hAnsiTheme="minorHAnsi" w:cstheme="minorHAnsi"/>
          <w:color w:val="365F91" w:themeColor="accent1" w:themeShade="BF"/>
        </w:rPr>
        <w:t>Housing</w:t>
      </w:r>
      <w:r w:rsidRPr="00670BA9">
        <w:rPr>
          <w:rFonts w:asciiTheme="minorHAnsi" w:hAnsiTheme="minorHAnsi" w:cstheme="minorHAnsi"/>
          <w:color w:val="548DD4" w:themeColor="text2" w:themeTint="99"/>
        </w:rPr>
        <w:t xml:space="preserve"> </w:t>
      </w:r>
      <w:r w:rsidRPr="00670BA9">
        <w:rPr>
          <w:rFonts w:asciiTheme="minorHAnsi" w:hAnsiTheme="minorHAnsi" w:cstheme="minorHAnsi"/>
        </w:rPr>
        <w:t>–</w:t>
      </w:r>
      <w:r w:rsidRPr="00670BA9">
        <w:t xml:space="preserve"> </w:t>
      </w:r>
      <w:r w:rsidR="00944CC0" w:rsidRPr="00670BA9">
        <w:t xml:space="preserve">An LMI Housing activity is one carried out for the purpose of providing or improving permanent, residential structures that will be occupied by LMI households upon completion. This would include, but not necessarily be limited to, the acquisition or rehabilitation of residential property, or the conversion of nonresidential property to residential. </w:t>
      </w:r>
    </w:p>
    <w:p w14:paraId="76D77597" w14:textId="77777777" w:rsidR="00944CC0" w:rsidRPr="00670BA9" w:rsidRDefault="00944CC0" w:rsidP="00CA5076">
      <w:pPr>
        <w:widowControl/>
        <w:ind w:left="180"/>
        <w:jc w:val="both"/>
      </w:pPr>
    </w:p>
    <w:p w14:paraId="42C7085C" w14:textId="1C957A16" w:rsidR="00944CC0" w:rsidRPr="00670BA9" w:rsidRDefault="00944CC0" w:rsidP="00CA5076">
      <w:pPr>
        <w:widowControl/>
        <w:ind w:left="180"/>
        <w:jc w:val="both"/>
      </w:pPr>
      <w:r w:rsidRPr="00670BA9">
        <w:t xml:space="preserve">For activities to qualify under the LMI </w:t>
      </w:r>
      <w:r w:rsidR="00BC0F63" w:rsidRPr="00670BA9">
        <w:t xml:space="preserve">Housing </w:t>
      </w:r>
      <w:r w:rsidRPr="00670BA9">
        <w:t xml:space="preserve">National Objective, it must result in housing that will be occupied by LMI households upon completion. The housing can be either owner- or renter-occupied and can be either one family or multi-unit structures.  When the housing is to be rented, in order for a dwelling unit to be considered to benefit an LMI household, it must be occupied by the household at affordable rents (defined by </w:t>
      </w:r>
      <w:r w:rsidR="00AA6B15" w:rsidRPr="00670BA9">
        <w:t>DOH</w:t>
      </w:r>
      <w:r w:rsidRPr="00670BA9">
        <w:t xml:space="preserve"> as Fair Market Rent minus tenant paid utilities). </w:t>
      </w:r>
    </w:p>
    <w:p w14:paraId="2D7960AE" w14:textId="247EC004" w:rsidR="007635B2" w:rsidRPr="00670BA9" w:rsidRDefault="007635B2" w:rsidP="00CA5076">
      <w:pPr>
        <w:widowControl/>
        <w:ind w:left="180"/>
        <w:jc w:val="both"/>
      </w:pPr>
    </w:p>
    <w:p w14:paraId="2D9913E6" w14:textId="20ABE15F" w:rsidR="007635B2" w:rsidRPr="00670BA9" w:rsidRDefault="007635B2" w:rsidP="00F82C7B">
      <w:pPr>
        <w:widowControl/>
        <w:ind w:left="180"/>
        <w:jc w:val="both"/>
      </w:pPr>
      <w:r w:rsidRPr="00670BA9">
        <w:lastRenderedPageBreak/>
        <w:t xml:space="preserve">In order to meet the housing LMI </w:t>
      </w:r>
      <w:r w:rsidR="007675FF" w:rsidRPr="00670BA9">
        <w:t xml:space="preserve">Housing </w:t>
      </w:r>
      <w:r w:rsidRPr="00670BA9">
        <w:t>national objective</w:t>
      </w:r>
      <w:r w:rsidR="00F82C7B" w:rsidRPr="00670BA9">
        <w:t xml:space="preserve"> </w:t>
      </w:r>
      <w:r w:rsidRPr="00670BA9">
        <w:t>structures with one unit must be occupied by a LMI household. If the structure contains two units, at least one unit must be LMI occupied. Structures with three or more units must have at least 51</w:t>
      </w:r>
      <w:r w:rsidR="00F82C7B" w:rsidRPr="00670BA9">
        <w:t xml:space="preserve"> </w:t>
      </w:r>
      <w:r w:rsidRPr="00670BA9">
        <w:t>percent occupied by LMI households.</w:t>
      </w:r>
    </w:p>
    <w:p w14:paraId="7254D1DC" w14:textId="0DE5DC00" w:rsidR="000A370B" w:rsidRPr="00670BA9" w:rsidRDefault="000A370B" w:rsidP="00CA5076">
      <w:pPr>
        <w:ind w:left="180" w:right="220"/>
        <w:jc w:val="both"/>
      </w:pPr>
    </w:p>
    <w:p w14:paraId="4635B02F" w14:textId="2A03585F" w:rsidR="00991A43" w:rsidRPr="00670BA9" w:rsidRDefault="00991A43" w:rsidP="00670BA9">
      <w:pPr>
        <w:widowControl/>
        <w:ind w:left="180"/>
        <w:jc w:val="both"/>
      </w:pPr>
      <w:r w:rsidRPr="00670BA9">
        <w:rPr>
          <w:rFonts w:asciiTheme="minorHAnsi" w:eastAsiaTheme="majorEastAsia" w:hAnsiTheme="minorHAnsi" w:cstheme="minorHAnsi"/>
          <w:color w:val="365F91" w:themeColor="accent1" w:themeShade="BF"/>
        </w:rPr>
        <w:t>Job Creation</w:t>
      </w:r>
      <w:r w:rsidRPr="00670BA9">
        <w:rPr>
          <w:rFonts w:asciiTheme="minorHAnsi" w:hAnsiTheme="minorHAnsi" w:cstheme="minorHAnsi"/>
          <w:color w:val="548DD4" w:themeColor="text2" w:themeTint="99"/>
        </w:rPr>
        <w:t xml:space="preserve"> </w:t>
      </w:r>
      <w:r w:rsidRPr="00670BA9">
        <w:rPr>
          <w:rFonts w:asciiTheme="minorHAnsi" w:hAnsiTheme="minorHAnsi" w:cstheme="minorHAnsi"/>
        </w:rPr>
        <w:t>–</w:t>
      </w:r>
      <w:r w:rsidRPr="00670BA9">
        <w:t xml:space="preserve"> </w:t>
      </w:r>
      <w:r w:rsidR="00BA4FFB">
        <w:t>LMI Jo</w:t>
      </w:r>
      <w:r w:rsidR="00F57467">
        <w:t xml:space="preserve">b Creation </w:t>
      </w:r>
      <w:r w:rsidR="00670BA9" w:rsidRPr="00670BA9">
        <w:t xml:space="preserve">activities </w:t>
      </w:r>
      <w:r w:rsidR="00F57467">
        <w:t xml:space="preserve">are </w:t>
      </w:r>
      <w:r w:rsidR="00670BA9" w:rsidRPr="00670BA9">
        <w:t>designed to create or retain permanent jobs, at least 51 percent of which (computed on a full-time equivalent basis) will be made available to or held by LMI persons.</w:t>
      </w:r>
    </w:p>
    <w:p w14:paraId="5F09C91B" w14:textId="77777777" w:rsidR="00670BA9" w:rsidRPr="00A347DA" w:rsidRDefault="00670BA9" w:rsidP="00670BA9">
      <w:pPr>
        <w:widowControl/>
        <w:ind w:left="180"/>
        <w:jc w:val="both"/>
      </w:pPr>
    </w:p>
    <w:p w14:paraId="3B03CC79" w14:textId="38806A39" w:rsidR="000A370B" w:rsidRPr="006B7C78" w:rsidRDefault="000A370B" w:rsidP="00DB2A83">
      <w:pPr>
        <w:pStyle w:val="BodyText"/>
        <w:numPr>
          <w:ilvl w:val="0"/>
          <w:numId w:val="33"/>
        </w:numPr>
        <w:ind w:left="540"/>
        <w:rPr>
          <w:color w:val="365F91" w:themeColor="accent1" w:themeShade="BF"/>
          <w:u w:val="single"/>
        </w:rPr>
      </w:pPr>
      <w:r w:rsidRPr="006B7C78">
        <w:rPr>
          <w:color w:val="365F91" w:themeColor="accent1" w:themeShade="BF"/>
          <w:u w:val="single"/>
        </w:rPr>
        <w:t>Elimination of Slum and Blight</w:t>
      </w:r>
    </w:p>
    <w:p w14:paraId="1BC818FF" w14:textId="77777777" w:rsidR="000A370B" w:rsidRPr="00EE158D" w:rsidRDefault="000A370B" w:rsidP="000A370B">
      <w:pPr>
        <w:ind w:left="180" w:right="220"/>
        <w:jc w:val="both"/>
        <w:rPr>
          <w:rFonts w:asciiTheme="minorHAnsi" w:hAnsiTheme="minorHAnsi" w:cstheme="minorHAnsi"/>
        </w:rPr>
      </w:pPr>
      <w:r w:rsidRPr="00EE158D">
        <w:rPr>
          <w:rFonts w:asciiTheme="minorHAnsi" w:hAnsiTheme="minorHAnsi" w:cstheme="minorHAnsi"/>
        </w:rPr>
        <w:t>Activities funded under the Slum and Blight national objective may involve the rehabilitation or removal of slums and blight in the physical, economic and/or social environments.  Activities may address any serious conditions identified in the areas of residential, infrastructure, commercial, or industrial facilities.  The overall program proposed should resolve all needs indicated.</w:t>
      </w:r>
    </w:p>
    <w:p w14:paraId="6673BCB6" w14:textId="77777777" w:rsidR="000A370B" w:rsidRPr="00EE158D" w:rsidRDefault="000A370B" w:rsidP="000A370B">
      <w:pPr>
        <w:ind w:left="180" w:right="220"/>
        <w:jc w:val="both"/>
        <w:rPr>
          <w:rFonts w:asciiTheme="minorHAnsi" w:hAnsiTheme="minorHAnsi" w:cstheme="minorHAnsi"/>
        </w:rPr>
      </w:pPr>
    </w:p>
    <w:p w14:paraId="684A9364" w14:textId="5A25123B" w:rsidR="00497931" w:rsidRDefault="0084727B" w:rsidP="000A370B">
      <w:pPr>
        <w:ind w:left="180" w:right="220"/>
        <w:jc w:val="both"/>
      </w:pPr>
      <w:r w:rsidRPr="008462D6">
        <w:rPr>
          <w:b/>
          <w:bCs/>
        </w:rPr>
        <w:t>Area Basis</w:t>
      </w:r>
      <w:r>
        <w:t xml:space="preserve"> </w:t>
      </w:r>
      <w:r w:rsidR="0054685A">
        <w:t xml:space="preserve">- </w:t>
      </w:r>
      <w:r>
        <w:t xml:space="preserve">The following questions must be answered in the application on the National Objective Identification page: </w:t>
      </w:r>
    </w:p>
    <w:p w14:paraId="38D3D512" w14:textId="77777777" w:rsidR="00497931" w:rsidRDefault="0084727B" w:rsidP="000A370B">
      <w:pPr>
        <w:ind w:left="180" w:right="220"/>
        <w:jc w:val="both"/>
      </w:pPr>
      <w:r>
        <w:t xml:space="preserve">1. What are the boundaries of the area? </w:t>
      </w:r>
    </w:p>
    <w:p w14:paraId="2CCBCC06" w14:textId="77777777" w:rsidR="00497931" w:rsidRDefault="0084727B" w:rsidP="000A370B">
      <w:pPr>
        <w:ind w:left="180" w:right="220"/>
        <w:jc w:val="both"/>
      </w:pPr>
      <w:r>
        <w:t xml:space="preserve">2. What are the conditions that cause the area to be considered blighted? </w:t>
      </w:r>
    </w:p>
    <w:p w14:paraId="4BECC2DD" w14:textId="77777777" w:rsidR="00497931" w:rsidRDefault="0084727B" w:rsidP="000A370B">
      <w:pPr>
        <w:ind w:left="180" w:right="220"/>
        <w:jc w:val="both"/>
      </w:pPr>
      <w:r>
        <w:t xml:space="preserve">3. What percentage of buildings in the area are deteriorated? How are they deteriorated? </w:t>
      </w:r>
    </w:p>
    <w:p w14:paraId="73E3E518" w14:textId="77777777" w:rsidR="00497931" w:rsidRDefault="0084727B" w:rsidP="000A370B">
      <w:pPr>
        <w:ind w:left="180" w:right="220"/>
        <w:jc w:val="both"/>
      </w:pPr>
      <w:r>
        <w:t xml:space="preserve">4. What are the public facilities in the area that are deteriorated? Describe this deterioration. </w:t>
      </w:r>
    </w:p>
    <w:p w14:paraId="39D0AB5A" w14:textId="77777777" w:rsidR="001D1035" w:rsidRDefault="0084727B" w:rsidP="000A370B">
      <w:pPr>
        <w:ind w:left="180" w:right="220"/>
        <w:jc w:val="both"/>
      </w:pPr>
      <w:r>
        <w:t xml:space="preserve">5. How will the proposed project remedy one or more of the blighted conditions described above? </w:t>
      </w:r>
    </w:p>
    <w:p w14:paraId="627252A0" w14:textId="77777777" w:rsidR="001D1035" w:rsidRDefault="001D1035" w:rsidP="000A370B">
      <w:pPr>
        <w:ind w:left="180" w:right="220"/>
        <w:jc w:val="both"/>
      </w:pPr>
    </w:p>
    <w:p w14:paraId="11AA57D4" w14:textId="77777777" w:rsidR="00FC1BA6" w:rsidRDefault="0084727B" w:rsidP="000A370B">
      <w:pPr>
        <w:ind w:left="180" w:right="220"/>
        <w:jc w:val="both"/>
      </w:pPr>
      <w:r>
        <w:t xml:space="preserve">The following documentation must be attached to a slum and blight, area basis application: </w:t>
      </w:r>
    </w:p>
    <w:p w14:paraId="21F32DB3" w14:textId="37D28B79" w:rsidR="00FC1BA6" w:rsidRDefault="0084727B" w:rsidP="000A370B">
      <w:pPr>
        <w:ind w:left="180" w:right="220"/>
        <w:jc w:val="both"/>
      </w:pPr>
      <w:r>
        <w:t xml:space="preserve">1. Municipal resolution passed, by the application due date, by governing body that describes boundaries of the specific blighted conditions within the area, and officially designates an area as blighted or an area in need of redevelopment per </w:t>
      </w:r>
      <w:r w:rsidR="00D8313A">
        <w:t>CGS § 7-148</w:t>
      </w:r>
      <w:r>
        <w:t xml:space="preserve"> Resolution cannot be older than ten (10) years. </w:t>
      </w:r>
    </w:p>
    <w:p w14:paraId="4D9E9D3F" w14:textId="77777777" w:rsidR="00D6004D" w:rsidRDefault="0084727B" w:rsidP="000A370B">
      <w:pPr>
        <w:ind w:left="180" w:right="220"/>
        <w:jc w:val="both"/>
      </w:pPr>
      <w:r>
        <w:t xml:space="preserve">2. Photographic documentation of the slum or blighted conditions that prompted the municipal resolution. </w:t>
      </w:r>
    </w:p>
    <w:p w14:paraId="0B6C4BE3" w14:textId="3E57E951" w:rsidR="00224256" w:rsidRDefault="0084727B" w:rsidP="000A370B">
      <w:pPr>
        <w:ind w:left="180" w:right="220"/>
        <w:jc w:val="both"/>
      </w:pPr>
      <w:r>
        <w:t xml:space="preserve">3. Map of area showing the location of project activities. The map must provide street-level detail. </w:t>
      </w:r>
    </w:p>
    <w:p w14:paraId="4D4B8F9B" w14:textId="77777777" w:rsidR="00224256" w:rsidRDefault="00224256" w:rsidP="000A370B">
      <w:pPr>
        <w:ind w:left="180" w:right="220"/>
        <w:jc w:val="both"/>
      </w:pPr>
    </w:p>
    <w:p w14:paraId="31C0AD33" w14:textId="77777777" w:rsidR="006C3072" w:rsidRDefault="0084727B" w:rsidP="000A370B">
      <w:pPr>
        <w:ind w:left="180" w:right="220"/>
        <w:jc w:val="both"/>
      </w:pPr>
      <w:r w:rsidRPr="008462D6">
        <w:rPr>
          <w:b/>
          <w:bCs/>
        </w:rPr>
        <w:t>Spot Basis</w:t>
      </w:r>
      <w:r w:rsidR="0054685A">
        <w:t xml:space="preserve"> -</w:t>
      </w:r>
      <w:r>
        <w:t xml:space="preserve"> The following issues must be addressed on the National Objective Identification page: </w:t>
      </w:r>
    </w:p>
    <w:p w14:paraId="5CE5DDFA" w14:textId="77777777" w:rsidR="006C3072" w:rsidRDefault="0084727B" w:rsidP="000A370B">
      <w:pPr>
        <w:ind w:left="180" w:right="220"/>
        <w:jc w:val="both"/>
      </w:pPr>
      <w:r>
        <w:t xml:space="preserve">1. Show the specific blighted or deteriorating structure that will be affected by the proposed project. </w:t>
      </w:r>
    </w:p>
    <w:p w14:paraId="42E3F231" w14:textId="23A46A94" w:rsidR="000A370B" w:rsidRDefault="0084727B" w:rsidP="000A370B">
      <w:pPr>
        <w:ind w:left="180" w:right="220"/>
        <w:jc w:val="both"/>
      </w:pPr>
      <w:r>
        <w:t>2. Provide a detailed description of conditions to be remedied by the proposed project, accompanied by a detailed statement of activities to address those conditions. The following documentation must be attached to a slum and blight, spot basis application:</w:t>
      </w:r>
    </w:p>
    <w:p w14:paraId="759971B3" w14:textId="1AABDA3D" w:rsidR="002235B5" w:rsidRDefault="002235B5" w:rsidP="000A370B">
      <w:pPr>
        <w:ind w:left="180" w:right="220"/>
        <w:jc w:val="both"/>
      </w:pPr>
    </w:p>
    <w:p w14:paraId="3E387D37" w14:textId="77777777" w:rsidR="00F23922" w:rsidRDefault="003D314D" w:rsidP="000A370B">
      <w:pPr>
        <w:ind w:left="180" w:right="220"/>
        <w:jc w:val="both"/>
      </w:pPr>
      <w:r>
        <w:t xml:space="preserve">1. Municipal resolution passed, by the application due date by governing body that describes the blighted or deteriorating structure, including a legal description, and officially designates the structure as blighted under a spot basis. </w:t>
      </w:r>
    </w:p>
    <w:p w14:paraId="62A3E3D3" w14:textId="77777777" w:rsidR="00F23922" w:rsidRDefault="003D314D" w:rsidP="000A370B">
      <w:pPr>
        <w:ind w:left="180" w:right="220"/>
        <w:jc w:val="both"/>
      </w:pPr>
      <w:r>
        <w:t xml:space="preserve">2. Photographic documentation of the slum or blighted conditions that prompted the municipal resolution. </w:t>
      </w:r>
    </w:p>
    <w:p w14:paraId="65132725" w14:textId="77777777" w:rsidR="00F23922" w:rsidRDefault="00F23922" w:rsidP="000A370B">
      <w:pPr>
        <w:ind w:left="180" w:right="220"/>
        <w:jc w:val="both"/>
      </w:pPr>
    </w:p>
    <w:p w14:paraId="4DE01387" w14:textId="446801A0" w:rsidR="002235B5" w:rsidRPr="00F23922" w:rsidRDefault="003D314D" w:rsidP="000A370B">
      <w:pPr>
        <w:ind w:left="180" w:right="220"/>
        <w:jc w:val="both"/>
        <w:rPr>
          <w:b/>
          <w:bCs/>
        </w:rPr>
      </w:pPr>
      <w:r>
        <w:t xml:space="preserve">Spot basis slum/blight projects are limited to five project activities: acquisition, relocation, clearance, historic preservation, and limited rehabilitation to correct specific conditions detrimental to public health and safety. </w:t>
      </w:r>
      <w:r w:rsidRPr="00F23922">
        <w:rPr>
          <w:b/>
          <w:bCs/>
        </w:rPr>
        <w:t>Please note a spot basis blight project must not be located within a designated blight area.</w:t>
      </w:r>
    </w:p>
    <w:p w14:paraId="1DC50E6D" w14:textId="77777777" w:rsidR="002235B5" w:rsidRPr="00EE158D" w:rsidRDefault="002235B5" w:rsidP="000A370B">
      <w:pPr>
        <w:ind w:left="180" w:right="220"/>
        <w:jc w:val="both"/>
        <w:rPr>
          <w:rFonts w:asciiTheme="minorHAnsi" w:hAnsiTheme="minorHAnsi" w:cstheme="minorHAnsi"/>
        </w:rPr>
      </w:pPr>
    </w:p>
    <w:p w14:paraId="3DCF1AAB" w14:textId="4CAE263E" w:rsidR="000A370B" w:rsidRPr="006B7C78" w:rsidRDefault="000A370B" w:rsidP="00DB2A83">
      <w:pPr>
        <w:pStyle w:val="BodyText"/>
        <w:numPr>
          <w:ilvl w:val="0"/>
          <w:numId w:val="33"/>
        </w:numPr>
        <w:ind w:left="540"/>
        <w:rPr>
          <w:color w:val="365F91" w:themeColor="accent1" w:themeShade="BF"/>
          <w:u w:val="single"/>
        </w:rPr>
      </w:pPr>
      <w:r w:rsidRPr="006B7C78">
        <w:rPr>
          <w:color w:val="365F91" w:themeColor="accent1" w:themeShade="BF"/>
          <w:u w:val="single"/>
        </w:rPr>
        <w:t>Urgent Need</w:t>
      </w:r>
    </w:p>
    <w:p w14:paraId="4D3ED5EE" w14:textId="77777777" w:rsidR="000A370B" w:rsidRPr="00EE158D" w:rsidRDefault="000A370B" w:rsidP="000A370B">
      <w:pPr>
        <w:pStyle w:val="BodyText2"/>
        <w:spacing w:after="0" w:line="240" w:lineRule="auto"/>
        <w:ind w:left="180" w:right="216"/>
        <w:jc w:val="both"/>
        <w:rPr>
          <w:rFonts w:asciiTheme="minorHAnsi" w:hAnsiTheme="minorHAnsi" w:cstheme="minorHAnsi"/>
        </w:rPr>
      </w:pPr>
      <w:r w:rsidRPr="00EE158D">
        <w:rPr>
          <w:rFonts w:asciiTheme="minorHAnsi" w:hAnsiTheme="minorHAnsi" w:cstheme="minorHAnsi"/>
        </w:rPr>
        <w:t>In order to meet federal urgent need criteria and qualify for a Discretionary Single Purpose Grant, the proposal must meet all of the following three criteria:</w:t>
      </w:r>
    </w:p>
    <w:p w14:paraId="7EA1F40F" w14:textId="77777777" w:rsidR="000A370B" w:rsidRPr="00EE158D" w:rsidRDefault="000A370B" w:rsidP="000A370B">
      <w:pPr>
        <w:ind w:left="180" w:right="220"/>
        <w:jc w:val="both"/>
        <w:rPr>
          <w:rFonts w:asciiTheme="minorHAnsi" w:hAnsiTheme="minorHAnsi" w:cstheme="minorHAnsi"/>
        </w:rPr>
      </w:pPr>
    </w:p>
    <w:p w14:paraId="261CD32B" w14:textId="77777777" w:rsidR="000A370B" w:rsidRPr="00EE158D" w:rsidRDefault="000A370B" w:rsidP="0002745F">
      <w:pPr>
        <w:numPr>
          <w:ilvl w:val="0"/>
          <w:numId w:val="3"/>
        </w:numPr>
        <w:ind w:left="180" w:right="220" w:firstLine="0"/>
        <w:jc w:val="both"/>
        <w:rPr>
          <w:rFonts w:asciiTheme="minorHAnsi" w:hAnsiTheme="minorHAnsi" w:cstheme="minorHAnsi"/>
        </w:rPr>
      </w:pPr>
      <w:r w:rsidRPr="00EE158D">
        <w:rPr>
          <w:rFonts w:asciiTheme="minorHAnsi" w:hAnsiTheme="minorHAnsi" w:cstheme="minorHAnsi"/>
        </w:rPr>
        <w:t xml:space="preserve">It must address a serious and immediate </w:t>
      </w:r>
      <w:r>
        <w:rPr>
          <w:rFonts w:asciiTheme="minorHAnsi" w:hAnsiTheme="minorHAnsi" w:cstheme="minorHAnsi"/>
        </w:rPr>
        <w:t xml:space="preserve">threat to the public health or </w:t>
      </w:r>
      <w:r w:rsidRPr="00EE158D">
        <w:rPr>
          <w:rFonts w:asciiTheme="minorHAnsi" w:hAnsiTheme="minorHAnsi" w:cstheme="minorHAnsi"/>
        </w:rPr>
        <w:t>safety</w:t>
      </w:r>
      <w:r>
        <w:rPr>
          <w:rFonts w:asciiTheme="minorHAnsi" w:hAnsiTheme="minorHAnsi" w:cstheme="minorHAnsi"/>
        </w:rPr>
        <w:t xml:space="preserve"> of the community</w:t>
      </w:r>
      <w:r w:rsidRPr="00EE158D">
        <w:rPr>
          <w:rFonts w:asciiTheme="minorHAnsi" w:hAnsiTheme="minorHAnsi" w:cstheme="minorHAnsi"/>
        </w:rPr>
        <w:t>;</w:t>
      </w:r>
      <w:r>
        <w:rPr>
          <w:rFonts w:asciiTheme="minorHAnsi" w:hAnsiTheme="minorHAnsi" w:cstheme="minorHAnsi"/>
        </w:rPr>
        <w:t xml:space="preserve"> AND</w:t>
      </w:r>
    </w:p>
    <w:p w14:paraId="3ADDEBDE" w14:textId="77777777" w:rsidR="000A370B" w:rsidRPr="00EE158D" w:rsidRDefault="000A370B" w:rsidP="0002745F">
      <w:pPr>
        <w:numPr>
          <w:ilvl w:val="0"/>
          <w:numId w:val="3"/>
        </w:numPr>
        <w:ind w:left="180" w:right="220" w:firstLine="0"/>
        <w:jc w:val="both"/>
        <w:rPr>
          <w:rFonts w:asciiTheme="minorHAnsi" w:hAnsiTheme="minorHAnsi" w:cstheme="minorHAnsi"/>
        </w:rPr>
      </w:pPr>
      <w:r w:rsidRPr="00EE158D">
        <w:rPr>
          <w:rFonts w:asciiTheme="minorHAnsi" w:hAnsiTheme="minorHAnsi" w:cstheme="minorHAnsi"/>
        </w:rPr>
        <w:t xml:space="preserve">It must </w:t>
      </w:r>
      <w:r>
        <w:rPr>
          <w:rFonts w:asciiTheme="minorHAnsi" w:hAnsiTheme="minorHAnsi" w:cstheme="minorHAnsi"/>
        </w:rPr>
        <w:t>be of recent origin or recently become urgent (within 18 months)</w:t>
      </w:r>
      <w:r w:rsidRPr="00EE158D">
        <w:rPr>
          <w:rFonts w:asciiTheme="minorHAnsi" w:hAnsiTheme="minorHAnsi" w:cstheme="minorHAnsi"/>
        </w:rPr>
        <w:t xml:space="preserve">; </w:t>
      </w:r>
      <w:r>
        <w:rPr>
          <w:rFonts w:asciiTheme="minorHAnsi" w:hAnsiTheme="minorHAnsi" w:cstheme="minorHAnsi"/>
        </w:rPr>
        <w:t>AND</w:t>
      </w:r>
    </w:p>
    <w:p w14:paraId="6EAE75EB" w14:textId="77777777" w:rsidR="000A370B" w:rsidRPr="00EE158D" w:rsidRDefault="000A370B" w:rsidP="0002745F">
      <w:pPr>
        <w:numPr>
          <w:ilvl w:val="0"/>
          <w:numId w:val="3"/>
        </w:numPr>
        <w:ind w:left="180" w:right="220" w:firstLine="0"/>
        <w:jc w:val="both"/>
        <w:rPr>
          <w:rFonts w:asciiTheme="minorHAnsi" w:hAnsiTheme="minorHAnsi" w:cstheme="minorHAnsi"/>
        </w:rPr>
      </w:pPr>
      <w:r w:rsidRPr="00EE158D">
        <w:rPr>
          <w:rFonts w:asciiTheme="minorHAnsi" w:hAnsiTheme="minorHAnsi" w:cstheme="minorHAnsi"/>
        </w:rPr>
        <w:t>It must be last-resort funding (i.e. no other reasonable source of funds available).</w:t>
      </w:r>
    </w:p>
    <w:p w14:paraId="35EEA325" w14:textId="77777777" w:rsidR="000A370B" w:rsidRPr="00EE158D" w:rsidRDefault="000A370B" w:rsidP="000A370B">
      <w:pPr>
        <w:ind w:left="180" w:right="220"/>
        <w:jc w:val="both"/>
        <w:rPr>
          <w:rFonts w:asciiTheme="minorHAnsi" w:hAnsiTheme="minorHAnsi" w:cstheme="minorHAnsi"/>
        </w:rPr>
      </w:pPr>
    </w:p>
    <w:p w14:paraId="1EF59623" w14:textId="77777777" w:rsidR="000A370B"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b/>
          <w:sz w:val="24"/>
          <w:szCs w:val="24"/>
          <w:u w:val="single"/>
        </w:rPr>
      </w:pPr>
    </w:p>
    <w:p w14:paraId="73F7D860" w14:textId="588CB4E5" w:rsidR="000A370B" w:rsidRPr="00DF484A" w:rsidRDefault="000A370B" w:rsidP="00DF484A">
      <w:pPr>
        <w:pStyle w:val="Heading3"/>
        <w:jc w:val="center"/>
        <w:rPr>
          <w:color w:val="548DD4" w:themeColor="text2" w:themeTint="99"/>
          <w:sz w:val="28"/>
          <w:szCs w:val="28"/>
        </w:rPr>
      </w:pPr>
      <w:bookmarkStart w:id="6" w:name="_Toc69193276"/>
      <w:r w:rsidRPr="00DF484A">
        <w:rPr>
          <w:color w:val="548DD4" w:themeColor="text2" w:themeTint="99"/>
          <w:sz w:val="28"/>
          <w:szCs w:val="28"/>
        </w:rPr>
        <w:t>Eligible and Ineligible Activities</w:t>
      </w:r>
      <w:bookmarkEnd w:id="6"/>
    </w:p>
    <w:p w14:paraId="0634E13A" w14:textId="77777777" w:rsidR="000A370B" w:rsidRPr="000845B8"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sz w:val="24"/>
          <w:szCs w:val="24"/>
        </w:rPr>
      </w:pPr>
    </w:p>
    <w:p w14:paraId="35B11569" w14:textId="77777777" w:rsidR="000A370B" w:rsidRPr="004A13AA" w:rsidRDefault="000A370B" w:rsidP="000A370B">
      <w:pPr>
        <w:pStyle w:val="BodyText2"/>
        <w:spacing w:after="0" w:line="240" w:lineRule="auto"/>
        <w:ind w:left="180" w:right="220"/>
        <w:jc w:val="both"/>
        <w:rPr>
          <w:rFonts w:asciiTheme="minorHAnsi" w:hAnsiTheme="minorHAnsi" w:cstheme="minorHAnsi"/>
        </w:rPr>
      </w:pPr>
      <w:r w:rsidRPr="008F4F49">
        <w:rPr>
          <w:rFonts w:asciiTheme="minorHAnsi" w:hAnsiTheme="minorHAnsi" w:cstheme="minorHAnsi"/>
        </w:rPr>
        <w:t xml:space="preserve">Communities funded under the Small Cities program can undertake a wide range of activities in the areas of housing, economic development, community facilities, and public services.  This section contains a listing of the specific eligible activities as defined by HUD. This section also contains a review of expressly ineligible activities that Small Cities grantees </w:t>
      </w:r>
      <w:r w:rsidRPr="004A13AA">
        <w:rPr>
          <w:rFonts w:asciiTheme="minorHAnsi" w:hAnsiTheme="minorHAnsi" w:cstheme="minorHAnsi"/>
        </w:rPr>
        <w:t>are, in no circumstances, allowed to carry out.  Applicants should also remember that in addition to being eligible as defined in this section, each activity must meet a National Objective as defined in the next chapter (Sec. 570.200 of Code of Federal Regulations).</w:t>
      </w:r>
    </w:p>
    <w:p w14:paraId="658F1E7B" w14:textId="77777777" w:rsidR="000A370B" w:rsidRPr="004A13AA" w:rsidRDefault="000A370B" w:rsidP="000A370B">
      <w:pPr>
        <w:pStyle w:val="BodyText"/>
        <w:ind w:left="180" w:right="220"/>
        <w:jc w:val="both"/>
        <w:rPr>
          <w:rFonts w:asciiTheme="minorHAnsi" w:hAnsiTheme="minorHAnsi" w:cstheme="minorHAnsi"/>
        </w:rPr>
      </w:pPr>
    </w:p>
    <w:p w14:paraId="3E913D82" w14:textId="77777777" w:rsidR="000A370B" w:rsidRPr="00427FAF" w:rsidRDefault="000A370B" w:rsidP="000A370B">
      <w:pPr>
        <w:ind w:left="180" w:right="220"/>
        <w:jc w:val="both"/>
        <w:rPr>
          <w:rFonts w:asciiTheme="minorHAnsi" w:eastAsiaTheme="majorEastAsia" w:hAnsiTheme="minorHAnsi" w:cstheme="minorHAnsi"/>
          <w:color w:val="365F91" w:themeColor="accent1" w:themeShade="BF"/>
          <w:u w:val="single"/>
        </w:rPr>
      </w:pPr>
      <w:r>
        <w:rPr>
          <w:rFonts w:asciiTheme="minorHAnsi" w:eastAsiaTheme="majorEastAsia" w:hAnsiTheme="minorHAnsi" w:cstheme="minorHAnsi"/>
          <w:color w:val="365F91" w:themeColor="accent1" w:themeShade="BF"/>
          <w:u w:val="single"/>
        </w:rPr>
        <w:t>Eligible Activities</w:t>
      </w:r>
    </w:p>
    <w:p w14:paraId="64F1827C" w14:textId="77777777" w:rsidR="000A370B" w:rsidRPr="004A13AA" w:rsidRDefault="000A370B" w:rsidP="000A370B">
      <w:pPr>
        <w:ind w:left="180" w:right="220"/>
        <w:jc w:val="both"/>
        <w:rPr>
          <w:rFonts w:asciiTheme="minorHAnsi" w:hAnsiTheme="minorHAnsi" w:cstheme="minorHAnsi"/>
        </w:rPr>
      </w:pPr>
    </w:p>
    <w:p w14:paraId="2027BC38" w14:textId="77777777" w:rsidR="000A370B" w:rsidRPr="004A13AA" w:rsidRDefault="000A370B" w:rsidP="000A370B">
      <w:pPr>
        <w:ind w:left="180" w:right="220"/>
        <w:jc w:val="both"/>
        <w:rPr>
          <w:rFonts w:asciiTheme="minorHAnsi" w:hAnsiTheme="minorHAnsi" w:cstheme="minorHAnsi"/>
        </w:rPr>
      </w:pPr>
      <w:r w:rsidRPr="004A13AA">
        <w:rPr>
          <w:rFonts w:asciiTheme="minorHAnsi" w:hAnsiTheme="minorHAnsi" w:cstheme="minorHAnsi"/>
        </w:rPr>
        <w:t>The following is a listing of eligible activities under the Small Cities CDBG Program.</w:t>
      </w:r>
    </w:p>
    <w:p w14:paraId="2F6C7CC6"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FFB75E5"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Acquisition</w:t>
      </w:r>
      <w:r w:rsidRPr="001A4F02">
        <w:rPr>
          <w:rFonts w:asciiTheme="minorHAnsi" w:hAnsiTheme="minorHAnsi" w:cstheme="minorHAnsi"/>
        </w:rPr>
        <w:t xml:space="preserve"> of real property for eligible housing, economic development, or community services/facilities projects.</w:t>
      </w:r>
    </w:p>
    <w:p w14:paraId="1CE6B45A" w14:textId="77777777" w:rsidR="000A370B" w:rsidRPr="004A13AA" w:rsidRDefault="000A370B" w:rsidP="000A370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59A1925F" w14:textId="74191BCA"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Clearance/Demolition</w:t>
      </w:r>
      <w:r w:rsidR="00C00BF2" w:rsidRPr="00C00BF2">
        <w:rPr>
          <w:rFonts w:asciiTheme="minorHAnsi" w:hAnsiTheme="minorHAnsi" w:cstheme="minorHAnsi"/>
        </w:rPr>
        <w:t xml:space="preserve"> of buildings and improvements. Removal of demolition products (rubble) and other debris. </w:t>
      </w:r>
    </w:p>
    <w:p w14:paraId="267930C3" w14:textId="77777777" w:rsidR="000A370B" w:rsidRPr="004A13AA" w:rsidRDefault="000A370B" w:rsidP="000A370B">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1250720C"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Disposition</w:t>
      </w:r>
      <w:r w:rsidRPr="001A4F02">
        <w:rPr>
          <w:rFonts w:asciiTheme="minorHAnsi" w:hAnsiTheme="minorHAnsi" w:cstheme="minorHAnsi"/>
        </w:rPr>
        <w:t xml:space="preserve"> of real property acquired with CDBG funds, or its retention for public purposes including temporary management. (Proceeds subject to conditions).</w:t>
      </w:r>
    </w:p>
    <w:p w14:paraId="3333FB98"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C47C9C3" w14:textId="236CC9B3"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Public Facilities and Improvements</w:t>
      </w:r>
      <w:r w:rsidRPr="001A4F02">
        <w:rPr>
          <w:rFonts w:asciiTheme="minorHAnsi" w:hAnsiTheme="minorHAnsi" w:cstheme="minorHAnsi"/>
        </w:rPr>
        <w:t xml:space="preserve"> - Assistance for acquisition, construction, reconstruction, rehabilitation, or installation (but not routine repair or maintenance) of community facilities and/or infrastructure, including neighborhood or senior centers, centers for the handicapped, historic properties, utilities, streets, sidewalks, streetscape and lighting, parking, water and sewer, park, recreation, and for flood and drainage facilities (subject to certain conditions).  This includes facilities designed to serve the needs of special populations, such as the homeless, and may include those owned by nonprofit recipients</w:t>
      </w:r>
      <w:r w:rsidR="00A5771D">
        <w:rPr>
          <w:rFonts w:asciiTheme="minorHAnsi" w:hAnsiTheme="minorHAnsi" w:cstheme="minorHAnsi"/>
        </w:rPr>
        <w:t>,</w:t>
      </w:r>
      <w:r w:rsidRPr="001A4F02">
        <w:rPr>
          <w:rFonts w:asciiTheme="minorHAnsi" w:hAnsiTheme="minorHAnsi" w:cstheme="minorHAnsi"/>
        </w:rPr>
        <w:t xml:space="preserve"> provided they meet certain conditions.  Exceptions: Facilities used for political activities, for the general conduct of government, or for activities that supplant the routine expenses of general local government are not eligible.</w:t>
      </w:r>
    </w:p>
    <w:p w14:paraId="19142BFD"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35E83CFC" w14:textId="1F82B05F"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Public Services</w:t>
      </w:r>
      <w:r w:rsidRPr="001A4F02">
        <w:rPr>
          <w:rFonts w:asciiTheme="minorHAnsi" w:hAnsiTheme="minorHAnsi" w:cstheme="minorHAnsi"/>
        </w:rPr>
        <w:t xml:space="preserve"> - May include labor, supplies, and materials</w:t>
      </w:r>
      <w:r w:rsidR="00A5771D">
        <w:rPr>
          <w:rFonts w:asciiTheme="minorHAnsi" w:hAnsiTheme="minorHAnsi" w:cstheme="minorHAnsi"/>
        </w:rPr>
        <w:t>;</w:t>
      </w:r>
      <w:r w:rsidRPr="001A4F02">
        <w:rPr>
          <w:rFonts w:asciiTheme="minorHAnsi" w:hAnsiTheme="minorHAnsi" w:cstheme="minorHAnsi"/>
        </w:rPr>
        <w:t xml:space="preserve"> provided it is either a new service or quantifiable increase in service.</w:t>
      </w:r>
    </w:p>
    <w:p w14:paraId="2978729B"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0CD15CBC"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Interim Assistance</w:t>
      </w:r>
      <w:r w:rsidRPr="001A4F02">
        <w:rPr>
          <w:rFonts w:asciiTheme="minorHAnsi" w:hAnsiTheme="minorHAnsi" w:cstheme="minorHAnsi"/>
        </w:rPr>
        <w:t xml:space="preserve"> to carry out emergency repairs or alleviate emergency conditions (subject to conditions).</w:t>
      </w:r>
    </w:p>
    <w:p w14:paraId="56DF4328"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4E202B79"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Sec. 108 Guarantee of Loans</w:t>
      </w:r>
      <w:r w:rsidRPr="001A4F02">
        <w:rPr>
          <w:rFonts w:asciiTheme="minorHAnsi" w:hAnsiTheme="minorHAnsi" w:cstheme="minorHAnsi"/>
        </w:rPr>
        <w:t xml:space="preserve"> - Funds may be used to guarantee and make commitments to guarantee financing for: 1) acquisition of or rehab to real property owned by an eligible public entity; 2) housing rehabilitation; economic development or construction of housing by nonprofit organizations for homeownership. (See Title I of the HCD Act as amended through October 28, 1992)</w:t>
      </w:r>
    </w:p>
    <w:p w14:paraId="4330A7E9"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3CA65F26"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Payment of Local or Non-Federal</w:t>
      </w:r>
      <w:r w:rsidRPr="001A4F02">
        <w:rPr>
          <w:rFonts w:asciiTheme="minorHAnsi" w:hAnsiTheme="minorHAnsi" w:cstheme="minorHAnsi"/>
        </w:rPr>
        <w:t xml:space="preserve"> share for federal and for most state grant-in-aid programs, provided activities are CDBG-eligible.</w:t>
      </w:r>
    </w:p>
    <w:p w14:paraId="559D15E9"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065E7513" w14:textId="77777777" w:rsidR="000A370B" w:rsidRPr="001A4F02" w:rsidRDefault="000A370B" w:rsidP="0002745F">
      <w:pPr>
        <w:pStyle w:val="ListParagraph"/>
        <w:numPr>
          <w:ilvl w:val="0"/>
          <w:numId w:val="4"/>
        </w:numPr>
        <w:ind w:left="180" w:right="220" w:firstLine="0"/>
        <w:jc w:val="both"/>
        <w:rPr>
          <w:rFonts w:asciiTheme="minorHAnsi" w:hAnsiTheme="minorHAnsi" w:cstheme="minorHAnsi"/>
          <w:u w:val="single"/>
        </w:rPr>
      </w:pPr>
      <w:r w:rsidRPr="001A4F02">
        <w:rPr>
          <w:rFonts w:asciiTheme="minorHAnsi" w:hAnsiTheme="minorHAnsi" w:cstheme="minorHAnsi"/>
          <w:u w:val="single"/>
        </w:rPr>
        <w:t>Completion of Urban Renewal Projects</w:t>
      </w:r>
    </w:p>
    <w:p w14:paraId="70BDFCD1"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4398D07E"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lastRenderedPageBreak/>
        <w:t>Relocation Assistance</w:t>
      </w:r>
      <w:r w:rsidRPr="001A4F02">
        <w:rPr>
          <w:rFonts w:asciiTheme="minorHAnsi" w:hAnsiTheme="minorHAnsi" w:cstheme="minorHAnsi"/>
        </w:rPr>
        <w:t xml:space="preserve"> for permanently and temporarily relocated households, businesses, nonprofit</w:t>
      </w:r>
      <w:r w:rsidRPr="001A4F02">
        <w:rPr>
          <w:rFonts w:asciiTheme="minorHAnsi" w:hAnsiTheme="minorHAnsi" w:cstheme="minorHAnsi"/>
          <w:b/>
        </w:rPr>
        <w:t xml:space="preserve"> </w:t>
      </w:r>
      <w:r w:rsidRPr="001A4F02">
        <w:rPr>
          <w:rFonts w:asciiTheme="minorHAnsi" w:hAnsiTheme="minorHAnsi" w:cstheme="minorHAnsi"/>
        </w:rPr>
        <w:t>organizations and farm operations (subject to conditions).</w:t>
      </w:r>
    </w:p>
    <w:p w14:paraId="58834145"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3E6BE98E"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Loss of Rental income</w:t>
      </w:r>
      <w:r w:rsidRPr="001A4F02">
        <w:rPr>
          <w:rFonts w:asciiTheme="minorHAnsi" w:hAnsiTheme="minorHAnsi" w:cstheme="minorHAnsi"/>
        </w:rPr>
        <w:t xml:space="preserve"> due to temporary holding of residential units for relocation related to CDBG program</w:t>
      </w:r>
      <w:r w:rsidRPr="001A4F02">
        <w:rPr>
          <w:rFonts w:asciiTheme="minorHAnsi" w:hAnsiTheme="minorHAnsi" w:cstheme="minorHAnsi"/>
          <w:b/>
        </w:rPr>
        <w:t xml:space="preserve"> </w:t>
      </w:r>
      <w:r w:rsidRPr="001A4F02">
        <w:rPr>
          <w:rFonts w:asciiTheme="minorHAnsi" w:hAnsiTheme="minorHAnsi" w:cstheme="minorHAnsi"/>
        </w:rPr>
        <w:t>activities.</w:t>
      </w:r>
    </w:p>
    <w:p w14:paraId="4CEBBF3B"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0B1421B0"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Removal of Architectural Barriers</w:t>
      </w:r>
      <w:r w:rsidRPr="001A4F02">
        <w:rPr>
          <w:rFonts w:asciiTheme="minorHAnsi" w:hAnsiTheme="minorHAnsi" w:cstheme="minorHAnsi"/>
        </w:rPr>
        <w:t xml:space="preserve"> in publicly and privately owned buildings, facilities and improvements (may include buildings for conduct of local government).</w:t>
      </w:r>
    </w:p>
    <w:p w14:paraId="1E5D1BF4"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75063043"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Privately Owned Utilities</w:t>
      </w:r>
      <w:r w:rsidRPr="001A4F02">
        <w:rPr>
          <w:rFonts w:asciiTheme="minorHAnsi" w:hAnsiTheme="minorHAnsi" w:cstheme="minorHAnsi"/>
        </w:rPr>
        <w:t xml:space="preserve"> - for acquisition, construction, reconstruction, rehabilitation or installation of distribution lines and facilities.</w:t>
      </w:r>
    </w:p>
    <w:p w14:paraId="09766544"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1E179CF9"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 xml:space="preserve">Construction of Housing </w:t>
      </w:r>
      <w:r w:rsidRPr="001A4F02">
        <w:rPr>
          <w:rFonts w:asciiTheme="minorHAnsi" w:hAnsiTheme="minorHAnsi" w:cstheme="minorHAnsi"/>
        </w:rPr>
        <w:t>- under Section 17 of the U.S. Housing Act of 1937 (Rental Rehabilitation) only.</w:t>
      </w:r>
    </w:p>
    <w:p w14:paraId="0AEDC9F0"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5F68A89E"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Activities to Support the Development of Low and Moderate Income Housing</w:t>
      </w:r>
      <w:r w:rsidRPr="001A4F02">
        <w:rPr>
          <w:rFonts w:asciiTheme="minorHAnsi" w:hAnsiTheme="minorHAnsi" w:cstheme="minorHAnsi"/>
        </w:rPr>
        <w:t>, including acquisition, clearance, site assemblage, provision of site and public improvements (water, sewer, access roads, drainage, etc.) and other reconstruction costs.</w:t>
      </w:r>
    </w:p>
    <w:p w14:paraId="4D19AA96"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CB219A0"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Rehabilitation of Privately Owned Buildings</w:t>
      </w:r>
      <w:r w:rsidRPr="001A4F02">
        <w:rPr>
          <w:rFonts w:asciiTheme="minorHAnsi" w:hAnsiTheme="minorHAnsi" w:cstheme="minorHAnsi"/>
        </w:rPr>
        <w:t xml:space="preserve"> and improvements for residential purposes, and related costs.</w:t>
      </w:r>
    </w:p>
    <w:p w14:paraId="078E06DD"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EAA09F3" w14:textId="77777777" w:rsidR="000A370B" w:rsidRPr="004A13AA" w:rsidRDefault="000A370B" w:rsidP="000A370B">
      <w:pPr>
        <w:pStyle w:val="BodyTextIndent"/>
        <w:ind w:left="180" w:right="220"/>
        <w:jc w:val="both"/>
        <w:rPr>
          <w:rFonts w:asciiTheme="minorHAnsi" w:hAnsiTheme="minorHAnsi" w:cstheme="minorHAnsi"/>
        </w:rPr>
      </w:pPr>
      <w:r w:rsidRPr="004A13AA">
        <w:rPr>
          <w:rFonts w:asciiTheme="minorHAnsi" w:hAnsiTheme="minorHAnsi" w:cstheme="minorHAnsi"/>
        </w:rPr>
        <w:t>**Related housing rehabilitation costs include a wide range of activities, including historic preservation, lead paint abatement, septic system and well repair, energy audits, utility connections, flood insurance, rehab services, code inspections, loan re-financing, etc.**</w:t>
      </w:r>
    </w:p>
    <w:p w14:paraId="0C4C9BED" w14:textId="77777777" w:rsidR="000A370B" w:rsidRPr="004A13AA" w:rsidRDefault="000A370B" w:rsidP="000A370B">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72069542"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Rehabilitation and Improvements to Publicly Owned Low Income Residential Units</w:t>
      </w:r>
      <w:r w:rsidRPr="001A4F02">
        <w:rPr>
          <w:rFonts w:asciiTheme="minorHAnsi" w:hAnsiTheme="minorHAnsi" w:cstheme="minorHAnsi"/>
        </w:rPr>
        <w:t>, and related costs, for non-urgent activities.</w:t>
      </w:r>
    </w:p>
    <w:p w14:paraId="0198EDBB"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2E4D003" w14:textId="77777777" w:rsidR="000A370B"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Rehabilitation of Manufactured Housing</w:t>
      </w:r>
      <w:r w:rsidRPr="001A4F02">
        <w:rPr>
          <w:rFonts w:asciiTheme="minorHAnsi" w:hAnsiTheme="minorHAnsi" w:cstheme="minorHAnsi"/>
        </w:rPr>
        <w:t xml:space="preserve"> if part of a community's permanent housing stock, and related costs.</w:t>
      </w:r>
    </w:p>
    <w:p w14:paraId="7F0CDBF4" w14:textId="77777777" w:rsidR="000A370B" w:rsidRPr="003B1ECC" w:rsidRDefault="000A370B" w:rsidP="000A370B">
      <w:pPr>
        <w:pStyle w:val="ListParagraph"/>
        <w:ind w:left="180" w:firstLine="0"/>
        <w:rPr>
          <w:rFonts w:asciiTheme="minorHAnsi" w:hAnsiTheme="minorHAnsi" w:cstheme="minorHAnsi"/>
        </w:rPr>
      </w:pPr>
    </w:p>
    <w:p w14:paraId="79C02586"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Rehabilitation of Publicly or Privately Owned Commercial or Industrial Buildings</w:t>
      </w:r>
      <w:r w:rsidRPr="001A4F02">
        <w:rPr>
          <w:rFonts w:asciiTheme="minorHAnsi" w:hAnsiTheme="minorHAnsi" w:cstheme="minorHAnsi"/>
        </w:rPr>
        <w:t xml:space="preserve"> (subject to conditions).  Privately owned structures are limited to exterior improvements and code enforcement.  Any additional work must be done under economic development.</w:t>
      </w:r>
    </w:p>
    <w:p w14:paraId="5B6C72A0"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A764228" w14:textId="77777777" w:rsidR="000A370B"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Code Enforcement</w:t>
      </w:r>
      <w:r w:rsidRPr="001A4F02">
        <w:rPr>
          <w:rFonts w:asciiTheme="minorHAnsi" w:hAnsiTheme="minorHAnsi" w:cstheme="minorHAnsi"/>
        </w:rPr>
        <w:t xml:space="preserve"> - Involves the payment of salaries and overhead costs directly related to the enforcement of local codes.  Code Enforcement needs to be targeted at a deteriorated or deteriorating area delineated by the community and meet the following requirements:</w:t>
      </w:r>
    </w:p>
    <w:p w14:paraId="55D4F729" w14:textId="77777777" w:rsidR="000A370B" w:rsidRPr="001D0B9C" w:rsidRDefault="000A370B" w:rsidP="000A370B">
      <w:pPr>
        <w:pStyle w:val="ListParagraph"/>
        <w:ind w:left="180" w:firstLine="0"/>
        <w:rPr>
          <w:rFonts w:asciiTheme="minorHAnsi" w:hAnsiTheme="minorHAnsi" w:cstheme="minorHAnsi"/>
        </w:rPr>
      </w:pPr>
    </w:p>
    <w:p w14:paraId="661AB8AF" w14:textId="77777777" w:rsidR="000A370B" w:rsidRDefault="000A370B" w:rsidP="0002745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D0B9C">
        <w:rPr>
          <w:rFonts w:asciiTheme="minorHAnsi" w:hAnsiTheme="minorHAnsi" w:cstheme="minorHAnsi"/>
        </w:rPr>
        <w:t>At least 51% of the residents of the area are L/M income persons; and</w:t>
      </w:r>
    </w:p>
    <w:p w14:paraId="2A2BF4C8" w14:textId="77777777" w:rsidR="000A370B" w:rsidRDefault="000A370B" w:rsidP="0002745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D0B9C">
        <w:rPr>
          <w:rFonts w:asciiTheme="minorHAnsi" w:hAnsiTheme="minorHAnsi" w:cstheme="minorHAnsi"/>
        </w:rPr>
        <w:t>The code enforcement must be combined with other public improvements, rehabilitation, and services, which together should be expected to arrest decline of the area.</w:t>
      </w:r>
    </w:p>
    <w:p w14:paraId="735A6303" w14:textId="77777777" w:rsidR="000A370B" w:rsidRPr="001D0B9C" w:rsidRDefault="000A370B" w:rsidP="000A370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p>
    <w:p w14:paraId="6D95596E" w14:textId="77777777" w:rsidR="000A370B" w:rsidRPr="003B1ECC" w:rsidRDefault="000A370B" w:rsidP="000A370B">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b/>
        </w:rPr>
      </w:pPr>
      <w:r w:rsidRPr="003B1ECC">
        <w:rPr>
          <w:rFonts w:asciiTheme="minorHAnsi" w:hAnsiTheme="minorHAnsi" w:cstheme="minorHAnsi"/>
          <w:b/>
        </w:rPr>
        <w:t xml:space="preserve">** </w:t>
      </w:r>
      <w:r w:rsidRPr="003B1ECC">
        <w:rPr>
          <w:rFonts w:asciiTheme="minorHAnsi" w:hAnsiTheme="minorHAnsi" w:cstheme="minorHAnsi"/>
          <w:b/>
          <w:u w:val="single"/>
        </w:rPr>
        <w:t>Code Enforcement does not include</w:t>
      </w:r>
      <w:r w:rsidRPr="003B1ECC">
        <w:rPr>
          <w:rFonts w:asciiTheme="minorHAnsi" w:hAnsiTheme="minorHAnsi" w:cstheme="minorHAnsi"/>
          <w:b/>
        </w:rPr>
        <w:t xml:space="preserve"> inspections for the purpose of processing applications for rehabilitation assistance.  Those costs must be included in the housing rehabilitation costs.**</w:t>
      </w:r>
    </w:p>
    <w:p w14:paraId="1594CE2B" w14:textId="77777777" w:rsidR="000A370B" w:rsidRPr="004A13AA" w:rsidRDefault="000A370B" w:rsidP="000A370B">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b/>
        </w:rPr>
      </w:pPr>
    </w:p>
    <w:p w14:paraId="08B60F2E" w14:textId="77777777" w:rsidR="000A370B" w:rsidRPr="001A4F02" w:rsidRDefault="000A370B" w:rsidP="0002745F">
      <w:pPr>
        <w:pStyle w:val="ListParagraph"/>
        <w:numPr>
          <w:ilvl w:val="0"/>
          <w:numId w:val="4"/>
        </w:num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Special Economic Development Activities</w:t>
      </w:r>
    </w:p>
    <w:p w14:paraId="4B711D18" w14:textId="77777777" w:rsidR="000A370B" w:rsidRPr="006E0BC8" w:rsidRDefault="000A370B" w:rsidP="0002745F">
      <w:pPr>
        <w:pStyle w:val="ListParagraph"/>
        <w:numPr>
          <w:ilvl w:val="1"/>
          <w:numId w:val="4"/>
        </w:numPr>
        <w:ind w:left="180" w:right="220" w:firstLine="0"/>
        <w:jc w:val="both"/>
        <w:rPr>
          <w:rFonts w:asciiTheme="minorHAnsi" w:hAnsiTheme="minorHAnsi" w:cstheme="minorHAnsi"/>
        </w:rPr>
      </w:pPr>
      <w:r w:rsidRPr="006E0BC8">
        <w:rPr>
          <w:rFonts w:asciiTheme="minorHAnsi" w:hAnsiTheme="minorHAnsi" w:cstheme="minorHAnsi"/>
        </w:rPr>
        <w:t xml:space="preserve">Acquisition, construction, reconstruction, rehabilitation or installation of commercial or industrial structures and other real property equipment and improvements (including public facilities, site </w:t>
      </w:r>
      <w:r w:rsidRPr="006E0BC8">
        <w:rPr>
          <w:rFonts w:asciiTheme="minorHAnsi" w:hAnsiTheme="minorHAnsi" w:cstheme="minorHAnsi"/>
        </w:rPr>
        <w:lastRenderedPageBreak/>
        <w:t>improvements, utilities) by public or private nonprofits, for job creation or retention.</w:t>
      </w:r>
    </w:p>
    <w:p w14:paraId="4D760333" w14:textId="77777777" w:rsidR="000A370B" w:rsidRPr="006E0BC8" w:rsidRDefault="000A370B" w:rsidP="0002745F">
      <w:pPr>
        <w:pStyle w:val="ListParagraph"/>
        <w:numPr>
          <w:ilvl w:val="1"/>
          <w:numId w:val="4"/>
        </w:numPr>
        <w:ind w:left="180" w:right="220" w:firstLine="0"/>
        <w:jc w:val="both"/>
        <w:rPr>
          <w:rFonts w:asciiTheme="minorHAnsi" w:hAnsiTheme="minorHAnsi" w:cstheme="minorHAnsi"/>
        </w:rPr>
      </w:pPr>
      <w:r w:rsidRPr="006E0BC8">
        <w:rPr>
          <w:rFonts w:asciiTheme="minorHAnsi" w:hAnsiTheme="minorHAnsi" w:cstheme="minorHAnsi"/>
        </w:rPr>
        <w:t>Provision of assistance to private for-profit business, where the assistance is necessary or appropriate to create or retain jobs, and where there is justifiable public benefit to be derived.</w:t>
      </w:r>
    </w:p>
    <w:p w14:paraId="4365A16E"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2CEED400"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Special Assistance to Certain Sub-recipients</w:t>
      </w:r>
      <w:r w:rsidRPr="001A4F02">
        <w:rPr>
          <w:rFonts w:asciiTheme="minorHAnsi" w:hAnsiTheme="minorHAnsi" w:cstheme="minorHAnsi"/>
        </w:rPr>
        <w:t xml:space="preserve"> (Community Based Development organizations, Section 301(d) Small Business Investment Companies or local development corporations) to carry out neighborhood revitalization, community economic development or energy conservation projects (under certain conditions).</w:t>
      </w:r>
    </w:p>
    <w:p w14:paraId="6147D213"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1B530716"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Planning and Capacity Building</w:t>
      </w:r>
      <w:r w:rsidRPr="001A4F02">
        <w:rPr>
          <w:rFonts w:asciiTheme="minorHAnsi" w:hAnsiTheme="minorHAnsi" w:cstheme="minorHAnsi"/>
        </w:rPr>
        <w:t xml:space="preserve"> CDBG funds may be used for studies, analyses, data gathering, preparation of plans, and identification of actions that will implement plans (see 24 CFR 570.205 of regulations for more detailed description).  The amount of CDBG funds used for planning and capacity building activities is subject to a </w:t>
      </w:r>
      <w:r w:rsidRPr="001A4F02">
        <w:rPr>
          <w:rFonts w:asciiTheme="minorHAnsi" w:hAnsiTheme="minorHAnsi" w:cstheme="minorHAnsi"/>
          <w:b/>
          <w:u w:val="single"/>
        </w:rPr>
        <w:t>16% limit</w:t>
      </w:r>
      <w:r w:rsidRPr="001A4F02">
        <w:rPr>
          <w:rFonts w:asciiTheme="minorHAnsi" w:hAnsiTheme="minorHAnsi" w:cstheme="minorHAnsi"/>
        </w:rPr>
        <w:t xml:space="preserve"> on planning and administration.</w:t>
      </w:r>
    </w:p>
    <w:p w14:paraId="5B4384D9"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484C58F7"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Payment of Reasonable Administrative Costs</w:t>
      </w:r>
      <w:r w:rsidRPr="001A4F02">
        <w:rPr>
          <w:rFonts w:asciiTheme="minorHAnsi" w:hAnsiTheme="minorHAnsi" w:cstheme="minorHAnsi"/>
        </w:rPr>
        <w:t xml:space="preserve"> and carrying charges related to the planning and execution of community development activities.  This may include general management, public information, fair housing activities, indirect costs, preparation of federal grant applications, necessary costs for obtaining financing for housing assistance and other activities. This may also include payment of reasonable administrative costs related to establishing and administering federally approved Enterprise Zones.</w:t>
      </w:r>
    </w:p>
    <w:p w14:paraId="33FDD74B"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2C3930BD" w14:textId="77777777" w:rsidR="000A370B"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Direct Homeownership Assistance</w:t>
      </w:r>
      <w:r w:rsidRPr="001A4F02">
        <w:rPr>
          <w:rFonts w:asciiTheme="minorHAnsi" w:hAnsiTheme="minorHAnsi" w:cstheme="minorHAnsi"/>
        </w:rPr>
        <w:t>.  CDBG funds can now be used to:</w:t>
      </w:r>
    </w:p>
    <w:p w14:paraId="290F89FE" w14:textId="77777777" w:rsidR="000A370B" w:rsidRPr="008D1E9D" w:rsidRDefault="000A370B" w:rsidP="000A370B">
      <w:pPr>
        <w:pStyle w:val="ListParagraph"/>
        <w:ind w:left="180" w:firstLine="0"/>
        <w:rPr>
          <w:rFonts w:asciiTheme="minorHAnsi" w:hAnsiTheme="minorHAnsi" w:cstheme="minorHAnsi"/>
        </w:rPr>
      </w:pPr>
    </w:p>
    <w:p w14:paraId="542DAC1D" w14:textId="77777777" w:rsidR="000A370B" w:rsidRDefault="000A370B" w:rsidP="0002745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8D1E9D">
        <w:rPr>
          <w:rFonts w:asciiTheme="minorHAnsi" w:hAnsiTheme="minorHAnsi" w:cstheme="minorHAnsi"/>
        </w:rPr>
        <w:t>subsidize interest rates and mortgage principal amounts for low and moderate income homebuyers;</w:t>
      </w:r>
    </w:p>
    <w:p w14:paraId="7730C261" w14:textId="77777777" w:rsidR="000A370B" w:rsidRDefault="000A370B" w:rsidP="0002745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8D1E9D">
        <w:rPr>
          <w:rFonts w:asciiTheme="minorHAnsi" w:hAnsiTheme="minorHAnsi" w:cstheme="minorHAnsi"/>
        </w:rPr>
        <w:t>finance the acquisition by low and moderate income homebuyers of housing that is occupied by the homebuyers;</w:t>
      </w:r>
    </w:p>
    <w:p w14:paraId="249DE805" w14:textId="77777777" w:rsidR="000A370B" w:rsidRDefault="000A370B" w:rsidP="0002745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8D1E9D">
        <w:rPr>
          <w:rFonts w:asciiTheme="minorHAnsi" w:hAnsiTheme="minorHAnsi" w:cstheme="minorHAnsi"/>
        </w:rPr>
        <w:t>acquire guarantees for mortgage financing obtained by low and moderate homebuyers from private lenders (except that amounts received under this title may not be used under this subparagraph to directly guarantee such mortgage financing and grantees under this title may not directly provide such guarantees);</w:t>
      </w:r>
    </w:p>
    <w:p w14:paraId="58DAC721" w14:textId="77777777" w:rsidR="000A370B" w:rsidRDefault="000A370B" w:rsidP="0002745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8D1E9D">
        <w:rPr>
          <w:rFonts w:asciiTheme="minorHAnsi" w:hAnsiTheme="minorHAnsi" w:cstheme="minorHAnsi"/>
        </w:rPr>
        <w:t xml:space="preserve">provide up to 50% of any down payment required from low or moderate income </w:t>
      </w:r>
      <w:proofErr w:type="gramStart"/>
      <w:r w:rsidRPr="008D1E9D">
        <w:rPr>
          <w:rFonts w:asciiTheme="minorHAnsi" w:hAnsiTheme="minorHAnsi" w:cstheme="minorHAnsi"/>
        </w:rPr>
        <w:t>homebuyers;</w:t>
      </w:r>
      <w:proofErr w:type="gramEnd"/>
    </w:p>
    <w:p w14:paraId="5C16297C" w14:textId="77777777" w:rsidR="000A370B" w:rsidRPr="008D1E9D" w:rsidRDefault="000A370B" w:rsidP="0002745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8D1E9D">
        <w:rPr>
          <w:rFonts w:asciiTheme="minorHAnsi" w:hAnsiTheme="minorHAnsi" w:cstheme="minorHAnsi"/>
        </w:rPr>
        <w:t xml:space="preserve">pay reasonable closing costs (normally associated with the purchase of a home) incurred by </w:t>
      </w:r>
      <w:proofErr w:type="gramStart"/>
      <w:r w:rsidRPr="008D1E9D">
        <w:rPr>
          <w:rFonts w:asciiTheme="minorHAnsi" w:hAnsiTheme="minorHAnsi" w:cstheme="minorHAnsi"/>
        </w:rPr>
        <w:t>low or moderate income</w:t>
      </w:r>
      <w:proofErr w:type="gramEnd"/>
      <w:r w:rsidRPr="008D1E9D">
        <w:rPr>
          <w:rFonts w:asciiTheme="minorHAnsi" w:hAnsiTheme="minorHAnsi" w:cstheme="minorHAnsi"/>
        </w:rPr>
        <w:t xml:space="preserve"> homebuyers.</w:t>
      </w:r>
    </w:p>
    <w:p w14:paraId="5942547C" w14:textId="77777777" w:rsidR="000A370B" w:rsidRPr="004A13AA" w:rsidRDefault="000A370B" w:rsidP="000A370B">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0AFFC1A"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Provision of technical assistance to public or</w:t>
      </w:r>
      <w:r w:rsidRPr="001A4F02">
        <w:rPr>
          <w:rFonts w:asciiTheme="minorHAnsi" w:hAnsiTheme="minorHAnsi" w:cstheme="minorHAnsi"/>
        </w:rPr>
        <w:t xml:space="preserve"> nonprofit entities to increase the capacity of such entities to carry out eligible neighborhood revitalization or economic development activities.</w:t>
      </w:r>
    </w:p>
    <w:p w14:paraId="5A67503A" w14:textId="77777777" w:rsidR="000A370B" w:rsidRPr="004A13AA" w:rsidRDefault="000A370B" w:rsidP="000A370B">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487DB8A8" w14:textId="77777777" w:rsidR="000A370B" w:rsidRDefault="000A370B" w:rsidP="0002745F">
      <w:pPr>
        <w:pStyle w:val="ListParagraph"/>
        <w:numPr>
          <w:ilvl w:val="0"/>
          <w:numId w:val="4"/>
        </w:numPr>
        <w:ind w:left="180" w:right="220" w:firstLine="0"/>
        <w:jc w:val="both"/>
        <w:rPr>
          <w:rFonts w:asciiTheme="minorHAnsi" w:hAnsiTheme="minorHAnsi" w:cstheme="minorHAnsi"/>
        </w:rPr>
      </w:pPr>
      <w:r w:rsidRPr="001A4F02">
        <w:rPr>
          <w:rFonts w:asciiTheme="minorHAnsi" w:hAnsiTheme="minorHAnsi" w:cstheme="minorHAnsi"/>
          <w:u w:val="single"/>
        </w:rPr>
        <w:t>Housing Services</w:t>
      </w:r>
      <w:r w:rsidRPr="001A4F02">
        <w:rPr>
          <w:rFonts w:asciiTheme="minorHAnsi" w:hAnsiTheme="minorHAnsi" w:cstheme="minorHAnsi"/>
        </w:rPr>
        <w:t>, such as housing counseling, energy auditing, preparation or work specifications, loan processing, inspections, tenant selection, management of tenant based rental assistance, and other services related to assisting owners, tenants, contractors and other entities, participating or seeking to participate in housing activities authorized in Title I or under Title II of the Cranston-Gonzalez National Affordable Housing Act.</w:t>
      </w:r>
    </w:p>
    <w:p w14:paraId="1FDA6969"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Provision of assistance by recipients of CDBG funds to</w:t>
      </w:r>
      <w:r w:rsidRPr="001A4F02">
        <w:rPr>
          <w:rFonts w:asciiTheme="minorHAnsi" w:hAnsiTheme="minorHAnsi" w:cstheme="minorHAnsi"/>
        </w:rPr>
        <w:t xml:space="preserve"> institutions of higher education that have demonstrated capacity to carry out eligible activities.</w:t>
      </w:r>
    </w:p>
    <w:p w14:paraId="190AAAA7"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49418369"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Provision of assistance to public and private</w:t>
      </w:r>
      <w:r w:rsidRPr="001A4F02">
        <w:rPr>
          <w:rFonts w:asciiTheme="minorHAnsi" w:hAnsiTheme="minorHAnsi" w:cstheme="minorHAnsi"/>
        </w:rPr>
        <w:t xml:space="preserve"> organizations agencies and other entities, (nonprofit and for profits) to enable such entities to facilitate economic development by providing credit, technical assistance and support for micro enterprises.</w:t>
      </w:r>
    </w:p>
    <w:p w14:paraId="715B3C91"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542F7651"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Activities necessary to make essential repairs</w:t>
      </w:r>
      <w:r w:rsidRPr="001A4F02">
        <w:rPr>
          <w:rFonts w:asciiTheme="minorHAnsi" w:hAnsiTheme="minorHAnsi" w:cstheme="minorHAnsi"/>
        </w:rPr>
        <w:t xml:space="preserve"> and to pay operating expenses necessary to maintain the habitability of housing units acquired through tax foreclosure proceedings in order to prevent abandonment and deterioration of such housing in primarily </w:t>
      </w:r>
      <w:proofErr w:type="gramStart"/>
      <w:r w:rsidRPr="001A4F02">
        <w:rPr>
          <w:rFonts w:asciiTheme="minorHAnsi" w:hAnsiTheme="minorHAnsi" w:cstheme="minorHAnsi"/>
        </w:rPr>
        <w:t>low and moderate income</w:t>
      </w:r>
      <w:proofErr w:type="gramEnd"/>
      <w:r w:rsidRPr="001A4F02">
        <w:rPr>
          <w:rFonts w:asciiTheme="minorHAnsi" w:hAnsiTheme="minorHAnsi" w:cstheme="minorHAnsi"/>
        </w:rPr>
        <w:t xml:space="preserve"> neighborhoods.</w:t>
      </w:r>
    </w:p>
    <w:p w14:paraId="3BDAF424"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59D4E670"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lastRenderedPageBreak/>
        <w:t>Development of energy use strategies related</w:t>
      </w:r>
      <w:r w:rsidRPr="001A4F02">
        <w:rPr>
          <w:rFonts w:asciiTheme="minorHAnsi" w:hAnsiTheme="minorHAnsi" w:cstheme="minorHAnsi"/>
        </w:rPr>
        <w:t xml:space="preserve"> to development goals.</w:t>
      </w:r>
    </w:p>
    <w:p w14:paraId="57993CF7"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2CC4A740"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Assistance to facilitate substantial reconstruction</w:t>
      </w:r>
      <w:r w:rsidRPr="001A4F02">
        <w:rPr>
          <w:rFonts w:asciiTheme="minorHAnsi" w:hAnsiTheme="minorHAnsi" w:cstheme="minorHAnsi"/>
        </w:rPr>
        <w:t xml:space="preserve"> of housing owned and occupied by </w:t>
      </w:r>
      <w:proofErr w:type="gramStart"/>
      <w:r w:rsidRPr="001A4F02">
        <w:rPr>
          <w:rFonts w:asciiTheme="minorHAnsi" w:hAnsiTheme="minorHAnsi" w:cstheme="minorHAnsi"/>
        </w:rPr>
        <w:t>low and moderate income</w:t>
      </w:r>
      <w:proofErr w:type="gramEnd"/>
      <w:r w:rsidRPr="001A4F02">
        <w:rPr>
          <w:rFonts w:asciiTheme="minorHAnsi" w:hAnsiTheme="minorHAnsi" w:cstheme="minorHAnsi"/>
        </w:rPr>
        <w:t xml:space="preserve"> persons (subject to conditions).</w:t>
      </w:r>
    </w:p>
    <w:p w14:paraId="0F50FBB9" w14:textId="77777777" w:rsidR="000A370B" w:rsidRPr="004A13AA" w:rsidRDefault="000A370B" w:rsidP="000A37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30D5A7E6" w14:textId="77777777" w:rsidR="000A370B" w:rsidRPr="001A4F02" w:rsidRDefault="000A370B" w:rsidP="0002745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firstLine="0"/>
        <w:jc w:val="both"/>
        <w:rPr>
          <w:rFonts w:asciiTheme="minorHAnsi" w:hAnsiTheme="minorHAnsi" w:cstheme="minorHAnsi"/>
        </w:rPr>
      </w:pPr>
      <w:r w:rsidRPr="001A4F02">
        <w:rPr>
          <w:rFonts w:asciiTheme="minorHAnsi" w:hAnsiTheme="minorHAnsi" w:cstheme="minorHAnsi"/>
          <w:u w:val="single"/>
        </w:rPr>
        <w:t>Fair Housing Activities</w:t>
      </w:r>
      <w:r w:rsidRPr="001A4F02">
        <w:rPr>
          <w:rFonts w:asciiTheme="minorHAnsi" w:hAnsiTheme="minorHAnsi" w:cstheme="minorHAnsi"/>
        </w:rPr>
        <w:t xml:space="preserve"> to facilitate compliance with Fair Housing Plan, implement Analysis of Impediments to Fair Housing or other related Fair Housing activities.</w:t>
      </w:r>
    </w:p>
    <w:p w14:paraId="0F96E52B"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2AE26875"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4ACE0F12" w14:textId="77777777" w:rsidR="000A370B" w:rsidRPr="00346F79" w:rsidRDefault="000A370B" w:rsidP="00346F79">
      <w:pPr>
        <w:pStyle w:val="BodyText"/>
        <w:rPr>
          <w:color w:val="365F91" w:themeColor="accent1" w:themeShade="BF"/>
          <w:u w:val="single"/>
        </w:rPr>
      </w:pPr>
      <w:r w:rsidRPr="00346F79">
        <w:rPr>
          <w:color w:val="365F91" w:themeColor="accent1" w:themeShade="BF"/>
          <w:u w:val="single"/>
        </w:rPr>
        <w:t>Ineligible Activities</w:t>
      </w:r>
    </w:p>
    <w:p w14:paraId="5E24F2B7"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4A8033C4"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r w:rsidRPr="004A13AA">
        <w:rPr>
          <w:rFonts w:asciiTheme="minorHAnsi" w:hAnsiTheme="minorHAnsi" w:cstheme="minorHAnsi"/>
        </w:rPr>
        <w:t xml:space="preserve">In general, any activity not specifically authorized in the previous section will </w:t>
      </w:r>
      <w:proofErr w:type="gramStart"/>
      <w:r w:rsidRPr="004A13AA">
        <w:rPr>
          <w:rFonts w:asciiTheme="minorHAnsi" w:hAnsiTheme="minorHAnsi" w:cstheme="minorHAnsi"/>
        </w:rPr>
        <w:t>be considered to be</w:t>
      </w:r>
      <w:proofErr w:type="gramEnd"/>
      <w:r w:rsidRPr="004A13AA">
        <w:rPr>
          <w:rFonts w:asciiTheme="minorHAnsi" w:hAnsiTheme="minorHAnsi" w:cstheme="minorHAnsi"/>
        </w:rPr>
        <w:t xml:space="preserve"> ineligible for assistance under the Small Cities CDBG Program.  Ineligible activities will not be considered for funding and will be deleted from your proposal.  If an ineligible activity is central to your proposal, the entire proposal may be eliminated up front.</w:t>
      </w:r>
    </w:p>
    <w:p w14:paraId="334EC583"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6FFC0E39"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r w:rsidRPr="004A13AA">
        <w:rPr>
          <w:rFonts w:asciiTheme="minorHAnsi" w:hAnsiTheme="minorHAnsi" w:cstheme="minorHAnsi"/>
        </w:rPr>
        <w:t>Following is a partial listing of activities that are expressly ineligible and will not be funded:</w:t>
      </w:r>
    </w:p>
    <w:p w14:paraId="33BAA688"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20"/>
        <w:jc w:val="both"/>
        <w:rPr>
          <w:rFonts w:asciiTheme="minorHAnsi" w:hAnsiTheme="minorHAnsi" w:cstheme="minorHAnsi"/>
        </w:rPr>
      </w:pPr>
    </w:p>
    <w:p w14:paraId="1A9372C5" w14:textId="77777777" w:rsidR="000A370B" w:rsidRPr="004A13AA" w:rsidRDefault="000A370B" w:rsidP="0002745F">
      <w:pPr>
        <w:pStyle w:val="BodyText2"/>
        <w:numPr>
          <w:ilvl w:val="0"/>
          <w:numId w:val="5"/>
        </w:numPr>
        <w:spacing w:after="0" w:line="240" w:lineRule="auto"/>
        <w:ind w:left="180" w:right="216" w:firstLine="0"/>
        <w:jc w:val="both"/>
        <w:rPr>
          <w:rFonts w:asciiTheme="minorHAnsi" w:hAnsiTheme="minorHAnsi" w:cstheme="minorHAnsi"/>
        </w:rPr>
      </w:pPr>
      <w:r w:rsidRPr="004A13AA">
        <w:rPr>
          <w:rFonts w:asciiTheme="minorHAnsi" w:hAnsiTheme="minorHAnsi" w:cstheme="minorHAnsi"/>
        </w:rPr>
        <w:t>Construction, rehabilitation or other assistance connected with buildings or facilities for general conduct of government such as city or town halls, courthouses, schools, and other State and local offices.  The only exception is the removal of architectural barriers from such facilities.</w:t>
      </w:r>
    </w:p>
    <w:p w14:paraId="25A6AE5C"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067BBB25" w14:textId="77777777" w:rsidR="000A370B" w:rsidRPr="00181E50" w:rsidRDefault="000A370B" w:rsidP="0002745F">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sidRPr="00181E50">
        <w:rPr>
          <w:rFonts w:asciiTheme="minorHAnsi" w:hAnsiTheme="minorHAnsi" w:cstheme="minorHAnsi"/>
        </w:rPr>
        <w:t>General government expenses or regular operating and maintenance costs of the local community.</w:t>
      </w:r>
    </w:p>
    <w:p w14:paraId="53C72500"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19E3516F" w14:textId="77777777" w:rsidR="000A370B" w:rsidRPr="00181E50" w:rsidRDefault="000A370B" w:rsidP="0002745F">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sidRPr="00181E50">
        <w:rPr>
          <w:rFonts w:asciiTheme="minorHAnsi" w:hAnsiTheme="minorHAnsi" w:cstheme="minorHAnsi"/>
        </w:rPr>
        <w:t>Facilities or equipment used for political purposes or to engage in partisan political activities, unless the facility is available to all parties and organizations on an equal basis.</w:t>
      </w:r>
    </w:p>
    <w:p w14:paraId="40B7E066"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6928710F" w14:textId="77777777" w:rsidR="000A370B" w:rsidRPr="00181E50" w:rsidRDefault="000A370B" w:rsidP="0002745F">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sidRPr="00181E50">
        <w:rPr>
          <w:rFonts w:asciiTheme="minorHAnsi" w:hAnsiTheme="minorHAnsi" w:cstheme="minorHAnsi"/>
        </w:rPr>
        <w:t>Purchase of equipment, especially construction equipment, except that which will be used as part of a solid waste disposal facility or as an integral part of delivery of a community service.  Contact DOH if there are further questions.</w:t>
      </w:r>
    </w:p>
    <w:p w14:paraId="4F863BA4"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6BAAF1B2" w14:textId="77777777" w:rsidR="000A370B" w:rsidRPr="00181E50" w:rsidRDefault="000A370B" w:rsidP="0002745F">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sidRPr="00181E50">
        <w:rPr>
          <w:rFonts w:asciiTheme="minorHAnsi" w:hAnsiTheme="minorHAnsi" w:cstheme="minorHAnsi"/>
        </w:rPr>
        <w:t>Purchase of furnishings, personal property, or other equipment that is not an integral structural fixture.  Those items which are necessary for administration of CDBG activities will, however, be eligible, as will the purchase of firefighting equipment (for voluntary fire departments only).</w:t>
      </w:r>
    </w:p>
    <w:p w14:paraId="180721D1"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64A914FB" w14:textId="77777777" w:rsidR="000A370B" w:rsidRPr="00181E50" w:rsidRDefault="000A370B" w:rsidP="0002745F">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sidRPr="00181E50">
        <w:rPr>
          <w:rFonts w:asciiTheme="minorHAnsi" w:hAnsiTheme="minorHAnsi" w:cstheme="minorHAnsi"/>
        </w:rPr>
        <w:t xml:space="preserve">New housing construction except as carried out by eligible sub-recipients or in conjunction with a Rental Rehabilitation project.  Site improvements that support the development of </w:t>
      </w:r>
      <w:proofErr w:type="gramStart"/>
      <w:r w:rsidRPr="00181E50">
        <w:rPr>
          <w:rFonts w:asciiTheme="minorHAnsi" w:hAnsiTheme="minorHAnsi" w:cstheme="minorHAnsi"/>
        </w:rPr>
        <w:t>low or moderate income</w:t>
      </w:r>
      <w:proofErr w:type="gramEnd"/>
      <w:r w:rsidRPr="00181E50">
        <w:rPr>
          <w:rFonts w:asciiTheme="minorHAnsi" w:hAnsiTheme="minorHAnsi" w:cstheme="minorHAnsi"/>
        </w:rPr>
        <w:t xml:space="preserve"> housing, such as clearance, site assemblage, and the provision of public improvements, are eligible expenses.  Contact DOH for details.</w:t>
      </w:r>
    </w:p>
    <w:p w14:paraId="4596DB04"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475D0FA1" w14:textId="77777777" w:rsidR="000A370B" w:rsidRPr="00181E50" w:rsidRDefault="000A370B" w:rsidP="0002745F">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sidRPr="00181E50">
        <w:rPr>
          <w:rFonts w:asciiTheme="minorHAnsi" w:hAnsiTheme="minorHAnsi" w:cstheme="minorHAnsi"/>
        </w:rPr>
        <w:t xml:space="preserve">Income payments to individuals for housing or any other purpose, </w:t>
      </w:r>
      <w:proofErr w:type="gramStart"/>
      <w:r w:rsidRPr="00181E50">
        <w:rPr>
          <w:rFonts w:asciiTheme="minorHAnsi" w:hAnsiTheme="minorHAnsi" w:cstheme="minorHAnsi"/>
        </w:rPr>
        <w:t>with the exception of</w:t>
      </w:r>
      <w:proofErr w:type="gramEnd"/>
      <w:r w:rsidRPr="00181E50">
        <w:rPr>
          <w:rFonts w:asciiTheme="minorHAnsi" w:hAnsiTheme="minorHAnsi" w:cstheme="minorHAnsi"/>
        </w:rPr>
        <w:t xml:space="preserve"> relocation expenses.</w:t>
      </w:r>
    </w:p>
    <w:p w14:paraId="582D71E6"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6277594C" w14:textId="77777777" w:rsidR="000A370B" w:rsidRPr="00181E50" w:rsidRDefault="000A370B" w:rsidP="0002745F">
      <w:pPr>
        <w:pStyle w:val="ListParagraph"/>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sidRPr="00181E50">
        <w:rPr>
          <w:rFonts w:asciiTheme="minorHAnsi" w:hAnsiTheme="minorHAnsi" w:cstheme="minorHAnsi"/>
        </w:rPr>
        <w:t xml:space="preserve">Funds can be used to construct, rehabilitate, maintain, or restore a structure owned by a "pervasively sectarian organization," </w:t>
      </w:r>
      <w:proofErr w:type="gramStart"/>
      <w:r w:rsidRPr="00181E50">
        <w:rPr>
          <w:rFonts w:asciiTheme="minorHAnsi" w:hAnsiTheme="minorHAnsi" w:cstheme="minorHAnsi"/>
        </w:rPr>
        <w:t>as long as</w:t>
      </w:r>
      <w:proofErr w:type="gramEnd"/>
      <w:r w:rsidRPr="00181E50">
        <w:rPr>
          <w:rFonts w:asciiTheme="minorHAnsi" w:hAnsiTheme="minorHAnsi" w:cstheme="minorHAnsi"/>
        </w:rPr>
        <w:t xml:space="preserve"> the structure is not used for religious services or instruction. (The Department of Justice's definition of "pervasively sectarian organizations" includes such groups as the Salvation Army, B'nai B'rith, and the YMCA) </w:t>
      </w:r>
      <w:r w:rsidRPr="00181E50">
        <w:rPr>
          <w:rFonts w:asciiTheme="minorHAnsi" w:hAnsiTheme="minorHAnsi" w:cstheme="minorHAnsi"/>
          <w:u w:val="single"/>
        </w:rPr>
        <w:t>Block grant funds</w:t>
      </w:r>
      <w:r w:rsidRPr="00181E50">
        <w:rPr>
          <w:rFonts w:asciiTheme="minorHAnsi" w:hAnsiTheme="minorHAnsi" w:cstheme="minorHAnsi"/>
        </w:rPr>
        <w:t xml:space="preserve"> </w:t>
      </w:r>
      <w:r w:rsidRPr="00181E50">
        <w:rPr>
          <w:rFonts w:asciiTheme="minorHAnsi" w:hAnsiTheme="minorHAnsi" w:cstheme="minorHAnsi"/>
          <w:u w:val="single"/>
        </w:rPr>
        <w:t>can be used to fund public services carried out by such organizations as long, as the service</w:t>
      </w:r>
      <w:r w:rsidRPr="00181E50">
        <w:rPr>
          <w:rFonts w:asciiTheme="minorHAnsi" w:hAnsiTheme="minorHAnsi" w:cstheme="minorHAnsi"/>
        </w:rPr>
        <w:t xml:space="preserve"> </w:t>
      </w:r>
      <w:r w:rsidRPr="00181E50">
        <w:rPr>
          <w:rFonts w:asciiTheme="minorHAnsi" w:hAnsiTheme="minorHAnsi" w:cstheme="minorHAnsi"/>
          <w:u w:val="single"/>
        </w:rPr>
        <w:t>complies with certain conditions</w:t>
      </w:r>
      <w:r w:rsidRPr="00181E50">
        <w:rPr>
          <w:rFonts w:asciiTheme="minorHAnsi" w:hAnsiTheme="minorHAnsi" w:cstheme="minorHAnsi"/>
        </w:rPr>
        <w:t xml:space="preserve">.  </w:t>
      </w:r>
    </w:p>
    <w:p w14:paraId="17A9A329"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61E51A9C" w14:textId="77777777" w:rsidR="000A370B" w:rsidRPr="00E96A79" w:rsidRDefault="000A370B" w:rsidP="000A370B">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sidRPr="00E96A79">
        <w:rPr>
          <w:rFonts w:asciiTheme="minorHAnsi" w:hAnsiTheme="minorHAnsi" w:cstheme="minorHAnsi"/>
        </w:rPr>
        <w:t>The conditions that apply to the funding of public services sponsored by a religious organization are:</w:t>
      </w:r>
    </w:p>
    <w:p w14:paraId="2D3AADC9"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3F29CD10" w14:textId="77777777" w:rsidR="000A370B" w:rsidRPr="00E96A79" w:rsidRDefault="000A370B" w:rsidP="00DB2A83">
      <w:pPr>
        <w:pStyle w:val="ListParagraph"/>
        <w:numPr>
          <w:ilvl w:val="1"/>
          <w:numId w:val="16"/>
        </w:num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ind w:left="900" w:right="216"/>
        <w:jc w:val="both"/>
        <w:rPr>
          <w:rFonts w:asciiTheme="minorHAnsi" w:hAnsiTheme="minorHAnsi" w:cstheme="minorHAnsi"/>
        </w:rPr>
      </w:pPr>
      <w:r w:rsidRPr="00E96A79">
        <w:rPr>
          <w:rFonts w:asciiTheme="minorHAnsi" w:hAnsiTheme="minorHAnsi" w:cstheme="minorHAnsi"/>
        </w:rPr>
        <w:t xml:space="preserve">the service must be exclusively </w:t>
      </w:r>
      <w:proofErr w:type="gramStart"/>
      <w:r w:rsidRPr="00E96A79">
        <w:rPr>
          <w:rFonts w:asciiTheme="minorHAnsi" w:hAnsiTheme="minorHAnsi" w:cstheme="minorHAnsi"/>
        </w:rPr>
        <w:t>nonreligious;</w:t>
      </w:r>
      <w:proofErr w:type="gramEnd"/>
    </w:p>
    <w:p w14:paraId="41ACBEDF" w14:textId="77777777" w:rsidR="000A370B" w:rsidRPr="00E96A79" w:rsidRDefault="000A370B" w:rsidP="00DB2A83">
      <w:pPr>
        <w:pStyle w:val="ListParagraph"/>
        <w:numPr>
          <w:ilvl w:val="1"/>
          <w:numId w:val="16"/>
        </w:numPr>
        <w:tabs>
          <w:tab w:val="left" w:pos="0"/>
          <w:tab w:val="left" w:pos="432"/>
          <w:tab w:val="left" w:pos="2160"/>
          <w:tab w:val="left" w:pos="2880"/>
          <w:tab w:val="left" w:pos="3600"/>
          <w:tab w:val="left" w:pos="4320"/>
          <w:tab w:val="left" w:pos="5040"/>
          <w:tab w:val="left" w:pos="5760"/>
          <w:tab w:val="left" w:pos="6480"/>
          <w:tab w:val="left" w:pos="7200"/>
          <w:tab w:val="left" w:pos="7920"/>
          <w:tab w:val="left" w:pos="8640"/>
          <w:tab w:val="left" w:pos="9360"/>
        </w:tabs>
        <w:ind w:left="900" w:right="216"/>
        <w:jc w:val="both"/>
        <w:rPr>
          <w:rFonts w:asciiTheme="minorHAnsi" w:hAnsiTheme="minorHAnsi" w:cstheme="minorHAnsi"/>
        </w:rPr>
      </w:pPr>
      <w:r w:rsidRPr="00E96A79">
        <w:rPr>
          <w:rFonts w:asciiTheme="minorHAnsi" w:hAnsiTheme="minorHAnsi" w:cstheme="minorHAnsi"/>
        </w:rPr>
        <w:t xml:space="preserve">no proselytizing, instruction, or other religious influence can </w:t>
      </w:r>
      <w:proofErr w:type="gramStart"/>
      <w:r w:rsidRPr="00E96A79">
        <w:rPr>
          <w:rFonts w:asciiTheme="minorHAnsi" w:hAnsiTheme="minorHAnsi" w:cstheme="minorHAnsi"/>
        </w:rPr>
        <w:t>be connected with</w:t>
      </w:r>
      <w:proofErr w:type="gramEnd"/>
      <w:r w:rsidRPr="00E96A79">
        <w:rPr>
          <w:rFonts w:asciiTheme="minorHAnsi" w:hAnsiTheme="minorHAnsi" w:cstheme="minorHAnsi"/>
        </w:rPr>
        <w:t xml:space="preserve"> the public service; and</w:t>
      </w:r>
    </w:p>
    <w:p w14:paraId="1B23459C" w14:textId="77777777" w:rsidR="000A370B" w:rsidRPr="00E96A79" w:rsidRDefault="000A370B" w:rsidP="00DB2A83">
      <w:pPr>
        <w:pStyle w:val="ListParagraph"/>
        <w:numPr>
          <w:ilvl w:val="1"/>
          <w:numId w:val="16"/>
        </w:numPr>
        <w:tabs>
          <w:tab w:val="left" w:pos="0"/>
          <w:tab w:val="left" w:pos="432"/>
          <w:tab w:val="left" w:pos="2160"/>
          <w:tab w:val="left" w:pos="2880"/>
          <w:tab w:val="left" w:pos="3600"/>
          <w:tab w:val="left" w:pos="4320"/>
          <w:tab w:val="left" w:pos="5040"/>
          <w:tab w:val="left" w:pos="5760"/>
          <w:tab w:val="left" w:pos="6480"/>
          <w:tab w:val="left" w:pos="7200"/>
          <w:tab w:val="left" w:pos="7920"/>
          <w:tab w:val="left" w:pos="8640"/>
          <w:tab w:val="left" w:pos="9360"/>
        </w:tabs>
        <w:ind w:left="900" w:right="216"/>
        <w:jc w:val="both"/>
        <w:rPr>
          <w:rFonts w:asciiTheme="minorHAnsi" w:hAnsiTheme="minorHAnsi" w:cstheme="minorHAnsi"/>
        </w:rPr>
      </w:pPr>
      <w:r w:rsidRPr="00E96A79">
        <w:rPr>
          <w:rFonts w:asciiTheme="minorHAnsi" w:hAnsiTheme="minorHAnsi" w:cstheme="minorHAnsi"/>
        </w:rPr>
        <w:t>there can be no religious discrimination in terms of employment or benefits.</w:t>
      </w:r>
    </w:p>
    <w:p w14:paraId="333227EC" w14:textId="77777777" w:rsidR="000A370B" w:rsidRPr="004A13AA" w:rsidRDefault="000A370B" w:rsidP="000A370B">
      <w:pPr>
        <w:pStyle w:val="BodyText2"/>
        <w:tabs>
          <w:tab w:val="left" w:pos="9450"/>
        </w:tabs>
        <w:spacing w:after="0" w:line="240" w:lineRule="auto"/>
        <w:ind w:left="180" w:right="216"/>
        <w:jc w:val="both"/>
        <w:rPr>
          <w:rFonts w:asciiTheme="minorHAnsi" w:hAnsiTheme="minorHAnsi" w:cstheme="minorHAnsi"/>
        </w:rPr>
      </w:pPr>
    </w:p>
    <w:p w14:paraId="26324FB2" w14:textId="77777777" w:rsidR="000A370B" w:rsidRPr="004A13AA" w:rsidRDefault="000A370B" w:rsidP="000A370B">
      <w:pPr>
        <w:pStyle w:val="BodyText2"/>
        <w:tabs>
          <w:tab w:val="left" w:pos="9450"/>
        </w:tabs>
        <w:spacing w:after="0" w:line="240" w:lineRule="auto"/>
        <w:ind w:left="180" w:right="216"/>
        <w:jc w:val="both"/>
        <w:rPr>
          <w:rFonts w:asciiTheme="minorHAnsi" w:hAnsiTheme="minorHAnsi" w:cstheme="minorHAnsi"/>
        </w:rPr>
      </w:pPr>
      <w:r w:rsidRPr="004A13AA">
        <w:rPr>
          <w:rFonts w:asciiTheme="minorHAnsi" w:hAnsiTheme="minorHAnsi" w:cstheme="minorHAnsi"/>
        </w:rPr>
        <w:t>The only exception to the prohibition on rehabilitation of structures owned by a sectarian organization is that minor repairs may be made as long as they:</w:t>
      </w:r>
    </w:p>
    <w:p w14:paraId="732813A9" w14:textId="77777777" w:rsidR="000A370B" w:rsidRPr="004A13AA" w:rsidRDefault="000A370B" w:rsidP="000A370B">
      <w:pPr>
        <w:pStyle w:val="BodyText2"/>
        <w:tabs>
          <w:tab w:val="left" w:pos="9450"/>
        </w:tabs>
        <w:spacing w:after="0" w:line="240" w:lineRule="auto"/>
        <w:ind w:left="180" w:right="216"/>
        <w:jc w:val="both"/>
        <w:rPr>
          <w:rFonts w:asciiTheme="minorHAnsi" w:hAnsiTheme="minorHAnsi" w:cstheme="minorHAnsi"/>
        </w:rPr>
      </w:pPr>
    </w:p>
    <w:p w14:paraId="63873CD8" w14:textId="77777777" w:rsidR="000A370B" w:rsidRPr="00E96A79" w:rsidRDefault="000A370B" w:rsidP="00DB2A83">
      <w:pPr>
        <w:pStyle w:val="ListParagraph"/>
        <w:numPr>
          <w:ilvl w:val="1"/>
          <w:numId w:val="15"/>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900" w:right="216"/>
        <w:jc w:val="both"/>
        <w:rPr>
          <w:rFonts w:asciiTheme="minorHAnsi" w:hAnsiTheme="minorHAnsi" w:cstheme="minorHAnsi"/>
        </w:rPr>
      </w:pPr>
      <w:r w:rsidRPr="00E96A79">
        <w:rPr>
          <w:rFonts w:asciiTheme="minorHAnsi" w:hAnsiTheme="minorHAnsi" w:cstheme="minorHAnsi"/>
        </w:rPr>
        <w:t>are directly related to carrying out a public service,</w:t>
      </w:r>
    </w:p>
    <w:p w14:paraId="56360D73" w14:textId="77777777" w:rsidR="000A370B" w:rsidRPr="00E96A79" w:rsidRDefault="000A370B" w:rsidP="00DB2A83">
      <w:pPr>
        <w:pStyle w:val="ListParagraph"/>
        <w:numPr>
          <w:ilvl w:val="1"/>
          <w:numId w:val="15"/>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900" w:right="216"/>
        <w:jc w:val="both"/>
        <w:rPr>
          <w:rFonts w:asciiTheme="minorHAnsi" w:hAnsiTheme="minorHAnsi" w:cstheme="minorHAnsi"/>
        </w:rPr>
      </w:pPr>
      <w:r w:rsidRPr="00E96A79">
        <w:rPr>
          <w:rFonts w:asciiTheme="minorHAnsi" w:hAnsiTheme="minorHAnsi" w:cstheme="minorHAnsi"/>
        </w:rPr>
        <w:t>occur in a structure used exclusively for nonreligious purposes, and</w:t>
      </w:r>
    </w:p>
    <w:p w14:paraId="72AECC97" w14:textId="77777777" w:rsidR="000A370B" w:rsidRPr="00E96A79" w:rsidRDefault="000A370B" w:rsidP="00DB2A83">
      <w:pPr>
        <w:pStyle w:val="ListParagraph"/>
        <w:numPr>
          <w:ilvl w:val="1"/>
          <w:numId w:val="15"/>
        </w:numPr>
        <w:tabs>
          <w:tab w:val="left" w:pos="2160"/>
          <w:tab w:val="left" w:pos="2880"/>
          <w:tab w:val="left" w:pos="3600"/>
          <w:tab w:val="left" w:pos="4320"/>
          <w:tab w:val="left" w:pos="5040"/>
          <w:tab w:val="left" w:pos="5760"/>
          <w:tab w:val="left" w:pos="6480"/>
          <w:tab w:val="left" w:pos="7200"/>
          <w:tab w:val="left" w:pos="7920"/>
          <w:tab w:val="left" w:pos="8640"/>
          <w:tab w:val="left" w:pos="9360"/>
        </w:tabs>
        <w:ind w:left="900" w:right="216"/>
        <w:jc w:val="both"/>
        <w:rPr>
          <w:rFonts w:asciiTheme="minorHAnsi" w:hAnsiTheme="minorHAnsi" w:cstheme="minorHAnsi"/>
        </w:rPr>
      </w:pPr>
      <w:r w:rsidRPr="00E96A79">
        <w:rPr>
          <w:rFonts w:asciiTheme="minorHAnsi" w:hAnsiTheme="minorHAnsi" w:cstheme="minorHAnsi"/>
        </w:rPr>
        <w:t>constitute a minor portion of the CDBG funding.</w:t>
      </w:r>
    </w:p>
    <w:p w14:paraId="36EBB890" w14:textId="77777777" w:rsidR="000A370B" w:rsidRPr="004A13AA" w:rsidRDefault="000A370B" w:rsidP="000A37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jc w:val="both"/>
        <w:rPr>
          <w:rFonts w:asciiTheme="minorHAnsi" w:hAnsiTheme="minorHAnsi" w:cstheme="minorHAnsi"/>
        </w:rPr>
      </w:pPr>
    </w:p>
    <w:p w14:paraId="0C1441F6" w14:textId="77777777" w:rsidR="000A370B" w:rsidRPr="00E96A79" w:rsidRDefault="000A370B" w:rsidP="000A370B">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ight="216" w:firstLine="0"/>
        <w:jc w:val="both"/>
        <w:rPr>
          <w:rFonts w:asciiTheme="minorHAnsi" w:hAnsiTheme="minorHAnsi" w:cstheme="minorHAnsi"/>
        </w:rPr>
      </w:pPr>
      <w:r>
        <w:rPr>
          <w:rFonts w:asciiTheme="minorHAnsi" w:hAnsiTheme="minorHAnsi" w:cstheme="minorHAnsi"/>
        </w:rPr>
        <w:t>**</w:t>
      </w:r>
      <w:r w:rsidRPr="00E96A79">
        <w:rPr>
          <w:rFonts w:asciiTheme="minorHAnsi" w:hAnsiTheme="minorHAnsi" w:cstheme="minorHAnsi"/>
        </w:rPr>
        <w:t xml:space="preserve">Terms incorporating the above conditions must be set forth in a written contract between the Small Cities grantee and the subrecipient, using draft wording supplied by HUD.  Contact DOH for further information on these </w:t>
      </w:r>
      <w:proofErr w:type="gramStart"/>
      <w:r w:rsidRPr="00E96A79">
        <w:rPr>
          <w:rFonts w:asciiTheme="minorHAnsi" w:hAnsiTheme="minorHAnsi" w:cstheme="minorHAnsi"/>
        </w:rPr>
        <w:t>conditions.</w:t>
      </w:r>
      <w:r>
        <w:rPr>
          <w:rFonts w:asciiTheme="minorHAnsi" w:hAnsiTheme="minorHAnsi" w:cstheme="minorHAnsi"/>
        </w:rPr>
        <w:t>*</w:t>
      </w:r>
      <w:proofErr w:type="gramEnd"/>
      <w:r>
        <w:rPr>
          <w:rFonts w:asciiTheme="minorHAnsi" w:hAnsiTheme="minorHAnsi" w:cstheme="minorHAnsi"/>
        </w:rPr>
        <w:t>*</w:t>
      </w:r>
    </w:p>
    <w:p w14:paraId="00331F16" w14:textId="77777777" w:rsidR="000A370B" w:rsidRPr="00DD1FFA" w:rsidRDefault="000A370B" w:rsidP="000A370B">
      <w:pPr>
        <w:ind w:left="180" w:right="216"/>
        <w:jc w:val="both"/>
      </w:pPr>
    </w:p>
    <w:p w14:paraId="443C429E" w14:textId="77777777" w:rsidR="000A370B" w:rsidRPr="00BF2FB5" w:rsidRDefault="000A370B" w:rsidP="00BF2FB5">
      <w:pPr>
        <w:pStyle w:val="BodyText"/>
        <w:rPr>
          <w:color w:val="365F91" w:themeColor="accent1" w:themeShade="BF"/>
          <w:u w:val="single"/>
        </w:rPr>
      </w:pPr>
      <w:r w:rsidRPr="00BF2FB5">
        <w:rPr>
          <w:color w:val="365F91" w:themeColor="accent1" w:themeShade="BF"/>
          <w:u w:val="single"/>
        </w:rPr>
        <w:t>Projects Combining Eligible and Ineligible Activities</w:t>
      </w:r>
    </w:p>
    <w:p w14:paraId="56D48702" w14:textId="77777777" w:rsidR="000A370B" w:rsidRDefault="000A370B" w:rsidP="000A370B">
      <w:pPr>
        <w:pStyle w:val="BodyText"/>
        <w:ind w:left="180" w:right="220"/>
        <w:jc w:val="both"/>
      </w:pPr>
      <w:r>
        <w:t>Depending on a community’s needs, it may be appropriate for a project to combine CDBG eligible and ineligible activities.  Such a project may still be eligible for CDBG funds, provided:</w:t>
      </w:r>
    </w:p>
    <w:p w14:paraId="324C3743" w14:textId="77777777" w:rsidR="000A370B" w:rsidRDefault="000A370B" w:rsidP="0002745F">
      <w:pPr>
        <w:pStyle w:val="ListParagraph"/>
        <w:numPr>
          <w:ilvl w:val="0"/>
          <w:numId w:val="1"/>
        </w:numPr>
        <w:spacing w:line="278" w:lineRule="exact"/>
        <w:ind w:left="180" w:right="220" w:firstLine="0"/>
        <w:jc w:val="both"/>
      </w:pPr>
      <w:r>
        <w:t>that the budget clearly delineates the costs of the eligible and ineligible</w:t>
      </w:r>
      <w:r>
        <w:rPr>
          <w:spacing w:val="-17"/>
        </w:rPr>
        <w:t xml:space="preserve"> </w:t>
      </w:r>
      <w:proofErr w:type="gramStart"/>
      <w:r>
        <w:t>activities;</w:t>
      </w:r>
      <w:proofErr w:type="gramEnd"/>
    </w:p>
    <w:p w14:paraId="30F0CF85" w14:textId="77777777" w:rsidR="000A370B" w:rsidRDefault="000A370B" w:rsidP="0002745F">
      <w:pPr>
        <w:pStyle w:val="ListParagraph"/>
        <w:numPr>
          <w:ilvl w:val="0"/>
          <w:numId w:val="1"/>
        </w:numPr>
        <w:ind w:left="180" w:right="220" w:firstLine="0"/>
        <w:jc w:val="both"/>
      </w:pPr>
      <w:r>
        <w:t>that CDBG funds will not pay for any ineligible activities;</w:t>
      </w:r>
      <w:r>
        <w:rPr>
          <w:spacing w:val="-12"/>
        </w:rPr>
        <w:t xml:space="preserve"> </w:t>
      </w:r>
      <w:r>
        <w:t>and</w:t>
      </w:r>
    </w:p>
    <w:p w14:paraId="2155F46A" w14:textId="77777777" w:rsidR="000A370B" w:rsidRDefault="000A370B" w:rsidP="0002745F">
      <w:pPr>
        <w:pStyle w:val="ListParagraph"/>
        <w:numPr>
          <w:ilvl w:val="0"/>
          <w:numId w:val="1"/>
        </w:numPr>
        <w:ind w:left="180" w:right="220" w:firstLine="0"/>
        <w:jc w:val="both"/>
      </w:pPr>
      <w:r>
        <w:t>that local funds comprise at least the minimum percentage required local match portion of the</w:t>
      </w:r>
      <w:r>
        <w:rPr>
          <w:spacing w:val="-24"/>
        </w:rPr>
        <w:t xml:space="preserve"> </w:t>
      </w:r>
      <w:r>
        <w:t>project.</w:t>
      </w:r>
    </w:p>
    <w:p w14:paraId="62DA0D1E" w14:textId="77777777" w:rsidR="000A370B" w:rsidRDefault="000A370B" w:rsidP="00CF5023">
      <w:pPr>
        <w:pStyle w:val="Heading3"/>
        <w:spacing w:before="0"/>
        <w:ind w:left="180"/>
        <w:jc w:val="center"/>
        <w:rPr>
          <w:rFonts w:asciiTheme="minorHAnsi" w:hAnsiTheme="minorHAnsi" w:cstheme="minorHAnsi"/>
          <w:b/>
          <w:bCs/>
          <w:iCs/>
          <w:color w:val="548DD4" w:themeColor="text2" w:themeTint="99"/>
          <w:highlight w:val="yellow"/>
        </w:rPr>
      </w:pPr>
    </w:p>
    <w:p w14:paraId="543F473A" w14:textId="798E4AD7" w:rsidR="00D930F4" w:rsidRPr="00DF484A" w:rsidRDefault="00D930F4" w:rsidP="00DF484A">
      <w:pPr>
        <w:pStyle w:val="Heading3"/>
        <w:jc w:val="center"/>
        <w:rPr>
          <w:color w:val="548DD4" w:themeColor="text2" w:themeTint="99"/>
          <w:sz w:val="28"/>
          <w:szCs w:val="28"/>
        </w:rPr>
      </w:pPr>
      <w:bookmarkStart w:id="7" w:name="_Toc69193277"/>
      <w:r w:rsidRPr="00DF484A">
        <w:rPr>
          <w:color w:val="548DD4" w:themeColor="text2" w:themeTint="99"/>
          <w:sz w:val="28"/>
          <w:szCs w:val="28"/>
        </w:rPr>
        <w:t>Completing the Application</w:t>
      </w:r>
      <w:bookmarkEnd w:id="7"/>
    </w:p>
    <w:p w14:paraId="7B2E1697" w14:textId="77777777" w:rsidR="00D930F4" w:rsidRPr="008F0E58" w:rsidRDefault="00D930F4" w:rsidP="00A30082">
      <w:pPr>
        <w:ind w:left="180"/>
        <w:rPr>
          <w:rFonts w:asciiTheme="minorHAnsi" w:hAnsiTheme="minorHAnsi" w:cstheme="minorHAnsi"/>
          <w:szCs w:val="24"/>
        </w:rPr>
      </w:pPr>
    </w:p>
    <w:p w14:paraId="32258822" w14:textId="16E3459E" w:rsidR="00D930F4" w:rsidRPr="002D7AF0" w:rsidRDefault="00D930F4" w:rsidP="008F0E58">
      <w:pPr>
        <w:ind w:left="180"/>
        <w:jc w:val="both"/>
        <w:rPr>
          <w:rFonts w:asciiTheme="minorHAnsi" w:hAnsiTheme="minorHAnsi" w:cstheme="minorHAnsi"/>
          <w:szCs w:val="24"/>
        </w:rPr>
      </w:pPr>
      <w:r w:rsidRPr="002D7AF0">
        <w:rPr>
          <w:rFonts w:asciiTheme="minorHAnsi" w:hAnsiTheme="minorHAnsi" w:cstheme="minorHAnsi"/>
          <w:szCs w:val="24"/>
        </w:rPr>
        <w:t>For each question, provide all information that you want considered as a response even if it requires repeating items included in other sections. Please be sure you complete all parts of the application.  If a question or Exhibit is not relevant to your project, place “N/A” (not applicable) in the space.  If pertinent information is not provided for each section and subsection, the applicant will lose points.</w:t>
      </w:r>
      <w:r w:rsidR="002D5B4B" w:rsidRPr="002D7AF0">
        <w:rPr>
          <w:rFonts w:asciiTheme="minorHAnsi" w:hAnsiTheme="minorHAnsi" w:cstheme="minorHAnsi"/>
          <w:szCs w:val="24"/>
        </w:rPr>
        <w:t xml:space="preserve">  Also see </w:t>
      </w:r>
      <w:r w:rsidR="002D5B4B" w:rsidRPr="00002AE1">
        <w:rPr>
          <w:rFonts w:asciiTheme="minorHAnsi" w:hAnsiTheme="minorHAnsi" w:cstheme="minorHAnsi"/>
          <w:b/>
          <w:szCs w:val="24"/>
        </w:rPr>
        <w:t>page</w:t>
      </w:r>
      <w:r w:rsidR="000A47E7" w:rsidRPr="00002AE1">
        <w:rPr>
          <w:rFonts w:asciiTheme="minorHAnsi" w:hAnsiTheme="minorHAnsi" w:cstheme="minorHAnsi"/>
          <w:b/>
          <w:szCs w:val="24"/>
        </w:rPr>
        <w:t xml:space="preserve"> 1</w:t>
      </w:r>
      <w:r w:rsidR="003C7816">
        <w:rPr>
          <w:rFonts w:asciiTheme="minorHAnsi" w:hAnsiTheme="minorHAnsi" w:cstheme="minorHAnsi"/>
          <w:b/>
          <w:szCs w:val="24"/>
        </w:rPr>
        <w:t>3</w:t>
      </w:r>
      <w:r w:rsidR="002D5B4B" w:rsidRPr="002D7AF0">
        <w:rPr>
          <w:rFonts w:asciiTheme="minorHAnsi" w:hAnsiTheme="minorHAnsi" w:cstheme="minorHAnsi"/>
          <w:szCs w:val="24"/>
        </w:rPr>
        <w:t xml:space="preserve"> for more notes on completing this application.</w:t>
      </w:r>
    </w:p>
    <w:p w14:paraId="22D5CFFB" w14:textId="77777777" w:rsidR="00D930F4" w:rsidRPr="002D7AF0" w:rsidRDefault="00D930F4" w:rsidP="00A30082">
      <w:pPr>
        <w:ind w:left="180" w:right="220"/>
        <w:jc w:val="both"/>
        <w:rPr>
          <w:rFonts w:asciiTheme="minorHAnsi" w:hAnsiTheme="minorHAnsi" w:cstheme="minorHAnsi"/>
          <w:b/>
          <w:bCs/>
        </w:rPr>
      </w:pPr>
    </w:p>
    <w:p w14:paraId="05E1492F" w14:textId="77777777" w:rsidR="003C7816" w:rsidRDefault="003C7816" w:rsidP="00DF484A">
      <w:pPr>
        <w:pStyle w:val="Heading3"/>
        <w:jc w:val="center"/>
        <w:rPr>
          <w:color w:val="548DD4" w:themeColor="text2" w:themeTint="99"/>
          <w:sz w:val="28"/>
          <w:szCs w:val="28"/>
        </w:rPr>
      </w:pPr>
      <w:bookmarkStart w:id="8" w:name="_Toc69193278"/>
    </w:p>
    <w:p w14:paraId="49F56B1D" w14:textId="77777777" w:rsidR="003C7816" w:rsidRDefault="003C7816" w:rsidP="00DF484A">
      <w:pPr>
        <w:pStyle w:val="Heading3"/>
        <w:jc w:val="center"/>
        <w:rPr>
          <w:color w:val="548DD4" w:themeColor="text2" w:themeTint="99"/>
          <w:sz w:val="28"/>
          <w:szCs w:val="28"/>
        </w:rPr>
      </w:pPr>
    </w:p>
    <w:p w14:paraId="120290B8" w14:textId="2EC15562" w:rsidR="007B3D66" w:rsidRPr="002D7AF0" w:rsidRDefault="00BD2C1D" w:rsidP="00DF484A">
      <w:pPr>
        <w:pStyle w:val="Heading3"/>
        <w:jc w:val="center"/>
        <w:rPr>
          <w:color w:val="548DD4" w:themeColor="text2" w:themeTint="99"/>
          <w:sz w:val="28"/>
          <w:szCs w:val="28"/>
        </w:rPr>
      </w:pPr>
      <w:r w:rsidRPr="002D7AF0">
        <w:rPr>
          <w:color w:val="548DD4" w:themeColor="text2" w:themeTint="99"/>
          <w:sz w:val="28"/>
          <w:szCs w:val="28"/>
        </w:rPr>
        <w:t>***</w:t>
      </w:r>
      <w:r w:rsidR="007B3D66" w:rsidRPr="002D7AF0">
        <w:rPr>
          <w:color w:val="548DD4" w:themeColor="text2" w:themeTint="99"/>
          <w:sz w:val="28"/>
          <w:szCs w:val="28"/>
        </w:rPr>
        <w:t>Application Submission</w:t>
      </w:r>
      <w:r w:rsidR="00DF484A" w:rsidRPr="002D7AF0">
        <w:rPr>
          <w:color w:val="548DD4" w:themeColor="text2" w:themeTint="99"/>
          <w:sz w:val="28"/>
          <w:szCs w:val="28"/>
        </w:rPr>
        <w:t>***</w:t>
      </w:r>
      <w:bookmarkEnd w:id="8"/>
    </w:p>
    <w:p w14:paraId="7C4D7C83" w14:textId="77777777" w:rsidR="00DF484A" w:rsidRPr="002D7AF0" w:rsidRDefault="00DF484A" w:rsidP="007B3D66">
      <w:pPr>
        <w:pStyle w:val="BodyText"/>
        <w:ind w:left="180" w:right="220"/>
        <w:jc w:val="both"/>
      </w:pPr>
    </w:p>
    <w:p w14:paraId="00DB9CE6" w14:textId="3F6424A8" w:rsidR="00F103F6" w:rsidRDefault="007B3D66" w:rsidP="00095690">
      <w:pPr>
        <w:pStyle w:val="BodyText"/>
        <w:ind w:left="180" w:right="220"/>
        <w:jc w:val="both"/>
      </w:pPr>
      <w:r w:rsidRPr="002D7AF0">
        <w:t>The ap</w:t>
      </w:r>
      <w:r w:rsidR="000A47E7" w:rsidRPr="002D7AF0">
        <w:t xml:space="preserve">plication must be submitted to </w:t>
      </w:r>
      <w:r w:rsidRPr="002D7AF0">
        <w:t>DOH</w:t>
      </w:r>
      <w:r w:rsidR="000A47E7" w:rsidRPr="002D7AF0">
        <w:t xml:space="preserve"> electronically</w:t>
      </w:r>
      <w:r w:rsidR="00CF3671">
        <w:t>, DOH will provide the Link for the application upload in subsequent communication</w:t>
      </w:r>
      <w:r w:rsidR="00E614ED">
        <w:t>.  In the INTENT to APPLY Form, you</w:t>
      </w:r>
      <w:r w:rsidR="00002AE1">
        <w:t xml:space="preserve"> must provide the </w:t>
      </w:r>
      <w:r w:rsidR="00002AE1" w:rsidRPr="00F103F6">
        <w:rPr>
          <w:b/>
          <w:bCs/>
        </w:rPr>
        <w:t>name</w:t>
      </w:r>
      <w:r w:rsidR="003C7816" w:rsidRPr="00F103F6">
        <w:rPr>
          <w:b/>
          <w:bCs/>
        </w:rPr>
        <w:t xml:space="preserve">, </w:t>
      </w:r>
      <w:r w:rsidR="00002AE1" w:rsidRPr="00F103F6">
        <w:rPr>
          <w:b/>
          <w:bCs/>
        </w:rPr>
        <w:t xml:space="preserve">email address </w:t>
      </w:r>
      <w:r w:rsidR="003C7816" w:rsidRPr="00F103F6">
        <w:rPr>
          <w:b/>
          <w:bCs/>
        </w:rPr>
        <w:t>and phone contact</w:t>
      </w:r>
      <w:r w:rsidR="003C7816">
        <w:t xml:space="preserve"> </w:t>
      </w:r>
      <w:r w:rsidR="00002AE1">
        <w:t>of the person</w:t>
      </w:r>
      <w:r w:rsidR="00CF3671">
        <w:t>(</w:t>
      </w:r>
      <w:proofErr w:type="gramStart"/>
      <w:r w:rsidR="00CF3671">
        <w:t xml:space="preserve">s) </w:t>
      </w:r>
      <w:r w:rsidR="00002AE1">
        <w:t xml:space="preserve"> responsible</w:t>
      </w:r>
      <w:proofErr w:type="gramEnd"/>
      <w:r w:rsidR="00002AE1">
        <w:t xml:space="preserve"> for uploading the application</w:t>
      </w:r>
      <w:r w:rsidR="00E614ED">
        <w:t xml:space="preserve">.  </w:t>
      </w:r>
      <w:r w:rsidR="000A47E7" w:rsidRPr="002D7AF0">
        <w:t xml:space="preserve"> </w:t>
      </w:r>
      <w:r w:rsidR="00E614ED">
        <w:t xml:space="preserve">Further </w:t>
      </w:r>
      <w:r w:rsidR="000A47E7" w:rsidRPr="002D7AF0">
        <w:t>details</w:t>
      </w:r>
      <w:r w:rsidR="00E614ED">
        <w:t xml:space="preserve"> are </w:t>
      </w:r>
      <w:r w:rsidR="000A47E7" w:rsidRPr="002D7AF0">
        <w:t>outlined below</w:t>
      </w:r>
      <w:r w:rsidR="002D7AF0" w:rsidRPr="00D41E6F">
        <w:t>.</w:t>
      </w:r>
      <w:r w:rsidR="002D7AF0" w:rsidRPr="002D7AF0">
        <w:t xml:space="preserve">  </w:t>
      </w:r>
      <w:r w:rsidR="00E614ED">
        <w:t xml:space="preserve"> </w:t>
      </w:r>
    </w:p>
    <w:p w14:paraId="2B0A23AA" w14:textId="77777777" w:rsidR="00F103F6" w:rsidRDefault="00F103F6" w:rsidP="00095690">
      <w:pPr>
        <w:pStyle w:val="BodyText"/>
        <w:ind w:left="180" w:right="220"/>
        <w:jc w:val="both"/>
      </w:pPr>
    </w:p>
    <w:p w14:paraId="66F3BC40" w14:textId="2577AA6D" w:rsidR="00D52196" w:rsidRDefault="00D41E6F" w:rsidP="00095690">
      <w:pPr>
        <w:pStyle w:val="BodyText"/>
        <w:ind w:left="180" w:right="220"/>
        <w:jc w:val="both"/>
      </w:pPr>
      <w:r>
        <w:t xml:space="preserve">Email </w:t>
      </w:r>
      <w:r w:rsidR="00E614ED">
        <w:t xml:space="preserve">the </w:t>
      </w:r>
      <w:r w:rsidR="00E614ED" w:rsidRPr="00A729F0">
        <w:rPr>
          <w:b/>
          <w:bCs/>
        </w:rPr>
        <w:t>INTENT to APPLY FORM</w:t>
      </w:r>
      <w:r>
        <w:t xml:space="preserve"> </w:t>
      </w:r>
      <w:r w:rsidR="00A729F0" w:rsidRPr="00A729F0">
        <w:rPr>
          <w:b/>
          <w:bCs/>
        </w:rPr>
        <w:t xml:space="preserve">by April </w:t>
      </w:r>
      <w:r w:rsidR="00CF3671">
        <w:rPr>
          <w:b/>
          <w:bCs/>
        </w:rPr>
        <w:t>30</w:t>
      </w:r>
      <w:r w:rsidR="00A729F0" w:rsidRPr="00A729F0">
        <w:rPr>
          <w:b/>
          <w:bCs/>
        </w:rPr>
        <w:t xml:space="preserve">, </w:t>
      </w:r>
      <w:proofErr w:type="gramStart"/>
      <w:r w:rsidR="00A729F0" w:rsidRPr="00A729F0">
        <w:rPr>
          <w:b/>
          <w:bCs/>
        </w:rPr>
        <w:t>202</w:t>
      </w:r>
      <w:r w:rsidR="009B4FDD">
        <w:rPr>
          <w:b/>
          <w:bCs/>
        </w:rPr>
        <w:t>4</w:t>
      </w:r>
      <w:proofErr w:type="gramEnd"/>
      <w:r w:rsidR="00A729F0">
        <w:t xml:space="preserve"> </w:t>
      </w:r>
      <w:r>
        <w:t xml:space="preserve">to </w:t>
      </w:r>
      <w:hyperlink r:id="rId29" w:history="1">
        <w:r w:rsidR="00D52196" w:rsidRPr="007653B0">
          <w:rPr>
            <w:rStyle w:val="Hyperlink"/>
          </w:rPr>
          <w:t>DOH.CDBGapps@ct.gov</w:t>
        </w:r>
      </w:hyperlink>
    </w:p>
    <w:p w14:paraId="0707C2F0" w14:textId="59BA9BB1" w:rsidR="00095690" w:rsidRDefault="002D7AF0" w:rsidP="00095690">
      <w:pPr>
        <w:pStyle w:val="BodyText"/>
        <w:ind w:left="180" w:right="220"/>
        <w:jc w:val="both"/>
      </w:pPr>
      <w:r w:rsidRPr="002D7AF0">
        <w:t xml:space="preserve"> </w:t>
      </w:r>
    </w:p>
    <w:p w14:paraId="4ED9402A" w14:textId="12C5A3EF" w:rsidR="00C00BF2" w:rsidRPr="00095690" w:rsidRDefault="007B3D66" w:rsidP="00095690">
      <w:pPr>
        <w:pStyle w:val="BodyText"/>
        <w:ind w:left="180" w:right="220"/>
        <w:jc w:val="both"/>
      </w:pPr>
      <w:r w:rsidRPr="002D7AF0">
        <w:rPr>
          <w:rFonts w:asciiTheme="minorHAnsi" w:eastAsiaTheme="majorEastAsia" w:hAnsiTheme="minorHAnsi" w:cstheme="minorHAnsi"/>
          <w:b/>
          <w:bCs/>
          <w:iCs/>
          <w:color w:val="548DD4" w:themeColor="text2" w:themeTint="99"/>
        </w:rPr>
        <w:t xml:space="preserve">The </w:t>
      </w:r>
      <w:r w:rsidR="00A729F0">
        <w:rPr>
          <w:rFonts w:asciiTheme="minorHAnsi" w:eastAsiaTheme="majorEastAsia" w:hAnsiTheme="minorHAnsi" w:cstheme="minorHAnsi"/>
          <w:b/>
          <w:bCs/>
          <w:iCs/>
          <w:color w:val="548DD4" w:themeColor="text2" w:themeTint="99"/>
        </w:rPr>
        <w:t>202</w:t>
      </w:r>
      <w:r w:rsidR="009B4FDD">
        <w:rPr>
          <w:rFonts w:asciiTheme="minorHAnsi" w:eastAsiaTheme="majorEastAsia" w:hAnsiTheme="minorHAnsi" w:cstheme="minorHAnsi"/>
          <w:b/>
          <w:bCs/>
          <w:iCs/>
          <w:color w:val="548DD4" w:themeColor="text2" w:themeTint="99"/>
        </w:rPr>
        <w:t>4</w:t>
      </w:r>
      <w:r w:rsidR="00A729F0">
        <w:rPr>
          <w:rFonts w:asciiTheme="minorHAnsi" w:eastAsiaTheme="majorEastAsia" w:hAnsiTheme="minorHAnsi" w:cstheme="minorHAnsi"/>
          <w:b/>
          <w:bCs/>
          <w:iCs/>
          <w:color w:val="548DD4" w:themeColor="text2" w:themeTint="99"/>
        </w:rPr>
        <w:t xml:space="preserve"> A</w:t>
      </w:r>
      <w:r w:rsidRPr="002D7AF0">
        <w:rPr>
          <w:rFonts w:asciiTheme="minorHAnsi" w:eastAsiaTheme="majorEastAsia" w:hAnsiTheme="minorHAnsi" w:cstheme="minorHAnsi"/>
          <w:b/>
          <w:bCs/>
          <w:iCs/>
          <w:color w:val="548DD4" w:themeColor="text2" w:themeTint="99"/>
        </w:rPr>
        <w:t xml:space="preserve">pplication </w:t>
      </w:r>
      <w:r w:rsidR="00A729F0">
        <w:rPr>
          <w:rFonts w:asciiTheme="minorHAnsi" w:eastAsiaTheme="majorEastAsia" w:hAnsiTheme="minorHAnsi" w:cstheme="minorHAnsi"/>
          <w:b/>
          <w:bCs/>
          <w:iCs/>
          <w:color w:val="548DD4" w:themeColor="text2" w:themeTint="99"/>
        </w:rPr>
        <w:t xml:space="preserve">Form and required supporting documents </w:t>
      </w:r>
      <w:r w:rsidRPr="002D7AF0">
        <w:rPr>
          <w:rFonts w:asciiTheme="minorHAnsi" w:eastAsiaTheme="majorEastAsia" w:hAnsiTheme="minorHAnsi" w:cstheme="minorHAnsi"/>
          <w:b/>
          <w:bCs/>
          <w:iCs/>
          <w:color w:val="548DD4" w:themeColor="text2" w:themeTint="99"/>
        </w:rPr>
        <w:t>MUST be submitted</w:t>
      </w:r>
      <w:r w:rsidR="0040689C">
        <w:rPr>
          <w:rFonts w:asciiTheme="minorHAnsi" w:eastAsiaTheme="majorEastAsia" w:hAnsiTheme="minorHAnsi" w:cstheme="minorHAnsi"/>
          <w:b/>
          <w:bCs/>
          <w:iCs/>
          <w:color w:val="548DD4" w:themeColor="text2" w:themeTint="99"/>
        </w:rPr>
        <w:t>/uploaded</w:t>
      </w:r>
      <w:r w:rsidRPr="002D7AF0">
        <w:rPr>
          <w:rFonts w:asciiTheme="minorHAnsi" w:eastAsiaTheme="majorEastAsia" w:hAnsiTheme="minorHAnsi" w:cstheme="minorHAnsi"/>
          <w:b/>
          <w:bCs/>
          <w:iCs/>
          <w:color w:val="548DD4" w:themeColor="text2" w:themeTint="99"/>
        </w:rPr>
        <w:t xml:space="preserve"> by </w:t>
      </w:r>
      <w:r w:rsidR="00890566">
        <w:rPr>
          <w:rFonts w:asciiTheme="minorHAnsi" w:eastAsiaTheme="majorEastAsia" w:hAnsiTheme="minorHAnsi" w:cstheme="minorHAnsi"/>
          <w:b/>
          <w:bCs/>
          <w:iCs/>
          <w:color w:val="548DD4" w:themeColor="text2" w:themeTint="99"/>
        </w:rPr>
        <w:t xml:space="preserve">11:59 </w:t>
      </w:r>
      <w:r w:rsidRPr="002D7AF0">
        <w:rPr>
          <w:rFonts w:asciiTheme="minorHAnsi" w:eastAsiaTheme="majorEastAsia" w:hAnsiTheme="minorHAnsi" w:cstheme="minorHAnsi"/>
          <w:b/>
          <w:bCs/>
          <w:iCs/>
          <w:color w:val="548DD4" w:themeColor="text2" w:themeTint="99"/>
        </w:rPr>
        <w:t>PM E</w:t>
      </w:r>
      <w:r w:rsidR="00890566">
        <w:rPr>
          <w:rFonts w:asciiTheme="minorHAnsi" w:eastAsiaTheme="majorEastAsia" w:hAnsiTheme="minorHAnsi" w:cstheme="minorHAnsi"/>
          <w:b/>
          <w:bCs/>
          <w:iCs/>
          <w:color w:val="548DD4" w:themeColor="text2" w:themeTint="99"/>
        </w:rPr>
        <w:t>S</w:t>
      </w:r>
      <w:r w:rsidRPr="002D7AF0">
        <w:rPr>
          <w:rFonts w:asciiTheme="minorHAnsi" w:eastAsiaTheme="majorEastAsia" w:hAnsiTheme="minorHAnsi" w:cstheme="minorHAnsi"/>
          <w:b/>
          <w:bCs/>
          <w:iCs/>
          <w:color w:val="548DD4" w:themeColor="text2" w:themeTint="99"/>
        </w:rPr>
        <w:t>T on</w:t>
      </w:r>
      <w:r w:rsidR="00D52196" w:rsidRPr="00D52196">
        <w:rPr>
          <w:rFonts w:asciiTheme="minorHAnsi" w:eastAsiaTheme="majorEastAsia" w:hAnsiTheme="minorHAnsi" w:cstheme="minorHAnsi"/>
          <w:b/>
          <w:bCs/>
          <w:iCs/>
          <w:color w:val="548DD4" w:themeColor="text2" w:themeTint="99"/>
        </w:rPr>
        <w:t xml:space="preserve"> </w:t>
      </w:r>
      <w:r w:rsidR="00831AF4">
        <w:rPr>
          <w:rFonts w:asciiTheme="minorHAnsi" w:eastAsiaTheme="majorEastAsia" w:hAnsiTheme="minorHAnsi" w:cstheme="minorHAnsi"/>
          <w:b/>
          <w:bCs/>
          <w:iCs/>
          <w:color w:val="548DD4" w:themeColor="text2" w:themeTint="99"/>
        </w:rPr>
        <w:t>May</w:t>
      </w:r>
      <w:r w:rsidR="00D52196" w:rsidRPr="00D52196">
        <w:rPr>
          <w:rFonts w:asciiTheme="minorHAnsi" w:eastAsiaTheme="majorEastAsia" w:hAnsiTheme="minorHAnsi" w:cstheme="minorHAnsi"/>
          <w:b/>
          <w:bCs/>
          <w:iCs/>
          <w:color w:val="548DD4" w:themeColor="text2" w:themeTint="99"/>
        </w:rPr>
        <w:t xml:space="preserve"> </w:t>
      </w:r>
      <w:r w:rsidR="00890566">
        <w:rPr>
          <w:rFonts w:asciiTheme="minorHAnsi" w:eastAsiaTheme="majorEastAsia" w:hAnsiTheme="minorHAnsi" w:cstheme="minorHAnsi"/>
          <w:b/>
          <w:bCs/>
          <w:iCs/>
          <w:color w:val="548DD4" w:themeColor="text2" w:themeTint="99"/>
        </w:rPr>
        <w:t>31</w:t>
      </w:r>
      <w:r w:rsidR="00D52196" w:rsidRPr="00D52196">
        <w:rPr>
          <w:rFonts w:asciiTheme="minorHAnsi" w:eastAsiaTheme="majorEastAsia" w:hAnsiTheme="minorHAnsi" w:cstheme="minorHAnsi"/>
          <w:b/>
          <w:bCs/>
          <w:iCs/>
          <w:color w:val="548DD4" w:themeColor="text2" w:themeTint="99"/>
        </w:rPr>
        <w:t>, 202</w:t>
      </w:r>
      <w:r w:rsidR="009B4FDD">
        <w:rPr>
          <w:rFonts w:asciiTheme="minorHAnsi" w:eastAsiaTheme="majorEastAsia" w:hAnsiTheme="minorHAnsi" w:cstheme="minorHAnsi"/>
          <w:b/>
          <w:bCs/>
          <w:iCs/>
          <w:color w:val="548DD4" w:themeColor="text2" w:themeTint="99"/>
        </w:rPr>
        <w:t>4</w:t>
      </w:r>
      <w:r w:rsidRPr="002D7AF0">
        <w:rPr>
          <w:rFonts w:asciiTheme="minorHAnsi" w:eastAsiaTheme="majorEastAsia" w:hAnsiTheme="minorHAnsi" w:cstheme="minorHAnsi"/>
          <w:b/>
          <w:bCs/>
          <w:iCs/>
          <w:color w:val="548DD4" w:themeColor="text2" w:themeTint="99"/>
        </w:rPr>
        <w:t>. Failure to comply with submission requirements could render an application ineligible.</w:t>
      </w:r>
    </w:p>
    <w:p w14:paraId="3E3372CD" w14:textId="77777777" w:rsidR="00C00BF2" w:rsidRDefault="00C00BF2">
      <w:pPr>
        <w:rPr>
          <w:rFonts w:asciiTheme="minorHAnsi" w:eastAsiaTheme="majorEastAsia" w:hAnsiTheme="minorHAnsi" w:cstheme="minorHAnsi"/>
          <w:b/>
          <w:bCs/>
          <w:iCs/>
          <w:color w:val="548DD4" w:themeColor="text2" w:themeTint="99"/>
        </w:rPr>
      </w:pPr>
      <w:r>
        <w:rPr>
          <w:rFonts w:asciiTheme="minorHAnsi" w:eastAsiaTheme="majorEastAsia" w:hAnsiTheme="minorHAnsi" w:cstheme="minorHAnsi"/>
          <w:b/>
          <w:bCs/>
          <w:iCs/>
          <w:color w:val="548DD4" w:themeColor="text2" w:themeTint="99"/>
        </w:rPr>
        <w:br w:type="page"/>
      </w:r>
    </w:p>
    <w:p w14:paraId="31726655" w14:textId="05EF12E3" w:rsidR="007B3D66" w:rsidRPr="00284FDD" w:rsidRDefault="007B3D66" w:rsidP="00E01636">
      <w:pPr>
        <w:pStyle w:val="BodyText"/>
        <w:ind w:left="180" w:right="220"/>
        <w:jc w:val="both"/>
        <w:rPr>
          <w:rFonts w:asciiTheme="minorHAnsi" w:eastAsiaTheme="majorEastAsia" w:hAnsiTheme="minorHAnsi" w:cstheme="minorHAnsi"/>
          <w:b/>
          <w:bCs/>
          <w:iCs/>
          <w:color w:val="548DD4" w:themeColor="text2" w:themeTint="99"/>
        </w:rPr>
      </w:pPr>
      <w:r w:rsidRPr="00284FDD">
        <w:rPr>
          <w:rFonts w:asciiTheme="minorHAnsi" w:eastAsiaTheme="majorEastAsia" w:hAnsiTheme="minorHAnsi" w:cstheme="minorHAnsi"/>
          <w:b/>
          <w:bCs/>
          <w:iCs/>
          <w:color w:val="548DD4" w:themeColor="text2" w:themeTint="99"/>
        </w:rPr>
        <w:lastRenderedPageBreak/>
        <w:t>If you have any questions about application content</w:t>
      </w:r>
      <w:r w:rsidR="00772F89">
        <w:rPr>
          <w:rFonts w:asciiTheme="minorHAnsi" w:eastAsiaTheme="majorEastAsia" w:hAnsiTheme="minorHAnsi" w:cstheme="minorHAnsi"/>
          <w:b/>
          <w:bCs/>
          <w:iCs/>
          <w:color w:val="548DD4" w:themeColor="text2" w:themeTint="99"/>
        </w:rPr>
        <w:t xml:space="preserve">, please </w:t>
      </w:r>
      <w:r w:rsidRPr="00284FDD">
        <w:rPr>
          <w:rFonts w:asciiTheme="minorHAnsi" w:eastAsiaTheme="majorEastAsia" w:hAnsiTheme="minorHAnsi" w:cstheme="minorHAnsi"/>
          <w:b/>
          <w:bCs/>
          <w:iCs/>
          <w:color w:val="548DD4" w:themeColor="text2" w:themeTint="99"/>
        </w:rPr>
        <w:t xml:space="preserve">contact </w:t>
      </w:r>
      <w:r w:rsidR="00FC5A2E" w:rsidRPr="00284FDD">
        <w:rPr>
          <w:rFonts w:asciiTheme="minorHAnsi" w:eastAsiaTheme="majorEastAsia" w:hAnsiTheme="minorHAnsi" w:cstheme="minorHAnsi"/>
          <w:b/>
          <w:bCs/>
          <w:iCs/>
          <w:color w:val="548DD4" w:themeColor="text2" w:themeTint="99"/>
        </w:rPr>
        <w:t>a member of the DOH CDBG Small Cities staff.</w:t>
      </w:r>
      <w:r w:rsidR="00772F89">
        <w:rPr>
          <w:rFonts w:asciiTheme="minorHAnsi" w:eastAsiaTheme="majorEastAsia" w:hAnsiTheme="minorHAnsi" w:cstheme="minorHAnsi"/>
          <w:b/>
          <w:bCs/>
          <w:iCs/>
          <w:color w:val="548DD4" w:themeColor="text2" w:themeTint="99"/>
        </w:rPr>
        <w:t xml:space="preserve"> </w:t>
      </w:r>
    </w:p>
    <w:p w14:paraId="7D9059EB" w14:textId="1C9CF3EA" w:rsidR="00647948" w:rsidRPr="000845B8" w:rsidRDefault="001C75DC" w:rsidP="00647948">
      <w:pPr>
        <w:ind w:left="180"/>
        <w:rPr>
          <w:rFonts w:asciiTheme="minorHAnsi" w:hAnsiTheme="minorHAnsi" w:cstheme="minorHAnsi"/>
          <w:szCs w:val="24"/>
        </w:rPr>
      </w:pPr>
      <w:r>
        <w:rPr>
          <w:noProof/>
        </w:rPr>
        <mc:AlternateContent>
          <mc:Choice Requires="wps">
            <w:drawing>
              <wp:anchor distT="4294967295" distB="4294967295" distL="114300" distR="114300" simplePos="0" relativeHeight="251655168" behindDoc="0" locked="0" layoutInCell="1" allowOverlap="1" wp14:anchorId="53D5F4CF" wp14:editId="3D024EFC">
                <wp:simplePos x="0" y="0"/>
                <wp:positionH relativeFrom="column">
                  <wp:posOffset>142875</wp:posOffset>
                </wp:positionH>
                <wp:positionV relativeFrom="paragraph">
                  <wp:posOffset>95249</wp:posOffset>
                </wp:positionV>
                <wp:extent cx="5810250" cy="0"/>
                <wp:effectExtent l="0" t="1905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A72619" id="Straight Connector 11"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5pt,7.5pt" to="46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DkuQEAAFoDAAAOAAAAZHJzL2Uyb0RvYy54bWysU8Fu2zAMvQ/YPwi6L7YDdCuMOD2k7S7d&#10;FqDpBzCSbAuVREFUYufvJ6lJWmy3YT4QlEg+Pz5Sq7vZGnZUgTS6jjeLmjPlBErtho6/7B6/3HJG&#10;EZwEg051/KSI360/f1pNvlVLHNFIFVgCcdROvuNjjL6tKhKjskAL9MqlYI/BQkzHMFQywJTQramW&#10;df21mjBIH1AoonR7/xbk64Lf90rEX31PKjLT8cQtFhuK3WdbrVfQDgH8qMWZBvwDCwvapZ9eoe4h&#10;AjsE/ReU1SIgYR8XAm2Ffa+FKj2kbpr6j26eR/Cq9JLEIX+Vif4frPh53LhtyNTF7J79E4pXYg43&#10;I7hBFQK7k0+Da7JU1eSpvZbkA/ltYPvpB8qUA4eIRYW5DzZDpv7YXMQ+XcVWc2QiXd7cNvXyJs1E&#10;XGIVtJdCHyh+V2hZdjputMs6QAvHJ4qZCLSXlHzt8FEbU2ZpHJsS+LemQFsvOx5H7XZpvq8FgtBo&#10;mdNzIYVhvzGBHSHvR/lKnynyMS3gwckCPyqQD2c/gjZvfqJj3FmerEheP2r3KE/bcJEtDbDwPi9b&#10;3pCP51L9/iTWvwEAAP//AwBQSwMEFAAGAAgAAAAhAKudbYreAAAACAEAAA8AAABkcnMvZG93bnJl&#10;di54bWxMj8FOwzAQRO9I/IO1SFyq1iFVaQhxKlTBhQNSWw5wc+MliYjXqe02ga9nKw5w3JnR7Jti&#10;NdpOnNCH1pGCm1kCAqlypqVawevuaZqBCFGT0Z0jVPCFAVbl5UWhc+MG2uBpG2vBJRRyraCJsc+l&#10;DFWDVoeZ65HY+3De6sinr6XxeuBy28k0SW6l1S3xh0b3uG6w+twerQKzCeFxPWbf8xf/fDi8ZZP3&#10;YTdR6vpqfLgHEXGMf2E44zM6lMy0d0cyQXQK0nTBSdYXPIn9u/mShf2vIMtC/h9Q/gAAAP//AwBQ&#10;SwECLQAUAAYACAAAACEAtoM4kv4AAADhAQAAEwAAAAAAAAAAAAAAAAAAAAAAW0NvbnRlbnRfVHlw&#10;ZXNdLnhtbFBLAQItABQABgAIAAAAIQA4/SH/1gAAAJQBAAALAAAAAAAAAAAAAAAAAC8BAABfcmVs&#10;cy8ucmVsc1BLAQItABQABgAIAAAAIQAYRuDkuQEAAFoDAAAOAAAAAAAAAAAAAAAAAC4CAABkcnMv&#10;ZTJvRG9jLnhtbFBLAQItABQABgAIAAAAIQCrnW2K3gAAAAgBAAAPAAAAAAAAAAAAAAAAABMEAABk&#10;cnMvZG93bnJldi54bWxQSwUGAAAAAAQABADzAAAAHgUAAAAA&#10;" strokeweight="4.5pt">
                <v:stroke linestyle="thinThick"/>
              </v:line>
            </w:pict>
          </mc:Fallback>
        </mc:AlternateContent>
      </w:r>
    </w:p>
    <w:p w14:paraId="25D679C5" w14:textId="77777777" w:rsidR="00647948" w:rsidRPr="000845B8" w:rsidRDefault="00647948" w:rsidP="00647948">
      <w:pPr>
        <w:ind w:left="180"/>
        <w:rPr>
          <w:rFonts w:asciiTheme="minorHAnsi" w:hAnsiTheme="minorHAnsi" w:cstheme="minorHAnsi"/>
          <w:b/>
          <w:szCs w:val="24"/>
        </w:rPr>
      </w:pPr>
      <w:r w:rsidRPr="000845B8">
        <w:rPr>
          <w:rFonts w:asciiTheme="minorHAnsi" w:hAnsiTheme="minorHAnsi" w:cstheme="minorHAnsi"/>
          <w:b/>
          <w:szCs w:val="24"/>
        </w:rPr>
        <w:t>Small Cities Staff</w:t>
      </w:r>
    </w:p>
    <w:p w14:paraId="300A3589" w14:textId="2A3E1E71" w:rsidR="00647948" w:rsidRPr="000845B8" w:rsidRDefault="00647948" w:rsidP="00647948">
      <w:pPr>
        <w:ind w:left="180"/>
        <w:rPr>
          <w:rFonts w:asciiTheme="minorHAnsi" w:hAnsiTheme="minorHAnsi" w:cstheme="minorHAnsi"/>
          <w:szCs w:val="24"/>
        </w:rPr>
      </w:pPr>
      <w:r w:rsidRPr="000845B8">
        <w:rPr>
          <w:rFonts w:asciiTheme="minorHAnsi" w:hAnsiTheme="minorHAnsi" w:cstheme="minorHAnsi"/>
          <w:szCs w:val="24"/>
        </w:rPr>
        <w:t>Miguel Rivera</w:t>
      </w:r>
      <w:r w:rsidR="009453C4">
        <w:rPr>
          <w:rFonts w:asciiTheme="minorHAnsi" w:hAnsiTheme="minorHAnsi" w:cstheme="minorHAnsi"/>
          <w:szCs w:val="24"/>
        </w:rPr>
        <w:t>, Director</w:t>
      </w:r>
      <w:r w:rsidRPr="000845B8">
        <w:rPr>
          <w:rFonts w:asciiTheme="minorHAnsi" w:hAnsiTheme="minorHAnsi" w:cstheme="minorHAnsi"/>
          <w:szCs w:val="24"/>
        </w:rPr>
        <w:tab/>
      </w:r>
      <w:r w:rsidRPr="000845B8">
        <w:rPr>
          <w:rFonts w:asciiTheme="minorHAnsi" w:hAnsiTheme="minorHAnsi" w:cstheme="minorHAnsi"/>
          <w:szCs w:val="24"/>
        </w:rPr>
        <w:tab/>
      </w:r>
      <w:r w:rsidRPr="000845B8">
        <w:rPr>
          <w:rFonts w:asciiTheme="minorHAnsi" w:hAnsiTheme="minorHAnsi" w:cstheme="minorHAnsi"/>
          <w:szCs w:val="24"/>
        </w:rPr>
        <w:tab/>
      </w:r>
      <w:r w:rsidR="00E72B62">
        <w:rPr>
          <w:rFonts w:asciiTheme="minorHAnsi" w:hAnsiTheme="minorHAnsi" w:cstheme="minorHAnsi"/>
          <w:szCs w:val="24"/>
        </w:rPr>
        <w:tab/>
      </w:r>
      <w:r w:rsidRPr="000845B8">
        <w:rPr>
          <w:rFonts w:asciiTheme="minorHAnsi" w:hAnsiTheme="minorHAnsi" w:cstheme="minorHAnsi"/>
          <w:szCs w:val="24"/>
        </w:rPr>
        <w:t>860-270-8012</w:t>
      </w:r>
      <w:r w:rsidR="00E72B62">
        <w:rPr>
          <w:rFonts w:asciiTheme="minorHAnsi" w:hAnsiTheme="minorHAnsi" w:cstheme="minorHAnsi"/>
          <w:szCs w:val="24"/>
        </w:rPr>
        <w:tab/>
      </w:r>
      <w:r w:rsidR="00E72B62">
        <w:rPr>
          <w:rFonts w:asciiTheme="minorHAnsi" w:hAnsiTheme="minorHAnsi" w:cstheme="minorHAnsi"/>
          <w:szCs w:val="24"/>
        </w:rPr>
        <w:tab/>
      </w:r>
      <w:hyperlink r:id="rId30" w:history="1">
        <w:r w:rsidR="00E72B62" w:rsidRPr="006C2077">
          <w:rPr>
            <w:rStyle w:val="Hyperlink"/>
            <w:rFonts w:asciiTheme="minorHAnsi" w:hAnsiTheme="minorHAnsi" w:cstheme="minorHAnsi"/>
            <w:szCs w:val="24"/>
          </w:rPr>
          <w:t>Rivera.Miguel@ct.gov</w:t>
        </w:r>
      </w:hyperlink>
      <w:r w:rsidR="00E72B62">
        <w:rPr>
          <w:rFonts w:asciiTheme="minorHAnsi" w:hAnsiTheme="minorHAnsi" w:cstheme="minorHAnsi"/>
          <w:szCs w:val="24"/>
        </w:rPr>
        <w:t xml:space="preserve"> </w:t>
      </w:r>
    </w:p>
    <w:p w14:paraId="36872F94" w14:textId="0F8BEC61" w:rsidR="00647948" w:rsidRPr="000845B8" w:rsidRDefault="00647948" w:rsidP="00647948">
      <w:pPr>
        <w:ind w:left="180"/>
        <w:rPr>
          <w:rFonts w:asciiTheme="minorHAnsi" w:hAnsiTheme="minorHAnsi" w:cstheme="minorHAnsi"/>
          <w:szCs w:val="24"/>
        </w:rPr>
      </w:pPr>
      <w:r w:rsidRPr="000845B8">
        <w:rPr>
          <w:rFonts w:asciiTheme="minorHAnsi" w:hAnsiTheme="minorHAnsi" w:cstheme="minorHAnsi"/>
          <w:szCs w:val="24"/>
        </w:rPr>
        <w:t>Dominic Carew</w:t>
      </w:r>
      <w:r w:rsidR="009453C4">
        <w:rPr>
          <w:rFonts w:asciiTheme="minorHAnsi" w:hAnsiTheme="minorHAnsi" w:cstheme="minorHAnsi"/>
          <w:szCs w:val="24"/>
        </w:rPr>
        <w:t>, Project Manager</w:t>
      </w:r>
      <w:r w:rsidRPr="000845B8">
        <w:rPr>
          <w:rFonts w:asciiTheme="minorHAnsi" w:hAnsiTheme="minorHAnsi" w:cstheme="minorHAnsi"/>
          <w:szCs w:val="24"/>
        </w:rPr>
        <w:tab/>
      </w:r>
      <w:r w:rsidRPr="000845B8">
        <w:rPr>
          <w:rFonts w:asciiTheme="minorHAnsi" w:hAnsiTheme="minorHAnsi" w:cstheme="minorHAnsi"/>
          <w:szCs w:val="24"/>
        </w:rPr>
        <w:tab/>
      </w:r>
      <w:r w:rsidR="00E72B62">
        <w:rPr>
          <w:rFonts w:asciiTheme="minorHAnsi" w:hAnsiTheme="minorHAnsi" w:cstheme="minorHAnsi"/>
          <w:szCs w:val="24"/>
        </w:rPr>
        <w:tab/>
      </w:r>
      <w:r w:rsidRPr="000845B8">
        <w:rPr>
          <w:rFonts w:asciiTheme="minorHAnsi" w:hAnsiTheme="minorHAnsi" w:cstheme="minorHAnsi"/>
          <w:szCs w:val="24"/>
        </w:rPr>
        <w:t>860-270-8164</w:t>
      </w:r>
      <w:r w:rsidR="00E72B62">
        <w:rPr>
          <w:rFonts w:asciiTheme="minorHAnsi" w:hAnsiTheme="minorHAnsi" w:cstheme="minorHAnsi"/>
          <w:szCs w:val="24"/>
        </w:rPr>
        <w:tab/>
      </w:r>
      <w:r w:rsidR="00E72B62">
        <w:rPr>
          <w:rFonts w:asciiTheme="minorHAnsi" w:hAnsiTheme="minorHAnsi" w:cstheme="minorHAnsi"/>
          <w:szCs w:val="24"/>
        </w:rPr>
        <w:tab/>
      </w:r>
      <w:hyperlink r:id="rId31" w:history="1">
        <w:r w:rsidR="00E72B62" w:rsidRPr="006C2077">
          <w:rPr>
            <w:rStyle w:val="Hyperlink"/>
            <w:rFonts w:asciiTheme="minorHAnsi" w:hAnsiTheme="minorHAnsi" w:cstheme="minorHAnsi"/>
            <w:szCs w:val="24"/>
          </w:rPr>
          <w:t>Dominic.Carew@ct.gov</w:t>
        </w:r>
      </w:hyperlink>
      <w:r w:rsidR="00E72B62">
        <w:rPr>
          <w:rFonts w:asciiTheme="minorHAnsi" w:hAnsiTheme="minorHAnsi" w:cstheme="minorHAnsi"/>
          <w:szCs w:val="24"/>
        </w:rPr>
        <w:t xml:space="preserve"> </w:t>
      </w:r>
    </w:p>
    <w:p w14:paraId="73FED8C8" w14:textId="6ADC9A0A" w:rsidR="00D52196" w:rsidRPr="00692ECC" w:rsidRDefault="00D52196" w:rsidP="00D52196">
      <w:pPr>
        <w:ind w:left="180"/>
        <w:rPr>
          <w:rStyle w:val="Hyperlink"/>
        </w:rPr>
      </w:pPr>
      <w:r w:rsidRPr="00D52196">
        <w:rPr>
          <w:rFonts w:asciiTheme="minorHAnsi" w:hAnsiTheme="minorHAnsi" w:cstheme="minorHAnsi"/>
          <w:szCs w:val="24"/>
        </w:rPr>
        <w:t>Lilia Kieltyka, Project Manager</w:t>
      </w:r>
      <w:r>
        <w:rPr>
          <w:rFonts w:asciiTheme="minorHAnsi" w:hAnsiTheme="minorHAnsi" w:cstheme="minorHAnsi"/>
          <w:szCs w:val="24"/>
        </w:rPr>
        <w:t xml:space="preserve"> </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t>860-270-8023</w:t>
      </w:r>
      <w:r w:rsidR="00692ECC">
        <w:rPr>
          <w:rFonts w:asciiTheme="minorHAnsi" w:hAnsiTheme="minorHAnsi" w:cstheme="minorHAnsi"/>
          <w:szCs w:val="24"/>
        </w:rPr>
        <w:tab/>
      </w:r>
      <w:r w:rsidR="00692ECC">
        <w:rPr>
          <w:rFonts w:asciiTheme="minorHAnsi" w:hAnsiTheme="minorHAnsi" w:cstheme="minorHAnsi"/>
          <w:szCs w:val="24"/>
        </w:rPr>
        <w:tab/>
      </w:r>
      <w:r w:rsidR="00692ECC" w:rsidRPr="00692ECC">
        <w:rPr>
          <w:rStyle w:val="Hyperlink"/>
        </w:rPr>
        <w:t>Lilia.Kieltyka@ct.gov</w:t>
      </w:r>
    </w:p>
    <w:p w14:paraId="5D5CFAA4" w14:textId="7EA30311" w:rsidR="00896DCB" w:rsidRDefault="00896DCB" w:rsidP="00896DCB">
      <w:pPr>
        <w:ind w:left="180"/>
        <w:rPr>
          <w:rFonts w:asciiTheme="minorHAnsi" w:hAnsiTheme="minorHAnsi" w:cstheme="minorHAnsi"/>
          <w:szCs w:val="24"/>
        </w:rPr>
      </w:pPr>
      <w:r w:rsidRPr="000845B8">
        <w:rPr>
          <w:rFonts w:asciiTheme="minorHAnsi" w:hAnsiTheme="minorHAnsi" w:cstheme="minorHAnsi"/>
          <w:szCs w:val="24"/>
        </w:rPr>
        <w:t>Jerome Mihm</w:t>
      </w:r>
      <w:r w:rsidRPr="000845B8">
        <w:rPr>
          <w:rFonts w:asciiTheme="minorHAnsi" w:hAnsiTheme="minorHAnsi" w:cstheme="minorHAnsi"/>
          <w:szCs w:val="24"/>
        </w:rPr>
        <w:tab/>
      </w:r>
      <w:r>
        <w:rPr>
          <w:rFonts w:asciiTheme="minorHAnsi" w:hAnsiTheme="minorHAnsi" w:cstheme="minorHAnsi"/>
          <w:szCs w:val="24"/>
        </w:rPr>
        <w:t>, Project Manager</w:t>
      </w:r>
      <w:r w:rsidRPr="000845B8">
        <w:rPr>
          <w:rFonts w:asciiTheme="minorHAnsi" w:hAnsiTheme="minorHAnsi" w:cstheme="minorHAnsi"/>
          <w:szCs w:val="24"/>
        </w:rPr>
        <w:tab/>
      </w:r>
      <w:r w:rsidRPr="000845B8">
        <w:rPr>
          <w:rFonts w:asciiTheme="minorHAnsi" w:hAnsiTheme="minorHAnsi" w:cstheme="minorHAnsi"/>
          <w:szCs w:val="24"/>
        </w:rPr>
        <w:tab/>
      </w:r>
      <w:r w:rsidR="00E72B62">
        <w:rPr>
          <w:rFonts w:asciiTheme="minorHAnsi" w:hAnsiTheme="minorHAnsi" w:cstheme="minorHAnsi"/>
          <w:szCs w:val="24"/>
        </w:rPr>
        <w:tab/>
      </w:r>
      <w:r w:rsidRPr="000845B8">
        <w:rPr>
          <w:rFonts w:asciiTheme="minorHAnsi" w:hAnsiTheme="minorHAnsi" w:cstheme="minorHAnsi"/>
          <w:szCs w:val="24"/>
        </w:rPr>
        <w:t>860-270-8097</w:t>
      </w:r>
      <w:r w:rsidR="00E72B62">
        <w:rPr>
          <w:rFonts w:asciiTheme="minorHAnsi" w:hAnsiTheme="minorHAnsi" w:cstheme="minorHAnsi"/>
          <w:szCs w:val="24"/>
        </w:rPr>
        <w:tab/>
      </w:r>
      <w:r w:rsidR="00E72B62">
        <w:rPr>
          <w:rFonts w:asciiTheme="minorHAnsi" w:hAnsiTheme="minorHAnsi" w:cstheme="minorHAnsi"/>
          <w:szCs w:val="24"/>
        </w:rPr>
        <w:tab/>
      </w:r>
      <w:hyperlink r:id="rId32" w:history="1">
        <w:r w:rsidR="00E72B62" w:rsidRPr="006C2077">
          <w:rPr>
            <w:rStyle w:val="Hyperlink"/>
            <w:rFonts w:asciiTheme="minorHAnsi" w:hAnsiTheme="minorHAnsi" w:cstheme="minorHAnsi"/>
            <w:szCs w:val="24"/>
          </w:rPr>
          <w:t>Jerome.Mihm@ct.gov</w:t>
        </w:r>
      </w:hyperlink>
      <w:r w:rsidR="00E72B62">
        <w:rPr>
          <w:rFonts w:asciiTheme="minorHAnsi" w:hAnsiTheme="minorHAnsi" w:cstheme="minorHAnsi"/>
          <w:szCs w:val="24"/>
        </w:rPr>
        <w:t xml:space="preserve"> </w:t>
      </w:r>
    </w:p>
    <w:p w14:paraId="4EB99C42" w14:textId="1D11AA2A" w:rsidR="00890566" w:rsidRPr="000845B8" w:rsidRDefault="00890566" w:rsidP="00896DCB">
      <w:pPr>
        <w:ind w:left="180"/>
        <w:rPr>
          <w:rFonts w:asciiTheme="minorHAnsi" w:hAnsiTheme="minorHAnsi" w:cstheme="minorHAnsi"/>
          <w:szCs w:val="24"/>
        </w:rPr>
      </w:pPr>
      <w:r>
        <w:rPr>
          <w:rFonts w:asciiTheme="minorHAnsi" w:hAnsiTheme="minorHAnsi" w:cstheme="minorHAnsi"/>
          <w:szCs w:val="24"/>
        </w:rPr>
        <w:t>Lucille Vaugh</w:t>
      </w:r>
      <w:r w:rsidR="00DF6620">
        <w:rPr>
          <w:rFonts w:asciiTheme="minorHAnsi" w:hAnsiTheme="minorHAnsi" w:cstheme="minorHAnsi"/>
          <w:szCs w:val="24"/>
        </w:rPr>
        <w:t>a</w:t>
      </w:r>
      <w:r>
        <w:rPr>
          <w:rFonts w:asciiTheme="minorHAnsi" w:hAnsiTheme="minorHAnsi" w:cstheme="minorHAnsi"/>
          <w:szCs w:val="24"/>
        </w:rPr>
        <w:t>n</w:t>
      </w:r>
      <w:r w:rsidR="00D27A99">
        <w:rPr>
          <w:rFonts w:asciiTheme="minorHAnsi" w:hAnsiTheme="minorHAnsi" w:cstheme="minorHAnsi"/>
          <w:szCs w:val="24"/>
        </w:rPr>
        <w:t>, Project Manager</w:t>
      </w:r>
      <w:r w:rsidR="00DF6620">
        <w:rPr>
          <w:rFonts w:asciiTheme="minorHAnsi" w:hAnsiTheme="minorHAnsi" w:cstheme="minorHAnsi"/>
          <w:szCs w:val="24"/>
        </w:rPr>
        <w:tab/>
      </w:r>
      <w:r w:rsidR="00DF6620">
        <w:rPr>
          <w:rFonts w:asciiTheme="minorHAnsi" w:hAnsiTheme="minorHAnsi" w:cstheme="minorHAnsi"/>
          <w:szCs w:val="24"/>
        </w:rPr>
        <w:tab/>
      </w:r>
      <w:r w:rsidR="00DF6620">
        <w:rPr>
          <w:rFonts w:asciiTheme="minorHAnsi" w:hAnsiTheme="minorHAnsi" w:cstheme="minorHAnsi"/>
          <w:szCs w:val="24"/>
        </w:rPr>
        <w:tab/>
      </w:r>
      <w:r w:rsidR="00DF6620" w:rsidRPr="00DF6620">
        <w:rPr>
          <w:rFonts w:asciiTheme="minorHAnsi" w:hAnsiTheme="minorHAnsi" w:cstheme="minorHAnsi"/>
          <w:szCs w:val="24"/>
        </w:rPr>
        <w:t>860-270-8195</w:t>
      </w:r>
      <w:r w:rsidR="00DF6620">
        <w:rPr>
          <w:rFonts w:asciiTheme="minorHAnsi" w:hAnsiTheme="minorHAnsi" w:cstheme="minorHAnsi"/>
          <w:szCs w:val="24"/>
        </w:rPr>
        <w:tab/>
      </w:r>
      <w:r w:rsidR="00DF6620">
        <w:rPr>
          <w:rFonts w:asciiTheme="minorHAnsi" w:hAnsiTheme="minorHAnsi" w:cstheme="minorHAnsi"/>
          <w:szCs w:val="24"/>
        </w:rPr>
        <w:tab/>
      </w:r>
      <w:hyperlink r:id="rId33" w:tooltip="lucille.vaughn@ct.gov" w:history="1">
        <w:r w:rsidR="00225257">
          <w:rPr>
            <w:rStyle w:val="Hyperlink"/>
            <w:rFonts w:asciiTheme="minorHAnsi" w:hAnsiTheme="minorHAnsi" w:cstheme="minorHAnsi"/>
            <w:szCs w:val="24"/>
          </w:rPr>
          <w:t>lucille.vaughan@ct.gov</w:t>
        </w:r>
      </w:hyperlink>
    </w:p>
    <w:p w14:paraId="3C404D0D" w14:textId="77777777" w:rsidR="00D52196" w:rsidRDefault="00D52196" w:rsidP="00D52196">
      <w:pPr>
        <w:ind w:firstLine="180"/>
        <w:rPr>
          <w:rFonts w:asciiTheme="minorHAnsi" w:hAnsiTheme="minorHAnsi" w:cstheme="minorHAnsi"/>
          <w:szCs w:val="24"/>
        </w:rPr>
      </w:pPr>
    </w:p>
    <w:p w14:paraId="1025212D" w14:textId="12CF7821" w:rsidR="009453C4" w:rsidRDefault="00CA07AD" w:rsidP="00D52196">
      <w:pPr>
        <w:ind w:firstLine="180"/>
        <w:rPr>
          <w:rFonts w:asciiTheme="minorHAnsi" w:hAnsiTheme="minorHAnsi" w:cstheme="minorHAnsi"/>
          <w:szCs w:val="24"/>
        </w:rPr>
      </w:pPr>
      <w:r w:rsidRPr="00CA07AD">
        <w:rPr>
          <w:rFonts w:asciiTheme="minorHAnsi" w:hAnsiTheme="minorHAnsi" w:cstheme="minorHAnsi"/>
          <w:szCs w:val="24"/>
        </w:rPr>
        <w:t xml:space="preserve">Ivette Delgado, Administrative Support </w:t>
      </w:r>
      <w:r>
        <w:rPr>
          <w:rFonts w:asciiTheme="minorHAnsi" w:hAnsiTheme="minorHAnsi" w:cstheme="minorHAnsi"/>
          <w:szCs w:val="24"/>
        </w:rPr>
        <w:tab/>
      </w:r>
      <w:r>
        <w:rPr>
          <w:rFonts w:asciiTheme="minorHAnsi" w:hAnsiTheme="minorHAnsi" w:cstheme="minorHAnsi"/>
          <w:szCs w:val="24"/>
        </w:rPr>
        <w:tab/>
        <w:t>860-270-8114</w:t>
      </w:r>
      <w:r>
        <w:rPr>
          <w:rFonts w:asciiTheme="minorHAnsi" w:hAnsiTheme="minorHAnsi" w:cstheme="minorHAnsi"/>
          <w:szCs w:val="24"/>
        </w:rPr>
        <w:tab/>
      </w:r>
      <w:r>
        <w:rPr>
          <w:rFonts w:asciiTheme="minorHAnsi" w:hAnsiTheme="minorHAnsi" w:cstheme="minorHAnsi"/>
          <w:szCs w:val="24"/>
        </w:rPr>
        <w:tab/>
      </w:r>
      <w:hyperlink r:id="rId34" w:history="1">
        <w:r w:rsidRPr="009C4F00">
          <w:rPr>
            <w:rStyle w:val="Hyperlink"/>
            <w:rFonts w:asciiTheme="minorHAnsi" w:hAnsiTheme="minorHAnsi" w:cstheme="minorHAnsi"/>
            <w:szCs w:val="24"/>
          </w:rPr>
          <w:t>Ivette.delgado@ct.gov</w:t>
        </w:r>
      </w:hyperlink>
    </w:p>
    <w:p w14:paraId="31C08D79" w14:textId="77777777" w:rsidR="00CA07AD" w:rsidRDefault="00CA07AD" w:rsidP="00647948">
      <w:pPr>
        <w:ind w:left="180"/>
        <w:rPr>
          <w:rFonts w:asciiTheme="minorHAnsi" w:hAnsiTheme="minorHAnsi" w:cstheme="minorHAnsi"/>
          <w:b/>
          <w:szCs w:val="24"/>
        </w:rPr>
      </w:pPr>
    </w:p>
    <w:p w14:paraId="2F04CBE9" w14:textId="04404C6C" w:rsidR="00647948" w:rsidRPr="000845B8" w:rsidRDefault="00647948" w:rsidP="00647948">
      <w:pPr>
        <w:ind w:left="180"/>
        <w:rPr>
          <w:rFonts w:asciiTheme="minorHAnsi" w:hAnsiTheme="minorHAnsi" w:cstheme="minorHAnsi"/>
          <w:b/>
          <w:szCs w:val="24"/>
        </w:rPr>
      </w:pPr>
      <w:r w:rsidRPr="000845B8">
        <w:rPr>
          <w:rFonts w:asciiTheme="minorHAnsi" w:hAnsiTheme="minorHAnsi" w:cstheme="minorHAnsi"/>
          <w:b/>
          <w:szCs w:val="24"/>
        </w:rPr>
        <w:t>Fair Housing/Civil Rights Staff</w:t>
      </w:r>
    </w:p>
    <w:p w14:paraId="660F66A2" w14:textId="1D9764DC" w:rsidR="00647948" w:rsidRPr="000845B8" w:rsidRDefault="00647948" w:rsidP="00647948">
      <w:pPr>
        <w:widowControl/>
        <w:ind w:left="180"/>
        <w:rPr>
          <w:rFonts w:asciiTheme="minorHAnsi" w:hAnsiTheme="minorHAnsi" w:cstheme="minorHAnsi"/>
          <w:szCs w:val="24"/>
        </w:rPr>
      </w:pPr>
      <w:r w:rsidRPr="000845B8">
        <w:rPr>
          <w:rFonts w:asciiTheme="minorHAnsi" w:hAnsiTheme="minorHAnsi" w:cstheme="minorHAnsi"/>
          <w:szCs w:val="24"/>
        </w:rPr>
        <w:t>Michael Santoro</w:t>
      </w:r>
      <w:r w:rsidR="009453C4">
        <w:rPr>
          <w:rFonts w:asciiTheme="minorHAnsi" w:hAnsiTheme="minorHAnsi" w:cstheme="minorHAnsi"/>
          <w:szCs w:val="24"/>
        </w:rPr>
        <w:t>, Director</w:t>
      </w:r>
      <w:r w:rsidRPr="000845B8">
        <w:rPr>
          <w:rFonts w:asciiTheme="minorHAnsi" w:hAnsiTheme="minorHAnsi" w:cstheme="minorHAnsi"/>
          <w:szCs w:val="24"/>
        </w:rPr>
        <w:t xml:space="preserve">         </w:t>
      </w:r>
      <w:r w:rsidRPr="000845B8">
        <w:rPr>
          <w:rFonts w:asciiTheme="minorHAnsi" w:hAnsiTheme="minorHAnsi" w:cstheme="minorHAnsi"/>
          <w:szCs w:val="24"/>
        </w:rPr>
        <w:tab/>
      </w:r>
      <w:r w:rsidRPr="000845B8">
        <w:rPr>
          <w:rFonts w:asciiTheme="minorHAnsi" w:hAnsiTheme="minorHAnsi" w:cstheme="minorHAnsi"/>
          <w:szCs w:val="24"/>
        </w:rPr>
        <w:tab/>
      </w:r>
      <w:r w:rsidR="00E72B62">
        <w:rPr>
          <w:rFonts w:asciiTheme="minorHAnsi" w:hAnsiTheme="minorHAnsi" w:cstheme="minorHAnsi"/>
          <w:szCs w:val="24"/>
        </w:rPr>
        <w:tab/>
      </w:r>
      <w:r w:rsidRPr="000845B8">
        <w:rPr>
          <w:rFonts w:asciiTheme="minorHAnsi" w:hAnsiTheme="minorHAnsi" w:cstheme="minorHAnsi"/>
          <w:szCs w:val="24"/>
        </w:rPr>
        <w:t>860-270-8171</w:t>
      </w:r>
      <w:r w:rsidR="00E72B62">
        <w:rPr>
          <w:rFonts w:asciiTheme="minorHAnsi" w:hAnsiTheme="minorHAnsi" w:cstheme="minorHAnsi"/>
          <w:szCs w:val="24"/>
        </w:rPr>
        <w:tab/>
      </w:r>
      <w:r w:rsidR="00E72B62">
        <w:rPr>
          <w:rFonts w:asciiTheme="minorHAnsi" w:hAnsiTheme="minorHAnsi" w:cstheme="minorHAnsi"/>
          <w:szCs w:val="24"/>
        </w:rPr>
        <w:tab/>
      </w:r>
      <w:hyperlink r:id="rId35" w:history="1">
        <w:r w:rsidR="00E72B62">
          <w:rPr>
            <w:rStyle w:val="Hyperlink"/>
            <w:rFonts w:asciiTheme="minorHAnsi" w:hAnsiTheme="minorHAnsi" w:cstheme="minorHAnsi"/>
            <w:szCs w:val="24"/>
          </w:rPr>
          <w:t>M</w:t>
        </w:r>
        <w:r w:rsidR="00E72B62" w:rsidRPr="006C2077">
          <w:rPr>
            <w:rStyle w:val="Hyperlink"/>
            <w:rFonts w:asciiTheme="minorHAnsi" w:hAnsiTheme="minorHAnsi" w:cstheme="minorHAnsi"/>
            <w:szCs w:val="24"/>
          </w:rPr>
          <w:t>ichael.</w:t>
        </w:r>
        <w:r w:rsidR="00E72B62">
          <w:rPr>
            <w:rStyle w:val="Hyperlink"/>
            <w:rFonts w:asciiTheme="minorHAnsi" w:hAnsiTheme="minorHAnsi" w:cstheme="minorHAnsi"/>
            <w:szCs w:val="24"/>
          </w:rPr>
          <w:t>S</w:t>
        </w:r>
        <w:r w:rsidR="00E72B62" w:rsidRPr="006C2077">
          <w:rPr>
            <w:rStyle w:val="Hyperlink"/>
            <w:rFonts w:asciiTheme="minorHAnsi" w:hAnsiTheme="minorHAnsi" w:cstheme="minorHAnsi"/>
            <w:szCs w:val="24"/>
          </w:rPr>
          <w:t>antoro@ct.gov</w:t>
        </w:r>
      </w:hyperlink>
      <w:r w:rsidR="00E72B62">
        <w:rPr>
          <w:rFonts w:asciiTheme="minorHAnsi" w:hAnsiTheme="minorHAnsi" w:cstheme="minorHAnsi"/>
          <w:szCs w:val="24"/>
        </w:rPr>
        <w:t xml:space="preserve"> </w:t>
      </w:r>
    </w:p>
    <w:p w14:paraId="77E14F82" w14:textId="03D88B6B" w:rsidR="00647948" w:rsidRPr="000845B8" w:rsidRDefault="00647948" w:rsidP="00647948">
      <w:pPr>
        <w:widowControl/>
        <w:ind w:left="180"/>
        <w:rPr>
          <w:rFonts w:asciiTheme="minorHAnsi" w:hAnsiTheme="minorHAnsi" w:cstheme="minorHAnsi"/>
          <w:szCs w:val="24"/>
        </w:rPr>
      </w:pPr>
      <w:r w:rsidRPr="000845B8">
        <w:rPr>
          <w:rFonts w:asciiTheme="minorHAnsi" w:hAnsiTheme="minorHAnsi" w:cstheme="minorHAnsi"/>
          <w:szCs w:val="24"/>
        </w:rPr>
        <w:t>Beth Generali</w:t>
      </w:r>
      <w:r w:rsidR="009453C4">
        <w:rPr>
          <w:rFonts w:asciiTheme="minorHAnsi" w:hAnsiTheme="minorHAnsi" w:cstheme="minorHAnsi"/>
          <w:szCs w:val="24"/>
        </w:rPr>
        <w:t>, Fair Housing Support</w:t>
      </w:r>
      <w:r w:rsidRPr="000845B8">
        <w:rPr>
          <w:rFonts w:asciiTheme="minorHAnsi" w:hAnsiTheme="minorHAnsi" w:cstheme="minorHAnsi"/>
          <w:szCs w:val="24"/>
        </w:rPr>
        <w:tab/>
      </w:r>
      <w:r w:rsidRPr="000845B8">
        <w:rPr>
          <w:rFonts w:asciiTheme="minorHAnsi" w:hAnsiTheme="minorHAnsi" w:cstheme="minorHAnsi"/>
          <w:szCs w:val="24"/>
        </w:rPr>
        <w:tab/>
      </w:r>
      <w:r w:rsidR="00E72B62">
        <w:rPr>
          <w:rFonts w:asciiTheme="minorHAnsi" w:hAnsiTheme="minorHAnsi" w:cstheme="minorHAnsi"/>
          <w:szCs w:val="24"/>
        </w:rPr>
        <w:tab/>
      </w:r>
      <w:r w:rsidRPr="000845B8">
        <w:rPr>
          <w:rFonts w:asciiTheme="minorHAnsi" w:hAnsiTheme="minorHAnsi" w:cstheme="minorHAnsi"/>
          <w:szCs w:val="24"/>
        </w:rPr>
        <w:t>860-270-8121</w:t>
      </w:r>
      <w:r w:rsidRPr="000845B8">
        <w:rPr>
          <w:rFonts w:asciiTheme="minorHAnsi" w:hAnsiTheme="minorHAnsi" w:cstheme="minorHAnsi"/>
          <w:szCs w:val="24"/>
        </w:rPr>
        <w:tab/>
      </w:r>
      <w:r w:rsidR="00E72B62">
        <w:rPr>
          <w:rFonts w:asciiTheme="minorHAnsi" w:hAnsiTheme="minorHAnsi" w:cstheme="minorHAnsi"/>
          <w:szCs w:val="24"/>
        </w:rPr>
        <w:tab/>
      </w:r>
      <w:hyperlink r:id="rId36" w:history="1">
        <w:r w:rsidR="00E72B62" w:rsidRPr="006C2077">
          <w:rPr>
            <w:rStyle w:val="Hyperlink"/>
            <w:rFonts w:asciiTheme="minorHAnsi" w:hAnsiTheme="minorHAnsi" w:cstheme="minorHAnsi"/>
            <w:szCs w:val="24"/>
          </w:rPr>
          <w:t>Beth.Generali@ct.gov</w:t>
        </w:r>
      </w:hyperlink>
      <w:r w:rsidR="00E72B62">
        <w:rPr>
          <w:rFonts w:asciiTheme="minorHAnsi" w:hAnsiTheme="minorHAnsi" w:cstheme="minorHAnsi"/>
          <w:szCs w:val="24"/>
        </w:rPr>
        <w:t xml:space="preserve"> </w:t>
      </w:r>
    </w:p>
    <w:p w14:paraId="2DD4788C" w14:textId="5EAF4D5F" w:rsidR="00053C58" w:rsidRPr="000845B8" w:rsidRDefault="00053C58" w:rsidP="00053C58">
      <w:pPr>
        <w:ind w:left="180"/>
        <w:rPr>
          <w:rFonts w:asciiTheme="minorHAnsi" w:hAnsiTheme="minorHAnsi" w:cstheme="minorHAnsi"/>
          <w:b/>
          <w:szCs w:val="24"/>
        </w:rPr>
      </w:pPr>
    </w:p>
    <w:p w14:paraId="2CA30EF5" w14:textId="070F364D" w:rsidR="00647948" w:rsidRPr="000845B8" w:rsidRDefault="00647948" w:rsidP="00647948">
      <w:pPr>
        <w:ind w:left="180"/>
        <w:rPr>
          <w:rFonts w:asciiTheme="minorHAnsi" w:hAnsiTheme="minorHAnsi" w:cstheme="minorHAnsi"/>
          <w:b/>
          <w:szCs w:val="24"/>
        </w:rPr>
      </w:pPr>
      <w:r w:rsidRPr="000845B8">
        <w:rPr>
          <w:rFonts w:asciiTheme="minorHAnsi" w:hAnsiTheme="minorHAnsi" w:cstheme="minorHAnsi"/>
          <w:b/>
          <w:szCs w:val="24"/>
        </w:rPr>
        <w:t>Architectural/Engineering Staff</w:t>
      </w:r>
    </w:p>
    <w:p w14:paraId="509931C0" w14:textId="41AD4930" w:rsidR="009453C4" w:rsidRDefault="00DF6620" w:rsidP="009453C4">
      <w:pPr>
        <w:ind w:left="180"/>
        <w:rPr>
          <w:rFonts w:asciiTheme="minorHAnsi" w:hAnsiTheme="minorHAnsi" w:cstheme="minorHAnsi"/>
          <w:szCs w:val="24"/>
        </w:rPr>
      </w:pPr>
      <w:r>
        <w:rPr>
          <w:rFonts w:asciiTheme="minorHAnsi" w:hAnsiTheme="minorHAnsi" w:cstheme="minorHAnsi"/>
          <w:szCs w:val="24"/>
        </w:rPr>
        <w:t>Simeon Stevens</w:t>
      </w:r>
      <w:r w:rsidR="009453C4" w:rsidRPr="000845B8">
        <w:rPr>
          <w:rFonts w:asciiTheme="minorHAnsi" w:hAnsiTheme="minorHAnsi" w:cstheme="minorHAnsi"/>
          <w:szCs w:val="24"/>
        </w:rPr>
        <w:t xml:space="preserve">, </w:t>
      </w:r>
      <w:r w:rsidR="009453C4">
        <w:rPr>
          <w:rFonts w:asciiTheme="minorHAnsi" w:hAnsiTheme="minorHAnsi" w:cstheme="minorHAnsi"/>
          <w:szCs w:val="24"/>
        </w:rPr>
        <w:t>Architectural &amp; Tech Support</w:t>
      </w:r>
      <w:r w:rsidR="009453C4">
        <w:rPr>
          <w:rFonts w:asciiTheme="minorHAnsi" w:hAnsiTheme="minorHAnsi" w:cstheme="minorHAnsi"/>
          <w:szCs w:val="24"/>
        </w:rPr>
        <w:tab/>
      </w:r>
      <w:r w:rsidR="00E72B62">
        <w:rPr>
          <w:rFonts w:asciiTheme="minorHAnsi" w:hAnsiTheme="minorHAnsi" w:cstheme="minorHAnsi"/>
          <w:szCs w:val="24"/>
        </w:rPr>
        <w:tab/>
      </w:r>
      <w:r w:rsidR="009453C4" w:rsidRPr="000845B8">
        <w:rPr>
          <w:rFonts w:asciiTheme="minorHAnsi" w:hAnsiTheme="minorHAnsi" w:cstheme="minorHAnsi"/>
          <w:szCs w:val="24"/>
        </w:rPr>
        <w:t>860-270-8129</w:t>
      </w:r>
      <w:r w:rsidR="00E72B62">
        <w:rPr>
          <w:rFonts w:asciiTheme="minorHAnsi" w:hAnsiTheme="minorHAnsi" w:cstheme="minorHAnsi"/>
          <w:szCs w:val="24"/>
        </w:rPr>
        <w:tab/>
      </w:r>
      <w:r w:rsidR="00E72B62">
        <w:rPr>
          <w:rFonts w:asciiTheme="minorHAnsi" w:hAnsiTheme="minorHAnsi" w:cstheme="minorHAnsi"/>
          <w:szCs w:val="24"/>
        </w:rPr>
        <w:tab/>
      </w:r>
      <w:hyperlink r:id="rId37" w:history="1">
        <w:r w:rsidR="00D27A99">
          <w:rPr>
            <w:rStyle w:val="Hyperlink"/>
            <w:rFonts w:asciiTheme="minorHAnsi" w:hAnsiTheme="minorHAnsi" w:cstheme="minorHAnsi"/>
            <w:szCs w:val="24"/>
          </w:rPr>
          <w:t>simeon.stevens@ct.gov</w:t>
        </w:r>
      </w:hyperlink>
      <w:r w:rsidR="00E72B62">
        <w:rPr>
          <w:rFonts w:asciiTheme="minorHAnsi" w:hAnsiTheme="minorHAnsi" w:cstheme="minorHAnsi"/>
          <w:szCs w:val="24"/>
        </w:rPr>
        <w:t xml:space="preserve"> </w:t>
      </w:r>
    </w:p>
    <w:p w14:paraId="24CAE65B" w14:textId="77777777" w:rsidR="00D27A99" w:rsidRPr="000845B8" w:rsidRDefault="00D27A99" w:rsidP="00D27A99">
      <w:pPr>
        <w:ind w:left="180"/>
        <w:rPr>
          <w:rFonts w:asciiTheme="minorHAnsi" w:hAnsiTheme="minorHAnsi" w:cstheme="minorHAnsi"/>
          <w:szCs w:val="24"/>
        </w:rPr>
      </w:pPr>
      <w:r>
        <w:rPr>
          <w:rFonts w:asciiTheme="minorHAnsi" w:hAnsiTheme="minorHAnsi" w:cstheme="minorHAnsi"/>
          <w:szCs w:val="24"/>
        </w:rPr>
        <w:t xml:space="preserve">Stephen Dupre, Construction Specialist </w:t>
      </w:r>
      <w:r>
        <w:rPr>
          <w:rFonts w:asciiTheme="minorHAnsi" w:hAnsiTheme="minorHAnsi" w:cstheme="minorHAnsi"/>
          <w:szCs w:val="24"/>
        </w:rPr>
        <w:tab/>
      </w:r>
      <w:r>
        <w:rPr>
          <w:rFonts w:asciiTheme="minorHAnsi" w:hAnsiTheme="minorHAnsi" w:cstheme="minorHAnsi"/>
          <w:szCs w:val="24"/>
        </w:rPr>
        <w:tab/>
        <w:t>860-270-8109</w:t>
      </w:r>
      <w:r>
        <w:rPr>
          <w:rFonts w:asciiTheme="minorHAnsi" w:hAnsiTheme="minorHAnsi" w:cstheme="minorHAnsi"/>
          <w:szCs w:val="24"/>
        </w:rPr>
        <w:tab/>
      </w:r>
      <w:r>
        <w:rPr>
          <w:rFonts w:asciiTheme="minorHAnsi" w:hAnsiTheme="minorHAnsi" w:cstheme="minorHAnsi"/>
          <w:szCs w:val="24"/>
        </w:rPr>
        <w:tab/>
      </w:r>
      <w:r w:rsidRPr="00D27A99">
        <w:rPr>
          <w:rStyle w:val="Hyperlink"/>
        </w:rPr>
        <w:t>stephen.dupre@ct.gov</w:t>
      </w:r>
    </w:p>
    <w:p w14:paraId="26AE36CD" w14:textId="12ABD8D1" w:rsidR="005D4392" w:rsidRDefault="00DF6620" w:rsidP="009453C4">
      <w:pPr>
        <w:ind w:left="180"/>
        <w:rPr>
          <w:rFonts w:asciiTheme="minorHAnsi" w:hAnsiTheme="minorHAnsi" w:cstheme="minorHAnsi"/>
          <w:szCs w:val="24"/>
        </w:rPr>
      </w:pPr>
      <w:r w:rsidRPr="00DF6620">
        <w:rPr>
          <w:rFonts w:asciiTheme="minorHAnsi" w:hAnsiTheme="minorHAnsi" w:cstheme="minorHAnsi"/>
          <w:szCs w:val="24"/>
        </w:rPr>
        <w:t>M</w:t>
      </w:r>
      <w:r w:rsidR="0027582E">
        <w:rPr>
          <w:rFonts w:asciiTheme="minorHAnsi" w:hAnsiTheme="minorHAnsi" w:cstheme="minorHAnsi"/>
          <w:szCs w:val="24"/>
        </w:rPr>
        <w:t>i</w:t>
      </w:r>
      <w:r w:rsidRPr="00DF6620">
        <w:rPr>
          <w:rFonts w:asciiTheme="minorHAnsi" w:hAnsiTheme="minorHAnsi" w:cstheme="minorHAnsi"/>
          <w:szCs w:val="24"/>
        </w:rPr>
        <w:t>thila Chakraborty</w:t>
      </w:r>
      <w:r w:rsidR="005D4392">
        <w:rPr>
          <w:rFonts w:asciiTheme="minorHAnsi" w:hAnsiTheme="minorHAnsi" w:cstheme="minorHAnsi"/>
          <w:szCs w:val="24"/>
        </w:rPr>
        <w:t>,</w:t>
      </w:r>
      <w:r>
        <w:rPr>
          <w:rFonts w:asciiTheme="minorHAnsi" w:hAnsiTheme="minorHAnsi" w:cstheme="minorHAnsi"/>
          <w:szCs w:val="24"/>
        </w:rPr>
        <w:t xml:space="preserve"> </w:t>
      </w:r>
      <w:r w:rsidRPr="00DF6620">
        <w:rPr>
          <w:rFonts w:asciiTheme="minorHAnsi" w:hAnsiTheme="minorHAnsi" w:cstheme="minorHAnsi"/>
          <w:szCs w:val="24"/>
        </w:rPr>
        <w:t>Environmental Analyst</w:t>
      </w:r>
      <w:r w:rsidR="005D4392">
        <w:rPr>
          <w:rFonts w:asciiTheme="minorHAnsi" w:hAnsiTheme="minorHAnsi" w:cstheme="minorHAnsi"/>
          <w:szCs w:val="24"/>
        </w:rPr>
        <w:tab/>
      </w:r>
      <w:r w:rsidR="005D4392">
        <w:rPr>
          <w:rFonts w:asciiTheme="minorHAnsi" w:hAnsiTheme="minorHAnsi" w:cstheme="minorHAnsi"/>
          <w:szCs w:val="24"/>
        </w:rPr>
        <w:tab/>
        <w:t>860-270-8</w:t>
      </w:r>
      <w:r w:rsidR="00D27A99">
        <w:rPr>
          <w:rFonts w:asciiTheme="minorHAnsi" w:hAnsiTheme="minorHAnsi" w:cstheme="minorHAnsi"/>
          <w:szCs w:val="24"/>
        </w:rPr>
        <w:t>230</w:t>
      </w:r>
      <w:r w:rsidR="005D4392">
        <w:rPr>
          <w:rFonts w:asciiTheme="minorHAnsi" w:hAnsiTheme="minorHAnsi" w:cstheme="minorHAnsi"/>
          <w:szCs w:val="24"/>
        </w:rPr>
        <w:tab/>
      </w:r>
      <w:r w:rsidR="005D4392">
        <w:rPr>
          <w:rFonts w:asciiTheme="minorHAnsi" w:hAnsiTheme="minorHAnsi" w:cstheme="minorHAnsi"/>
          <w:szCs w:val="24"/>
        </w:rPr>
        <w:tab/>
      </w:r>
      <w:hyperlink r:id="rId38" w:history="1">
        <w:r w:rsidR="00D27A99">
          <w:rPr>
            <w:rStyle w:val="Hyperlink"/>
            <w:rFonts w:asciiTheme="minorHAnsi" w:hAnsiTheme="minorHAnsi" w:cstheme="minorHAnsi"/>
            <w:szCs w:val="24"/>
          </w:rPr>
          <w:t>mithila.chakraborty@ct.gov</w:t>
        </w:r>
      </w:hyperlink>
      <w:r w:rsidR="005D4392">
        <w:rPr>
          <w:rFonts w:asciiTheme="minorHAnsi" w:hAnsiTheme="minorHAnsi" w:cstheme="minorHAnsi"/>
          <w:szCs w:val="24"/>
        </w:rPr>
        <w:t xml:space="preserve"> </w:t>
      </w:r>
    </w:p>
    <w:p w14:paraId="0681A5DF" w14:textId="1EA97B58" w:rsidR="00647948" w:rsidRPr="000845B8" w:rsidRDefault="00647948" w:rsidP="00647948">
      <w:pPr>
        <w:ind w:left="180" w:hanging="4320"/>
        <w:rPr>
          <w:rFonts w:asciiTheme="minorHAnsi" w:hAnsiTheme="minorHAnsi" w:cstheme="minorHAnsi"/>
          <w:szCs w:val="24"/>
        </w:rPr>
      </w:pPr>
    </w:p>
    <w:p w14:paraId="7CCC3750" w14:textId="77777777" w:rsidR="001D1C70" w:rsidRPr="00B138D9" w:rsidRDefault="001D1C70" w:rsidP="00A30082">
      <w:pPr>
        <w:pStyle w:val="BodyText"/>
        <w:ind w:left="180" w:right="220"/>
        <w:jc w:val="both"/>
      </w:pPr>
    </w:p>
    <w:p w14:paraId="52F26653" w14:textId="7DE0957A" w:rsidR="000037CE" w:rsidRPr="00DF484A" w:rsidRDefault="000037CE" w:rsidP="00DF484A">
      <w:pPr>
        <w:pStyle w:val="Heading3"/>
        <w:jc w:val="center"/>
        <w:rPr>
          <w:color w:val="548DD4" w:themeColor="text2" w:themeTint="99"/>
          <w:sz w:val="28"/>
          <w:szCs w:val="28"/>
        </w:rPr>
      </w:pPr>
      <w:bookmarkStart w:id="9" w:name="_Toc69193279"/>
      <w:r w:rsidRPr="00DF484A">
        <w:rPr>
          <w:color w:val="548DD4" w:themeColor="text2" w:themeTint="99"/>
          <w:sz w:val="28"/>
          <w:szCs w:val="28"/>
        </w:rPr>
        <w:t>Award and Feedback</w:t>
      </w:r>
      <w:bookmarkEnd w:id="9"/>
    </w:p>
    <w:p w14:paraId="70CDEFEA" w14:textId="77777777" w:rsidR="001D1C70" w:rsidRDefault="001D1C70" w:rsidP="000037CE">
      <w:pPr>
        <w:pStyle w:val="BodyText"/>
        <w:ind w:left="180" w:right="220"/>
        <w:jc w:val="both"/>
      </w:pPr>
    </w:p>
    <w:p w14:paraId="4FA38CC3" w14:textId="72FC88D5" w:rsidR="004C1D11" w:rsidRPr="00660546" w:rsidRDefault="000037CE" w:rsidP="00843110">
      <w:pPr>
        <w:pStyle w:val="BodyText"/>
        <w:ind w:left="187" w:right="216"/>
        <w:jc w:val="both"/>
      </w:pPr>
      <w:r w:rsidRPr="00660546">
        <w:t xml:space="preserve">Awards will be announced on </w:t>
      </w:r>
      <w:r w:rsidR="00692ECC" w:rsidRPr="00A729F0">
        <w:rPr>
          <w:b/>
          <w:bCs/>
        </w:rPr>
        <w:t>September 1</w:t>
      </w:r>
      <w:r w:rsidR="00225257">
        <w:rPr>
          <w:b/>
          <w:bCs/>
        </w:rPr>
        <w:t>5</w:t>
      </w:r>
      <w:r w:rsidR="00692ECC" w:rsidRPr="00A729F0">
        <w:rPr>
          <w:b/>
          <w:bCs/>
        </w:rPr>
        <w:t>, 202</w:t>
      </w:r>
      <w:r w:rsidR="009B4FDD">
        <w:rPr>
          <w:b/>
          <w:bCs/>
        </w:rPr>
        <w:t>4</w:t>
      </w:r>
      <w:r w:rsidRPr="00660546">
        <w:t>, through a press release. Grant Services will contact each community after the announcement to start the next steps in the granting process. Applications that are not funded will</w:t>
      </w:r>
      <w:r w:rsidR="004C1D11" w:rsidRPr="00660546">
        <w:t xml:space="preserve"> receive a rejection letter. </w:t>
      </w:r>
    </w:p>
    <w:p w14:paraId="47C30CB6" w14:textId="77777777" w:rsidR="00843110" w:rsidRDefault="00843110" w:rsidP="00843110">
      <w:pPr>
        <w:pStyle w:val="BodyText"/>
        <w:ind w:left="187" w:right="216"/>
        <w:jc w:val="both"/>
      </w:pPr>
    </w:p>
    <w:p w14:paraId="372BD106" w14:textId="77777777" w:rsidR="00843110" w:rsidRDefault="00843110" w:rsidP="00843110">
      <w:pPr>
        <w:pStyle w:val="BodyText"/>
        <w:ind w:left="187" w:right="216"/>
        <w:jc w:val="both"/>
      </w:pPr>
    </w:p>
    <w:p w14:paraId="26FEAEAB" w14:textId="77777777" w:rsidR="00843110" w:rsidRPr="00DF484A" w:rsidRDefault="00843110" w:rsidP="00DF484A">
      <w:pPr>
        <w:pStyle w:val="Heading3"/>
        <w:jc w:val="center"/>
        <w:rPr>
          <w:color w:val="548DD4" w:themeColor="text2" w:themeTint="99"/>
          <w:sz w:val="28"/>
          <w:szCs w:val="28"/>
        </w:rPr>
      </w:pPr>
      <w:bookmarkStart w:id="10" w:name="_Toc69193280"/>
      <w:r w:rsidRPr="00DF484A">
        <w:rPr>
          <w:color w:val="548DD4" w:themeColor="text2" w:themeTint="99"/>
          <w:sz w:val="28"/>
          <w:szCs w:val="28"/>
        </w:rPr>
        <w:t>Other Considerations</w:t>
      </w:r>
      <w:bookmarkEnd w:id="10"/>
    </w:p>
    <w:p w14:paraId="137FA7A5" w14:textId="77777777" w:rsidR="00843110" w:rsidRPr="000845B8" w:rsidRDefault="00843110" w:rsidP="00843110">
      <w:pPr>
        <w:ind w:left="180" w:right="220"/>
        <w:jc w:val="both"/>
        <w:rPr>
          <w:rFonts w:asciiTheme="minorHAnsi" w:hAnsiTheme="minorHAnsi" w:cstheme="minorHAnsi"/>
          <w:b/>
          <w:i/>
          <w:sz w:val="24"/>
          <w:szCs w:val="24"/>
        </w:rPr>
      </w:pPr>
    </w:p>
    <w:p w14:paraId="234F3065" w14:textId="613E94D5" w:rsidR="00843110" w:rsidRPr="00660546" w:rsidRDefault="00843110" w:rsidP="00843110">
      <w:pPr>
        <w:ind w:left="180" w:right="220"/>
        <w:jc w:val="both"/>
        <w:rPr>
          <w:rFonts w:asciiTheme="minorHAnsi" w:hAnsiTheme="minorHAnsi" w:cstheme="minorHAnsi"/>
          <w:bCs/>
        </w:rPr>
      </w:pPr>
      <w:r w:rsidRPr="00660546">
        <w:rPr>
          <w:rFonts w:asciiTheme="minorHAnsi" w:hAnsiTheme="minorHAnsi" w:cstheme="minorHAnsi"/>
        </w:rPr>
        <w:t>All commitment letters or pre-commitment agreements being provided by the applicant will be rated based on the degree of certainty</w:t>
      </w:r>
      <w:r w:rsidRPr="00660546">
        <w:rPr>
          <w:rFonts w:asciiTheme="minorHAnsi" w:hAnsiTheme="minorHAnsi" w:cstheme="minorHAnsi"/>
          <w:b/>
          <w:bCs/>
        </w:rPr>
        <w:t xml:space="preserve">. </w:t>
      </w:r>
      <w:r w:rsidR="004C1D11" w:rsidRPr="00660546">
        <w:rPr>
          <w:rFonts w:asciiTheme="minorHAnsi" w:hAnsiTheme="minorHAnsi" w:cstheme="minorHAnsi"/>
          <w:bCs/>
        </w:rPr>
        <w:t>Firm</w:t>
      </w:r>
      <w:r w:rsidRPr="00660546">
        <w:rPr>
          <w:rFonts w:asciiTheme="minorHAnsi" w:hAnsiTheme="minorHAnsi" w:cstheme="minorHAnsi"/>
          <w:bCs/>
        </w:rPr>
        <w:t xml:space="preserve"> commitments will be rated higher during the rating and ranking process than something less firm such as a letter of understanding or interest.</w:t>
      </w:r>
    </w:p>
    <w:p w14:paraId="50C65739" w14:textId="77777777" w:rsidR="00660546" w:rsidRDefault="00660546" w:rsidP="00843110">
      <w:pPr>
        <w:ind w:left="187" w:right="216"/>
        <w:jc w:val="both"/>
        <w:rPr>
          <w:rFonts w:asciiTheme="minorHAnsi" w:hAnsiTheme="minorHAnsi" w:cstheme="minorHAnsi"/>
        </w:rPr>
      </w:pPr>
    </w:p>
    <w:p w14:paraId="30006929" w14:textId="5C089844" w:rsidR="00843110" w:rsidRDefault="00843110" w:rsidP="00843110">
      <w:pPr>
        <w:ind w:left="187" w:right="216"/>
        <w:jc w:val="both"/>
        <w:rPr>
          <w:rFonts w:asciiTheme="minorHAnsi" w:hAnsiTheme="minorHAnsi" w:cstheme="minorHAnsi"/>
        </w:rPr>
      </w:pPr>
      <w:r w:rsidRPr="00660546">
        <w:rPr>
          <w:rFonts w:asciiTheme="minorHAnsi" w:hAnsiTheme="minorHAnsi" w:cstheme="minorHAnsi"/>
        </w:rPr>
        <w:t>Data from surveys will be judged by appropriate standards, such as date of data collection, reliability and validity of methods, sample size, and relevance of data to the specific project proposed.</w:t>
      </w:r>
    </w:p>
    <w:p w14:paraId="1ACF14E6" w14:textId="77777777" w:rsidR="00843110" w:rsidRDefault="00843110" w:rsidP="00843110">
      <w:pPr>
        <w:ind w:left="187" w:right="216"/>
        <w:jc w:val="both"/>
        <w:rPr>
          <w:rFonts w:asciiTheme="minorHAnsi" w:hAnsiTheme="minorHAnsi" w:cstheme="minorHAnsi"/>
        </w:rPr>
      </w:pPr>
    </w:p>
    <w:p w14:paraId="2E270E4A" w14:textId="261479F6" w:rsidR="00880E09" w:rsidRDefault="0042399F">
      <w:pPr>
        <w:rPr>
          <w:b/>
          <w:sz w:val="28"/>
        </w:rPr>
      </w:pPr>
      <w:r>
        <w:rPr>
          <w:b/>
          <w:sz w:val="28"/>
        </w:rPr>
        <w:br w:type="page"/>
      </w:r>
    </w:p>
    <w:p w14:paraId="0743AC88" w14:textId="7F29C24F" w:rsidR="00880E09" w:rsidRPr="007854EB" w:rsidRDefault="00880E09">
      <w:pPr>
        <w:rPr>
          <w:b/>
          <w:sz w:val="28"/>
          <w:szCs w:val="28"/>
        </w:rPr>
      </w:pPr>
      <w:r w:rsidRPr="007854EB">
        <w:rPr>
          <w:b/>
          <w:sz w:val="28"/>
          <w:szCs w:val="28"/>
        </w:rPr>
        <w:lastRenderedPageBreak/>
        <w:t xml:space="preserve">Some notes for </w:t>
      </w:r>
      <w:r w:rsidR="00BA651C" w:rsidRPr="007854EB">
        <w:rPr>
          <w:b/>
          <w:sz w:val="28"/>
          <w:szCs w:val="28"/>
        </w:rPr>
        <w:t xml:space="preserve">using the electronic fillable </w:t>
      </w:r>
      <w:r w:rsidRPr="007854EB">
        <w:rPr>
          <w:b/>
          <w:sz w:val="28"/>
          <w:szCs w:val="28"/>
        </w:rPr>
        <w:t>Form:</w:t>
      </w:r>
    </w:p>
    <w:p w14:paraId="087EB87D" w14:textId="262BE9E8" w:rsidR="00880E09" w:rsidRPr="002D7AF0" w:rsidRDefault="00880E09">
      <w:pPr>
        <w:rPr>
          <w:b/>
          <w:sz w:val="28"/>
        </w:rPr>
      </w:pPr>
    </w:p>
    <w:p w14:paraId="7DB93A6D" w14:textId="1E4F6585" w:rsidR="00880E09" w:rsidRPr="007854EB" w:rsidRDefault="00880E09" w:rsidP="00DB2A83">
      <w:pPr>
        <w:pStyle w:val="ListParagraph"/>
        <w:numPr>
          <w:ilvl w:val="2"/>
          <w:numId w:val="16"/>
        </w:numPr>
        <w:rPr>
          <w:sz w:val="24"/>
          <w:szCs w:val="24"/>
        </w:rPr>
      </w:pPr>
      <w:r w:rsidRPr="007854EB">
        <w:rPr>
          <w:sz w:val="24"/>
          <w:szCs w:val="24"/>
        </w:rPr>
        <w:t xml:space="preserve">Use the </w:t>
      </w:r>
      <w:r w:rsidRPr="007854EB">
        <w:rPr>
          <w:b/>
          <w:sz w:val="24"/>
          <w:szCs w:val="24"/>
        </w:rPr>
        <w:t>tab</w:t>
      </w:r>
      <w:r w:rsidR="002D5B4B" w:rsidRPr="007854EB">
        <w:rPr>
          <w:sz w:val="24"/>
          <w:szCs w:val="24"/>
        </w:rPr>
        <w:t xml:space="preserve"> key to move from question to question</w:t>
      </w:r>
      <w:r w:rsidR="00BA651C" w:rsidRPr="007854EB">
        <w:rPr>
          <w:sz w:val="24"/>
          <w:szCs w:val="24"/>
        </w:rPr>
        <w:t>.</w:t>
      </w:r>
      <w:r w:rsidRPr="007854EB">
        <w:rPr>
          <w:sz w:val="24"/>
          <w:szCs w:val="24"/>
        </w:rPr>
        <w:t xml:space="preserve"> </w:t>
      </w:r>
      <w:r w:rsidR="00862F4E" w:rsidRPr="007854EB">
        <w:rPr>
          <w:sz w:val="24"/>
          <w:szCs w:val="24"/>
        </w:rPr>
        <w:t xml:space="preserve"> Tabs move from left to right.</w:t>
      </w:r>
    </w:p>
    <w:p w14:paraId="186046EE" w14:textId="6360F876" w:rsidR="00880E09" w:rsidRPr="007854EB" w:rsidRDefault="002D5B4B" w:rsidP="00DB2A83">
      <w:pPr>
        <w:pStyle w:val="ListParagraph"/>
        <w:numPr>
          <w:ilvl w:val="2"/>
          <w:numId w:val="16"/>
        </w:numPr>
        <w:rPr>
          <w:sz w:val="24"/>
          <w:szCs w:val="24"/>
        </w:rPr>
      </w:pPr>
      <w:r w:rsidRPr="007854EB">
        <w:rPr>
          <w:sz w:val="24"/>
          <w:szCs w:val="24"/>
        </w:rPr>
        <w:t xml:space="preserve">Use the </w:t>
      </w:r>
      <w:r w:rsidRPr="007854EB">
        <w:rPr>
          <w:b/>
          <w:sz w:val="24"/>
          <w:szCs w:val="24"/>
        </w:rPr>
        <w:t>enter key</w:t>
      </w:r>
      <w:r w:rsidRPr="007854EB">
        <w:rPr>
          <w:sz w:val="24"/>
          <w:szCs w:val="24"/>
        </w:rPr>
        <w:t xml:space="preserve"> to create</w:t>
      </w:r>
      <w:r w:rsidR="00880E09" w:rsidRPr="007854EB">
        <w:rPr>
          <w:sz w:val="24"/>
          <w:szCs w:val="24"/>
        </w:rPr>
        <w:t xml:space="preserve"> additional lines</w:t>
      </w:r>
      <w:r w:rsidRPr="007854EB">
        <w:rPr>
          <w:sz w:val="24"/>
          <w:szCs w:val="24"/>
        </w:rPr>
        <w:t xml:space="preserve"> when completing responses/narratives</w:t>
      </w:r>
      <w:r w:rsidR="00BA651C" w:rsidRPr="007854EB">
        <w:rPr>
          <w:sz w:val="24"/>
          <w:szCs w:val="24"/>
        </w:rPr>
        <w:t xml:space="preserve">. </w:t>
      </w:r>
    </w:p>
    <w:p w14:paraId="64616BB9" w14:textId="0E6A8ECF" w:rsidR="00AE24DC" w:rsidRPr="007854EB" w:rsidRDefault="00C56F01" w:rsidP="00DB2A83">
      <w:pPr>
        <w:pStyle w:val="ListParagraph"/>
        <w:numPr>
          <w:ilvl w:val="2"/>
          <w:numId w:val="16"/>
        </w:numPr>
        <w:rPr>
          <w:sz w:val="24"/>
          <w:szCs w:val="24"/>
        </w:rPr>
      </w:pPr>
      <w:r w:rsidRPr="007854EB">
        <w:rPr>
          <w:sz w:val="24"/>
          <w:szCs w:val="24"/>
        </w:rPr>
        <w:t xml:space="preserve">Formulas are embedded in all tables.  </w:t>
      </w:r>
      <w:r w:rsidR="00BA651C" w:rsidRPr="007854EB">
        <w:rPr>
          <w:sz w:val="24"/>
          <w:szCs w:val="24"/>
        </w:rPr>
        <w:t xml:space="preserve">When working with </w:t>
      </w:r>
      <w:r w:rsidR="00F90069" w:rsidRPr="007854EB">
        <w:rPr>
          <w:sz w:val="24"/>
          <w:szCs w:val="24"/>
        </w:rPr>
        <w:t xml:space="preserve">tables containing rows/columns with </w:t>
      </w:r>
      <w:r w:rsidR="00F90069" w:rsidRPr="007854EB">
        <w:rPr>
          <w:b/>
          <w:sz w:val="24"/>
          <w:szCs w:val="24"/>
        </w:rPr>
        <w:t>TOTAL (</w:t>
      </w:r>
      <w:proofErr w:type="gramStart"/>
      <w:r w:rsidR="00F90069" w:rsidRPr="007854EB">
        <w:rPr>
          <w:b/>
          <w:sz w:val="24"/>
          <w:szCs w:val="24"/>
        </w:rPr>
        <w:t>e.g.</w:t>
      </w:r>
      <w:proofErr w:type="gramEnd"/>
      <w:r w:rsidR="00F90069" w:rsidRPr="007854EB">
        <w:rPr>
          <w:b/>
          <w:sz w:val="24"/>
          <w:szCs w:val="24"/>
        </w:rPr>
        <w:t xml:space="preserve"> 4.1</w:t>
      </w:r>
      <w:r w:rsidR="007407C5" w:rsidRPr="007854EB">
        <w:rPr>
          <w:b/>
          <w:sz w:val="24"/>
          <w:szCs w:val="24"/>
        </w:rPr>
        <w:t>, 4.2, 4.3 etc.</w:t>
      </w:r>
      <w:r w:rsidR="00F90069" w:rsidRPr="007854EB">
        <w:rPr>
          <w:b/>
          <w:sz w:val="24"/>
          <w:szCs w:val="24"/>
        </w:rPr>
        <w:t>)</w:t>
      </w:r>
      <w:r w:rsidRPr="007854EB">
        <w:rPr>
          <w:b/>
          <w:sz w:val="24"/>
          <w:szCs w:val="24"/>
        </w:rPr>
        <w:t xml:space="preserve"> </w:t>
      </w:r>
      <w:r w:rsidRPr="007854EB">
        <w:rPr>
          <w:bCs/>
          <w:sz w:val="24"/>
          <w:szCs w:val="24"/>
        </w:rPr>
        <w:t>as seen below</w:t>
      </w:r>
      <w:r w:rsidR="00F90069" w:rsidRPr="007854EB">
        <w:rPr>
          <w:sz w:val="24"/>
          <w:szCs w:val="24"/>
        </w:rPr>
        <w:t xml:space="preserve">, calculate the total by a </w:t>
      </w:r>
      <w:r w:rsidR="007407C5" w:rsidRPr="007854EB">
        <w:rPr>
          <w:sz w:val="24"/>
          <w:szCs w:val="24"/>
        </w:rPr>
        <w:t xml:space="preserve">simply right click your mouse </w:t>
      </w:r>
      <w:r w:rsidR="00F90069" w:rsidRPr="007854EB">
        <w:rPr>
          <w:sz w:val="24"/>
          <w:szCs w:val="24"/>
        </w:rPr>
        <w:t xml:space="preserve">in the cell </w:t>
      </w:r>
      <w:r w:rsidRPr="007854EB">
        <w:rPr>
          <w:sz w:val="24"/>
          <w:szCs w:val="24"/>
        </w:rPr>
        <w:t>circled red, then select</w:t>
      </w:r>
      <w:r w:rsidR="00F90069" w:rsidRPr="007854EB">
        <w:rPr>
          <w:sz w:val="24"/>
          <w:szCs w:val="24"/>
        </w:rPr>
        <w:t xml:space="preserve"> </w:t>
      </w:r>
      <w:r w:rsidR="00F90069" w:rsidRPr="007854EB">
        <w:rPr>
          <w:b/>
          <w:sz w:val="24"/>
          <w:szCs w:val="24"/>
        </w:rPr>
        <w:t>Update Field</w:t>
      </w:r>
      <w:r w:rsidR="00F90069" w:rsidRPr="007854EB">
        <w:rPr>
          <w:sz w:val="24"/>
          <w:szCs w:val="24"/>
        </w:rPr>
        <w:t xml:space="preserve">. </w:t>
      </w:r>
    </w:p>
    <w:p w14:paraId="4B7E9123" w14:textId="77777777" w:rsidR="00C56F01" w:rsidRDefault="00C56F01" w:rsidP="00C56F01">
      <w:pPr>
        <w:pStyle w:val="Question"/>
        <w:tabs>
          <w:tab w:val="left" w:pos="720"/>
        </w:tabs>
        <w:rPr>
          <w:rFonts w:asciiTheme="minorHAnsi" w:eastAsiaTheme="minorEastAsia" w:hAnsiTheme="minorHAnsi" w:cstheme="minorBidi"/>
          <w:bCs/>
          <w:szCs w:val="22"/>
        </w:rPr>
      </w:pPr>
      <w:bookmarkStart w:id="11" w:name="_Hlk27148701"/>
    </w:p>
    <w:p w14:paraId="5A974A9A" w14:textId="7157AC6C" w:rsidR="00C56F01" w:rsidRDefault="00C56F01" w:rsidP="00C56F01">
      <w:pPr>
        <w:pStyle w:val="Question"/>
        <w:tabs>
          <w:tab w:val="left" w:pos="720"/>
        </w:tabs>
        <w:rPr>
          <w:rFonts w:asciiTheme="minorHAnsi" w:eastAsiaTheme="minorEastAsia" w:hAnsiTheme="minorHAnsi" w:cstheme="minorBidi"/>
          <w:bCs/>
          <w:szCs w:val="22"/>
        </w:rPr>
      </w:pPr>
      <w:r>
        <w:rPr>
          <w:rFonts w:asciiTheme="minorHAnsi" w:eastAsiaTheme="minorEastAsia" w:hAnsiTheme="minorHAnsi" w:cstheme="minorBidi"/>
          <w:bCs/>
          <w:szCs w:val="22"/>
        </w:rPr>
        <w:t xml:space="preserve">4.3 </w:t>
      </w:r>
      <w:r>
        <w:rPr>
          <w:rFonts w:asciiTheme="minorHAnsi" w:eastAsiaTheme="minorEastAsia" w:hAnsiTheme="minorHAnsi" w:cstheme="minorBidi"/>
          <w:bCs/>
          <w:szCs w:val="22"/>
        </w:rPr>
        <w:tab/>
        <w:t xml:space="preserve">Program Income on Hand (All </w:t>
      </w:r>
      <w:proofErr w:type="gramStart"/>
      <w:r>
        <w:rPr>
          <w:rFonts w:asciiTheme="minorHAnsi" w:eastAsiaTheme="minorEastAsia" w:hAnsiTheme="minorHAnsi" w:cstheme="minorBidi"/>
          <w:bCs/>
          <w:szCs w:val="22"/>
        </w:rPr>
        <w:t xml:space="preserve">Applications)  </w:t>
      </w:r>
      <w:r>
        <w:rPr>
          <w:rFonts w:asciiTheme="minorHAnsi" w:hAnsiTheme="minorHAnsi" w:cstheme="minorHAnsi"/>
          <w:b w:val="0"/>
          <w:szCs w:val="22"/>
        </w:rPr>
        <w:t>Indicate</w:t>
      </w:r>
      <w:proofErr w:type="gramEnd"/>
      <w:r>
        <w:rPr>
          <w:rFonts w:asciiTheme="minorHAnsi" w:hAnsiTheme="minorHAnsi" w:cstheme="minorHAnsi"/>
          <w:b w:val="0"/>
          <w:szCs w:val="22"/>
        </w:rPr>
        <w:t xml:space="preserve"> the amount of program income on hand, the year it was earned, and the source</w:t>
      </w:r>
      <w:r>
        <w:rPr>
          <w:rFonts w:asciiTheme="minorHAnsi" w:hAnsiTheme="minorHAnsi" w:cstheme="minorHAnsi"/>
          <w:szCs w:val="22"/>
        </w:rPr>
        <w:t>.</w:t>
      </w:r>
    </w:p>
    <w:tbl>
      <w:tblPr>
        <w:tblW w:w="493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14"/>
        <w:gridCol w:w="2400"/>
        <w:gridCol w:w="2057"/>
        <w:gridCol w:w="2656"/>
      </w:tblGrid>
      <w:tr w:rsidR="00C56F01" w14:paraId="07045090" w14:textId="77777777" w:rsidTr="00C56F01">
        <w:trPr>
          <w:trHeight w:val="286"/>
        </w:trPr>
        <w:tc>
          <w:tcPr>
            <w:tcW w:w="1417" w:type="pct"/>
            <w:tcBorders>
              <w:top w:val="single" w:sz="12" w:space="0" w:color="auto"/>
              <w:left w:val="single" w:sz="12" w:space="0" w:color="auto"/>
              <w:bottom w:val="single" w:sz="6" w:space="0" w:color="auto"/>
              <w:right w:val="single" w:sz="6" w:space="0" w:color="auto"/>
            </w:tcBorders>
            <w:hideMark/>
          </w:tcPr>
          <w:bookmarkEnd w:id="11"/>
          <w:p w14:paraId="7915E8F5" w14:textId="77777777" w:rsidR="00C56F01" w:rsidRDefault="00C56F01">
            <w:pPr>
              <w:jc w:val="center"/>
              <w:rPr>
                <w:rFonts w:asciiTheme="minorHAnsi" w:eastAsiaTheme="minorEastAsia" w:hAnsiTheme="minorHAnsi" w:cstheme="minorBidi"/>
                <w:b/>
                <w:sz w:val="20"/>
                <w:szCs w:val="20"/>
                <w:highlight w:val="yellow"/>
              </w:rPr>
            </w:pPr>
            <w:r>
              <w:rPr>
                <w:b/>
                <w:sz w:val="20"/>
                <w:szCs w:val="20"/>
                <w:highlight w:val="yellow"/>
              </w:rPr>
              <w:t>Source(s) of Program Income</w:t>
            </w:r>
          </w:p>
        </w:tc>
        <w:tc>
          <w:tcPr>
            <w:tcW w:w="1209" w:type="pct"/>
            <w:tcBorders>
              <w:top w:val="single" w:sz="12" w:space="0" w:color="auto"/>
              <w:left w:val="single" w:sz="6" w:space="0" w:color="auto"/>
              <w:bottom w:val="single" w:sz="6" w:space="0" w:color="auto"/>
              <w:right w:val="single" w:sz="6" w:space="0" w:color="auto"/>
            </w:tcBorders>
            <w:hideMark/>
          </w:tcPr>
          <w:p w14:paraId="5896F83D" w14:textId="77777777" w:rsidR="00C56F01" w:rsidRDefault="00C56F01">
            <w:pPr>
              <w:jc w:val="center"/>
              <w:rPr>
                <w:rFonts w:eastAsiaTheme="minorHAnsi"/>
                <w:b/>
                <w:sz w:val="20"/>
                <w:szCs w:val="20"/>
                <w:highlight w:val="yellow"/>
              </w:rPr>
            </w:pPr>
            <w:r>
              <w:rPr>
                <w:b/>
                <w:sz w:val="20"/>
                <w:szCs w:val="20"/>
                <w:highlight w:val="yellow"/>
              </w:rPr>
              <w:t>PI Earned to Date</w:t>
            </w:r>
          </w:p>
        </w:tc>
        <w:tc>
          <w:tcPr>
            <w:tcW w:w="1036" w:type="pct"/>
            <w:tcBorders>
              <w:top w:val="single" w:sz="12" w:space="0" w:color="auto"/>
              <w:left w:val="single" w:sz="6" w:space="0" w:color="auto"/>
              <w:bottom w:val="single" w:sz="6" w:space="0" w:color="auto"/>
              <w:right w:val="single" w:sz="6" w:space="0" w:color="auto"/>
            </w:tcBorders>
            <w:hideMark/>
          </w:tcPr>
          <w:p w14:paraId="32BE121B" w14:textId="77777777" w:rsidR="00C56F01" w:rsidRDefault="00C56F01">
            <w:pPr>
              <w:jc w:val="center"/>
              <w:rPr>
                <w:b/>
                <w:sz w:val="20"/>
                <w:szCs w:val="20"/>
                <w:highlight w:val="yellow"/>
              </w:rPr>
            </w:pPr>
            <w:r>
              <w:rPr>
                <w:b/>
                <w:sz w:val="20"/>
                <w:szCs w:val="20"/>
                <w:highlight w:val="yellow"/>
              </w:rPr>
              <w:t>PI Expended to Date</w:t>
            </w:r>
          </w:p>
        </w:tc>
        <w:tc>
          <w:tcPr>
            <w:tcW w:w="1338" w:type="pct"/>
            <w:tcBorders>
              <w:top w:val="single" w:sz="12" w:space="0" w:color="auto"/>
              <w:left w:val="single" w:sz="6" w:space="0" w:color="auto"/>
              <w:bottom w:val="single" w:sz="6" w:space="0" w:color="auto"/>
              <w:right w:val="single" w:sz="12" w:space="0" w:color="auto"/>
            </w:tcBorders>
            <w:hideMark/>
          </w:tcPr>
          <w:p w14:paraId="40C95666" w14:textId="77777777" w:rsidR="00C56F01" w:rsidRDefault="00C56F01">
            <w:pPr>
              <w:jc w:val="center"/>
              <w:rPr>
                <w:b/>
                <w:sz w:val="20"/>
                <w:szCs w:val="20"/>
                <w:highlight w:val="yellow"/>
              </w:rPr>
            </w:pPr>
            <w:r>
              <w:rPr>
                <w:b/>
                <w:sz w:val="20"/>
                <w:szCs w:val="20"/>
                <w:highlight w:val="yellow"/>
              </w:rPr>
              <w:t>PI on Hand</w:t>
            </w:r>
          </w:p>
        </w:tc>
      </w:tr>
      <w:tr w:rsidR="00C56F01" w14:paraId="6D289B25" w14:textId="77777777" w:rsidTr="00C56F01">
        <w:trPr>
          <w:trHeight w:val="286"/>
        </w:trPr>
        <w:tc>
          <w:tcPr>
            <w:tcW w:w="1417" w:type="pct"/>
            <w:tcBorders>
              <w:top w:val="single" w:sz="6" w:space="0" w:color="auto"/>
              <w:left w:val="single" w:sz="12" w:space="0" w:color="auto"/>
              <w:bottom w:val="single" w:sz="6" w:space="0" w:color="auto"/>
              <w:right w:val="single" w:sz="6" w:space="0" w:color="auto"/>
            </w:tcBorders>
            <w:hideMark/>
          </w:tcPr>
          <w:p w14:paraId="4B935F0E" w14:textId="0D55E346" w:rsidR="00C56F01" w:rsidRDefault="00C56F01">
            <w:pPr>
              <w:jc w:val="center"/>
              <w:rPr>
                <w:i/>
                <w:iCs/>
                <w:sz w:val="20"/>
                <w:szCs w:val="20"/>
                <w:highlight w:val="yellow"/>
              </w:rPr>
            </w:pPr>
            <w:r>
              <w:rPr>
                <w:i/>
                <w:iCs/>
                <w:sz w:val="20"/>
                <w:szCs w:val="20"/>
                <w:highlight w:val="yellow"/>
              </w:rPr>
              <w:t>Activity:  SC-</w:t>
            </w:r>
            <w:r w:rsidR="00C24F77">
              <w:rPr>
                <w:i/>
                <w:iCs/>
                <w:sz w:val="20"/>
                <w:szCs w:val="20"/>
                <w:highlight w:val="yellow"/>
              </w:rPr>
              <w:t>21</w:t>
            </w:r>
          </w:p>
        </w:tc>
        <w:tc>
          <w:tcPr>
            <w:tcW w:w="1209" w:type="pct"/>
            <w:tcBorders>
              <w:top w:val="single" w:sz="6" w:space="0" w:color="auto"/>
              <w:left w:val="single" w:sz="6" w:space="0" w:color="auto"/>
              <w:bottom w:val="single" w:sz="6" w:space="0" w:color="auto"/>
              <w:right w:val="single" w:sz="6" w:space="0" w:color="auto"/>
            </w:tcBorders>
            <w:hideMark/>
          </w:tcPr>
          <w:p w14:paraId="6FB28582" w14:textId="77777777" w:rsidR="00C56F01" w:rsidRDefault="00C56F01">
            <w:pPr>
              <w:jc w:val="center"/>
              <w:rPr>
                <w:i/>
                <w:iCs/>
                <w:sz w:val="20"/>
                <w:szCs w:val="20"/>
                <w:highlight w:val="yellow"/>
              </w:rPr>
            </w:pPr>
            <w:r>
              <w:rPr>
                <w:i/>
                <w:iCs/>
                <w:sz w:val="20"/>
                <w:szCs w:val="20"/>
                <w:highlight w:val="yellow"/>
              </w:rPr>
              <w:t>$75,000</w:t>
            </w:r>
          </w:p>
        </w:tc>
        <w:tc>
          <w:tcPr>
            <w:tcW w:w="1036" w:type="pct"/>
            <w:tcBorders>
              <w:top w:val="single" w:sz="6" w:space="0" w:color="auto"/>
              <w:left w:val="single" w:sz="6" w:space="0" w:color="auto"/>
              <w:bottom w:val="single" w:sz="6" w:space="0" w:color="auto"/>
              <w:right w:val="single" w:sz="6" w:space="0" w:color="auto"/>
            </w:tcBorders>
            <w:hideMark/>
          </w:tcPr>
          <w:p w14:paraId="2EB8BBDF" w14:textId="77777777" w:rsidR="00C56F01" w:rsidRDefault="00C56F01">
            <w:pPr>
              <w:jc w:val="center"/>
              <w:rPr>
                <w:i/>
                <w:iCs/>
                <w:sz w:val="20"/>
                <w:szCs w:val="20"/>
                <w:highlight w:val="yellow"/>
              </w:rPr>
            </w:pPr>
            <w:r>
              <w:rPr>
                <w:i/>
                <w:iCs/>
                <w:sz w:val="20"/>
                <w:szCs w:val="20"/>
                <w:highlight w:val="yellow"/>
              </w:rPr>
              <w:t>$61,000</w:t>
            </w:r>
          </w:p>
        </w:tc>
        <w:tc>
          <w:tcPr>
            <w:tcW w:w="1338" w:type="pct"/>
            <w:tcBorders>
              <w:top w:val="single" w:sz="6" w:space="0" w:color="auto"/>
              <w:left w:val="single" w:sz="6" w:space="0" w:color="auto"/>
              <w:bottom w:val="single" w:sz="6" w:space="0" w:color="auto"/>
              <w:right w:val="single" w:sz="12" w:space="0" w:color="auto"/>
            </w:tcBorders>
            <w:hideMark/>
          </w:tcPr>
          <w:p w14:paraId="000C265E" w14:textId="77777777" w:rsidR="00C56F01" w:rsidRDefault="00C56F01">
            <w:pPr>
              <w:jc w:val="center"/>
              <w:rPr>
                <w:i/>
                <w:iCs/>
                <w:sz w:val="20"/>
                <w:szCs w:val="20"/>
                <w:highlight w:val="yellow"/>
              </w:rPr>
            </w:pPr>
            <w:r>
              <w:rPr>
                <w:i/>
                <w:iCs/>
                <w:sz w:val="20"/>
                <w:szCs w:val="20"/>
                <w:highlight w:val="yellow"/>
              </w:rPr>
              <w:t>$14,000</w:t>
            </w:r>
          </w:p>
        </w:tc>
      </w:tr>
      <w:tr w:rsidR="00C56F01" w14:paraId="105D88D8" w14:textId="77777777" w:rsidTr="00C56F01">
        <w:trPr>
          <w:trHeight w:val="286"/>
        </w:trPr>
        <w:tc>
          <w:tcPr>
            <w:tcW w:w="1417" w:type="pct"/>
            <w:tcBorders>
              <w:top w:val="single" w:sz="6" w:space="0" w:color="auto"/>
              <w:left w:val="single" w:sz="12" w:space="0" w:color="auto"/>
              <w:bottom w:val="single" w:sz="6" w:space="0" w:color="auto"/>
              <w:right w:val="single" w:sz="6" w:space="0" w:color="auto"/>
            </w:tcBorders>
            <w:hideMark/>
          </w:tcPr>
          <w:p w14:paraId="49D4C0B8" w14:textId="77777777" w:rsidR="00C56F01" w:rsidRDefault="00C56F01">
            <w:pPr>
              <w:jc w:val="center"/>
              <w:rPr>
                <w:sz w:val="20"/>
                <w:szCs w:val="20"/>
              </w:rPr>
            </w:pPr>
            <w:r>
              <w:fldChar w:fldCharType="begin">
                <w:ffData>
                  <w:name w:val=""/>
                  <w:enabled/>
                  <w:calcOnExit w:val="0"/>
                  <w:textInput>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9" w:type="pct"/>
            <w:tcBorders>
              <w:top w:val="single" w:sz="6" w:space="0" w:color="auto"/>
              <w:left w:val="single" w:sz="6" w:space="0" w:color="auto"/>
              <w:bottom w:val="single" w:sz="6" w:space="0" w:color="auto"/>
              <w:right w:val="single" w:sz="6" w:space="0" w:color="auto"/>
            </w:tcBorders>
            <w:hideMark/>
          </w:tcPr>
          <w:p w14:paraId="01F23813"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6" w:type="pct"/>
            <w:tcBorders>
              <w:top w:val="single" w:sz="6" w:space="0" w:color="auto"/>
              <w:left w:val="single" w:sz="6" w:space="0" w:color="auto"/>
              <w:bottom w:val="single" w:sz="6" w:space="0" w:color="auto"/>
              <w:right w:val="single" w:sz="6" w:space="0" w:color="auto"/>
            </w:tcBorders>
            <w:hideMark/>
          </w:tcPr>
          <w:p w14:paraId="445DF397"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38" w:type="pct"/>
            <w:tcBorders>
              <w:top w:val="single" w:sz="6" w:space="0" w:color="auto"/>
              <w:left w:val="single" w:sz="6" w:space="0" w:color="auto"/>
              <w:bottom w:val="single" w:sz="6" w:space="0" w:color="auto"/>
              <w:right w:val="single" w:sz="12" w:space="0" w:color="auto"/>
            </w:tcBorders>
            <w:hideMark/>
          </w:tcPr>
          <w:p w14:paraId="6356B4A8"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6F01" w14:paraId="6EF49DEB" w14:textId="77777777" w:rsidTr="00C56F01">
        <w:trPr>
          <w:trHeight w:val="286"/>
        </w:trPr>
        <w:tc>
          <w:tcPr>
            <w:tcW w:w="1417" w:type="pct"/>
            <w:tcBorders>
              <w:top w:val="single" w:sz="6" w:space="0" w:color="auto"/>
              <w:left w:val="single" w:sz="12" w:space="0" w:color="auto"/>
              <w:bottom w:val="single" w:sz="6" w:space="0" w:color="auto"/>
              <w:right w:val="single" w:sz="6" w:space="0" w:color="auto"/>
            </w:tcBorders>
            <w:hideMark/>
          </w:tcPr>
          <w:p w14:paraId="6F578AF3" w14:textId="77777777" w:rsidR="00C56F01" w:rsidRDefault="00C56F01">
            <w:pPr>
              <w:jc w:val="center"/>
              <w:rPr>
                <w:sz w:val="20"/>
                <w:szCs w:val="20"/>
              </w:rPr>
            </w:pPr>
            <w:r>
              <w:fldChar w:fldCharType="begin">
                <w:ffData>
                  <w:name w:val=""/>
                  <w:enabled/>
                  <w:calcOnExit w:val="0"/>
                  <w:textInput>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9" w:type="pct"/>
            <w:tcBorders>
              <w:top w:val="single" w:sz="6" w:space="0" w:color="auto"/>
              <w:left w:val="single" w:sz="6" w:space="0" w:color="auto"/>
              <w:bottom w:val="single" w:sz="6" w:space="0" w:color="auto"/>
              <w:right w:val="single" w:sz="6" w:space="0" w:color="auto"/>
            </w:tcBorders>
            <w:hideMark/>
          </w:tcPr>
          <w:p w14:paraId="0C7A8D3B"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6" w:type="pct"/>
            <w:tcBorders>
              <w:top w:val="single" w:sz="6" w:space="0" w:color="auto"/>
              <w:left w:val="single" w:sz="6" w:space="0" w:color="auto"/>
              <w:bottom w:val="single" w:sz="6" w:space="0" w:color="auto"/>
              <w:right w:val="single" w:sz="6" w:space="0" w:color="auto"/>
            </w:tcBorders>
            <w:hideMark/>
          </w:tcPr>
          <w:p w14:paraId="5488DB23"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38" w:type="pct"/>
            <w:tcBorders>
              <w:top w:val="single" w:sz="6" w:space="0" w:color="auto"/>
              <w:left w:val="single" w:sz="6" w:space="0" w:color="auto"/>
              <w:bottom w:val="single" w:sz="6" w:space="0" w:color="auto"/>
              <w:right w:val="single" w:sz="12" w:space="0" w:color="auto"/>
            </w:tcBorders>
            <w:hideMark/>
          </w:tcPr>
          <w:p w14:paraId="214BAB3A"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6F01" w14:paraId="2EB6ECD4" w14:textId="77777777" w:rsidTr="00C56F01">
        <w:trPr>
          <w:trHeight w:val="286"/>
        </w:trPr>
        <w:tc>
          <w:tcPr>
            <w:tcW w:w="1417" w:type="pct"/>
            <w:tcBorders>
              <w:top w:val="single" w:sz="6" w:space="0" w:color="auto"/>
              <w:left w:val="single" w:sz="12" w:space="0" w:color="auto"/>
              <w:bottom w:val="single" w:sz="6" w:space="0" w:color="auto"/>
              <w:right w:val="single" w:sz="6" w:space="0" w:color="auto"/>
            </w:tcBorders>
            <w:hideMark/>
          </w:tcPr>
          <w:p w14:paraId="395B3602" w14:textId="77777777" w:rsidR="00C56F01" w:rsidRDefault="00C56F01">
            <w:pPr>
              <w:jc w:val="center"/>
              <w:rPr>
                <w:sz w:val="20"/>
                <w:szCs w:val="20"/>
              </w:rPr>
            </w:pPr>
            <w:r>
              <w:fldChar w:fldCharType="begin">
                <w:ffData>
                  <w:name w:val=""/>
                  <w:enabled/>
                  <w:calcOnExit w:val="0"/>
                  <w:textInput>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9" w:type="pct"/>
            <w:tcBorders>
              <w:top w:val="single" w:sz="6" w:space="0" w:color="auto"/>
              <w:left w:val="single" w:sz="6" w:space="0" w:color="auto"/>
              <w:bottom w:val="single" w:sz="6" w:space="0" w:color="auto"/>
              <w:right w:val="single" w:sz="6" w:space="0" w:color="auto"/>
            </w:tcBorders>
            <w:hideMark/>
          </w:tcPr>
          <w:p w14:paraId="7B33CB75"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6" w:type="pct"/>
            <w:tcBorders>
              <w:top w:val="single" w:sz="6" w:space="0" w:color="auto"/>
              <w:left w:val="single" w:sz="6" w:space="0" w:color="auto"/>
              <w:bottom w:val="single" w:sz="6" w:space="0" w:color="auto"/>
              <w:right w:val="single" w:sz="6" w:space="0" w:color="auto"/>
            </w:tcBorders>
            <w:hideMark/>
          </w:tcPr>
          <w:p w14:paraId="0D113474"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38" w:type="pct"/>
            <w:tcBorders>
              <w:top w:val="single" w:sz="6" w:space="0" w:color="auto"/>
              <w:left w:val="single" w:sz="6" w:space="0" w:color="auto"/>
              <w:bottom w:val="single" w:sz="6" w:space="0" w:color="auto"/>
              <w:right w:val="single" w:sz="12" w:space="0" w:color="auto"/>
            </w:tcBorders>
            <w:hideMark/>
          </w:tcPr>
          <w:p w14:paraId="6815FDCF"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6F01" w14:paraId="3468D153" w14:textId="77777777" w:rsidTr="00C56F01">
        <w:trPr>
          <w:trHeight w:val="268"/>
        </w:trPr>
        <w:tc>
          <w:tcPr>
            <w:tcW w:w="1417" w:type="pct"/>
            <w:tcBorders>
              <w:top w:val="single" w:sz="6" w:space="0" w:color="auto"/>
              <w:left w:val="single" w:sz="12" w:space="0" w:color="auto"/>
              <w:bottom w:val="single" w:sz="6" w:space="0" w:color="auto"/>
              <w:right w:val="single" w:sz="6" w:space="0" w:color="auto"/>
            </w:tcBorders>
            <w:hideMark/>
          </w:tcPr>
          <w:p w14:paraId="3AA859CE" w14:textId="77777777" w:rsidR="00C56F01" w:rsidRDefault="00C56F01">
            <w:pPr>
              <w:jc w:val="center"/>
              <w:rPr>
                <w:sz w:val="20"/>
                <w:szCs w:val="20"/>
              </w:rPr>
            </w:pPr>
            <w:r>
              <w:fldChar w:fldCharType="begin">
                <w:ffData>
                  <w:name w:val=""/>
                  <w:enabled/>
                  <w:calcOnExit w:val="0"/>
                  <w:textInput>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9" w:type="pct"/>
            <w:tcBorders>
              <w:top w:val="single" w:sz="6" w:space="0" w:color="auto"/>
              <w:left w:val="single" w:sz="6" w:space="0" w:color="auto"/>
              <w:bottom w:val="single" w:sz="6" w:space="0" w:color="auto"/>
              <w:right w:val="single" w:sz="6" w:space="0" w:color="auto"/>
            </w:tcBorders>
            <w:hideMark/>
          </w:tcPr>
          <w:p w14:paraId="678A170A" w14:textId="35A1656B" w:rsidR="00C56F01" w:rsidRDefault="001C75DC">
            <w:pPr>
              <w:jc w:val="center"/>
              <w:rPr>
                <w:sz w:val="20"/>
                <w:szCs w:val="20"/>
              </w:rPr>
            </w:pPr>
            <w:r>
              <w:rPr>
                <w:noProof/>
              </w:rPr>
              <mc:AlternateContent>
                <mc:Choice Requires="wps">
                  <w:drawing>
                    <wp:anchor distT="0" distB="0" distL="114300" distR="114300" simplePos="0" relativeHeight="251686912" behindDoc="1" locked="0" layoutInCell="1" allowOverlap="1" wp14:anchorId="1F774E61" wp14:editId="35310BE0">
                      <wp:simplePos x="0" y="0"/>
                      <wp:positionH relativeFrom="column">
                        <wp:posOffset>366395</wp:posOffset>
                      </wp:positionH>
                      <wp:positionV relativeFrom="paragraph">
                        <wp:posOffset>105410</wp:posOffset>
                      </wp:positionV>
                      <wp:extent cx="661670" cy="371475"/>
                      <wp:effectExtent l="0" t="0" r="5080" b="952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1670" cy="371475"/>
                              </a:xfrm>
                              <a:prstGeom prst="ellipse">
                                <a:avLst/>
                              </a:prstGeom>
                              <a:solidFill>
                                <a:schemeClr val="accent1">
                                  <a:lumMod val="60000"/>
                                  <a:lumOff val="4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81E52A7" id="Oval 10" o:spid="_x0000_s1026" style="position:absolute;margin-left:28.85pt;margin-top:8.3pt;width:52.1pt;height:29.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C+IogIAAOEFAAAOAAAAZHJzL2Uyb0RvYy54bWysVN1v0zAQf0fif7D8ztKUroVo6VRtKkIq&#10;28SG9uw6dhPh+IztfvHXc7aTrKKDB0QeLN/X786/3N3V9aFVZCesa0CXNL8YUSI0h6rRm5J+e1q+&#10;+0CJ80xXTIEWJT0KR6/nb99c7U0hxlCDqoQlCKJdsTclrb03RZY5XouWuQswQqNRgm2ZR9Fussqy&#10;PaK3KhuPRtNsD7YyFrhwDrW3yUjnEV9Kwf29lE54okqKtfl42niuw5nNr1ixsczUDe/KYP9QRcsa&#10;jUkHqFvmGdna5gyqbbgFB9JfcGgzkLLhIr4BX5OPfnvNY82MiG9BcpwZaHL/D5bf7R7Ngw2lO7MC&#10;/t0hI9neuGKwBMF1Pgdp2+CLhZNDZPE4sCgOnnBUTqf5dIZcczS9n+WT2WVgOWNFH2ys858EtCRc&#10;SiqUaowL72QF262cT969VywNVFMtG6WiEHpD3ChLdgz/KuNcaJ/HcLVtv0CV9NMRfun/ohq7IKkn&#10;vRoLil0WkGJ57jSJ0ud57WY9ZF0uT3FeIhE1hEYGE2mRPn9UIgAq/VVI0lRI0zhWPJRw/hhXs0ok&#10;9eVpsv75segIGJAlsjNgJzb+gJ3o7fxDqIhzMgSP/lZYCh4iYmbQfghuGw32NQCFv6jLnPx7khI1&#10;gaU1VMcHSyykKXWGLxvskBVz/oFZHEtsKlw1/h4PqWBfUuhulNRgf76mD/44LWilZI9jXlL3Y8us&#10;oER91jhHH/PJJOyFKEwuZ2MU7KllfWrR2/YGsOdyXGqGx2vw96q/SgvtM26kRciKJqY55i4p97YX&#10;bnxaP7jTuFgsohvuAsP8Sj8aHsADq6H9nw7PzJpuTDzO1x30K+FsVJJviNSw2HqQTZyjF147vnGP&#10;xMbpdl5YVKdy9HrZzPNfAAAA//8DAFBLAwQUAAYACAAAACEA7H5bk94AAAAIAQAADwAAAGRycy9k&#10;b3ducmV2LnhtbEyPwW7CMBBE75X6D9ZW4lacIHBKiIMAqSqnSk174WbibRI1XofYCenf15zKcXZG&#10;M2+z7WRaNmLvGksS4nkEDKm0uqFKwtfn6/MLMOcVadVaQgm/6GCbPz5kKtX2Sh84Fr5ioYRcqiTU&#10;3ncp566s0Sg3tx1S8L5tb5QPsq+47tU1lJuWL6JIcKMaCgu16vBQY/lTDEbC5X25TsS4eztW5T4e&#10;jtHhdHGFlLOnabcB5nHy/2G44Qd0yAPT2Q6kHWslrJIkJMNdCGA3X8RrYGcJySoGnmf8/oH8DwAA&#10;//8DAFBLAQItABQABgAIAAAAIQC2gziS/gAAAOEBAAATAAAAAAAAAAAAAAAAAAAAAABbQ29udGVu&#10;dF9UeXBlc10ueG1sUEsBAi0AFAAGAAgAAAAhADj9If/WAAAAlAEAAAsAAAAAAAAAAAAAAAAALwEA&#10;AF9yZWxzLy5yZWxzUEsBAi0AFAAGAAgAAAAhAHhoL4iiAgAA4QUAAA4AAAAAAAAAAAAAAAAALgIA&#10;AGRycy9lMm9Eb2MueG1sUEsBAi0AFAAGAAgAAAAhAOx+W5PeAAAACAEAAA8AAAAAAAAAAAAAAAAA&#10;/AQAAGRycy9kb3ducmV2LnhtbFBLBQYAAAAABAAEAPMAAAAHBgAAAAA=&#10;" fillcolor="#95b3d7 [1940]" strokecolor="red" strokeweight="2pt">
                      <v:path arrowok="t"/>
                    </v:oval>
                  </w:pict>
                </mc:Fallback>
              </mc:AlternateContent>
            </w:r>
            <w:r w:rsidR="00C56F01">
              <w:t>$</w:t>
            </w:r>
            <w:r w:rsidR="00C56F01">
              <w:fldChar w:fldCharType="begin">
                <w:ffData>
                  <w:name w:val=""/>
                  <w:enabled/>
                  <w:calcOnExit w:val="0"/>
                  <w:textInput>
                    <w:type w:val="number"/>
                    <w:format w:val="#,##0.00"/>
                  </w:textInput>
                </w:ffData>
              </w:fldChar>
            </w:r>
            <w:r w:rsidR="00C56F01">
              <w:instrText xml:space="preserve"> FORMTEXT </w:instrText>
            </w:r>
            <w:r w:rsidR="00C56F01">
              <w:fldChar w:fldCharType="separate"/>
            </w:r>
            <w:r w:rsidR="00C56F01">
              <w:rPr>
                <w:noProof/>
              </w:rPr>
              <w:t> </w:t>
            </w:r>
            <w:r w:rsidR="00C56F01">
              <w:rPr>
                <w:noProof/>
              </w:rPr>
              <w:t> </w:t>
            </w:r>
            <w:r w:rsidR="00C56F01">
              <w:rPr>
                <w:noProof/>
              </w:rPr>
              <w:t> </w:t>
            </w:r>
            <w:r w:rsidR="00C56F01">
              <w:rPr>
                <w:noProof/>
              </w:rPr>
              <w:t> </w:t>
            </w:r>
            <w:r w:rsidR="00C56F01">
              <w:rPr>
                <w:noProof/>
              </w:rPr>
              <w:t> </w:t>
            </w:r>
            <w:r w:rsidR="00C56F01">
              <w:fldChar w:fldCharType="end"/>
            </w:r>
          </w:p>
        </w:tc>
        <w:tc>
          <w:tcPr>
            <w:tcW w:w="1036" w:type="pct"/>
            <w:tcBorders>
              <w:top w:val="single" w:sz="6" w:space="0" w:color="auto"/>
              <w:left w:val="single" w:sz="6" w:space="0" w:color="auto"/>
              <w:bottom w:val="single" w:sz="6" w:space="0" w:color="auto"/>
              <w:right w:val="single" w:sz="6" w:space="0" w:color="auto"/>
            </w:tcBorders>
            <w:hideMark/>
          </w:tcPr>
          <w:p w14:paraId="37A2C75B"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38" w:type="pct"/>
            <w:tcBorders>
              <w:top w:val="single" w:sz="6" w:space="0" w:color="auto"/>
              <w:left w:val="single" w:sz="6" w:space="0" w:color="auto"/>
              <w:bottom w:val="single" w:sz="6" w:space="0" w:color="auto"/>
              <w:right w:val="single" w:sz="12" w:space="0" w:color="auto"/>
            </w:tcBorders>
            <w:hideMark/>
          </w:tcPr>
          <w:p w14:paraId="7AC6B709" w14:textId="77777777" w:rsidR="00C56F01" w:rsidRDefault="00C56F01">
            <w:pPr>
              <w:jc w:val="center"/>
              <w:rPr>
                <w:sz w:val="20"/>
                <w:szCs w:val="20"/>
              </w:rPr>
            </w:pPr>
            <w:r>
              <w:t>$</w:t>
            </w:r>
            <w:r>
              <w:fldChar w:fldCharType="begin">
                <w:ffData>
                  <w:name w:val=""/>
                  <w:enabled/>
                  <w:calcOnExit w:val="0"/>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56F01" w14:paraId="27896279" w14:textId="77777777" w:rsidTr="00C56F01">
        <w:trPr>
          <w:trHeight w:val="268"/>
        </w:trPr>
        <w:tc>
          <w:tcPr>
            <w:tcW w:w="1417" w:type="pct"/>
            <w:tcBorders>
              <w:top w:val="single" w:sz="6" w:space="0" w:color="auto"/>
              <w:left w:val="single" w:sz="12" w:space="0" w:color="auto"/>
              <w:bottom w:val="single" w:sz="12" w:space="0" w:color="auto"/>
              <w:right w:val="single" w:sz="6" w:space="0" w:color="auto"/>
            </w:tcBorders>
            <w:hideMark/>
          </w:tcPr>
          <w:p w14:paraId="34333D23" w14:textId="77777777" w:rsidR="00C56F01" w:rsidRDefault="00C56F01">
            <w:pPr>
              <w:jc w:val="center"/>
              <w:rPr>
                <w:b/>
                <w:sz w:val="20"/>
                <w:szCs w:val="20"/>
              </w:rPr>
            </w:pPr>
            <w:r>
              <w:rPr>
                <w:b/>
                <w:sz w:val="20"/>
                <w:szCs w:val="20"/>
              </w:rPr>
              <w:t xml:space="preserve">TOTAL </w:t>
            </w:r>
          </w:p>
        </w:tc>
        <w:tc>
          <w:tcPr>
            <w:tcW w:w="1209" w:type="pct"/>
            <w:tcBorders>
              <w:top w:val="single" w:sz="6" w:space="0" w:color="auto"/>
              <w:left w:val="single" w:sz="6" w:space="0" w:color="auto"/>
              <w:bottom w:val="single" w:sz="12" w:space="0" w:color="auto"/>
              <w:right w:val="single" w:sz="6" w:space="0" w:color="auto"/>
            </w:tcBorders>
            <w:hideMark/>
          </w:tcPr>
          <w:p w14:paraId="2CBD3558" w14:textId="77777777" w:rsidR="00C56F01" w:rsidRDefault="00C56F01">
            <w:pPr>
              <w:jc w:val="center"/>
              <w:rPr>
                <w:b/>
                <w:sz w:val="20"/>
                <w:szCs w:val="20"/>
              </w:rPr>
            </w:pPr>
            <w:r>
              <w:rPr>
                <w:b/>
                <w:sz w:val="20"/>
                <w:szCs w:val="20"/>
              </w:rPr>
              <w:fldChar w:fldCharType="begin"/>
            </w:r>
            <w:r>
              <w:rPr>
                <w:b/>
                <w:sz w:val="20"/>
                <w:szCs w:val="20"/>
              </w:rPr>
              <w:instrText xml:space="preserve"> =SUM(B3:B6) \# "$#,##0.00;($#,##0.00)" </w:instrText>
            </w:r>
            <w:r>
              <w:rPr>
                <w:b/>
                <w:sz w:val="20"/>
                <w:szCs w:val="20"/>
              </w:rPr>
              <w:fldChar w:fldCharType="separate"/>
            </w:r>
            <w:r>
              <w:rPr>
                <w:b/>
                <w:noProof/>
                <w:sz w:val="20"/>
                <w:szCs w:val="20"/>
              </w:rPr>
              <w:t>$   0.00</w:t>
            </w:r>
            <w:r>
              <w:rPr>
                <w:b/>
                <w:sz w:val="20"/>
                <w:szCs w:val="20"/>
              </w:rPr>
              <w:fldChar w:fldCharType="end"/>
            </w:r>
          </w:p>
        </w:tc>
        <w:tc>
          <w:tcPr>
            <w:tcW w:w="1036" w:type="pct"/>
            <w:tcBorders>
              <w:top w:val="single" w:sz="6" w:space="0" w:color="auto"/>
              <w:left w:val="single" w:sz="6" w:space="0" w:color="auto"/>
              <w:bottom w:val="single" w:sz="12" w:space="0" w:color="auto"/>
              <w:right w:val="single" w:sz="6" w:space="0" w:color="auto"/>
            </w:tcBorders>
            <w:hideMark/>
          </w:tcPr>
          <w:p w14:paraId="71B42B56" w14:textId="77777777" w:rsidR="00C56F01" w:rsidRDefault="00C56F01">
            <w:pPr>
              <w:jc w:val="center"/>
              <w:rPr>
                <w:b/>
                <w:sz w:val="20"/>
                <w:szCs w:val="20"/>
              </w:rPr>
            </w:pPr>
            <w:r>
              <w:rPr>
                <w:b/>
                <w:sz w:val="20"/>
                <w:szCs w:val="20"/>
              </w:rPr>
              <w:fldChar w:fldCharType="begin"/>
            </w:r>
            <w:r>
              <w:rPr>
                <w:b/>
                <w:sz w:val="20"/>
                <w:szCs w:val="20"/>
              </w:rPr>
              <w:instrText xml:space="preserve"> =SUM(C3:C6) \# "$#,##0.00;($#,##0.00)" </w:instrText>
            </w:r>
            <w:r>
              <w:rPr>
                <w:b/>
                <w:sz w:val="20"/>
                <w:szCs w:val="20"/>
              </w:rPr>
              <w:fldChar w:fldCharType="separate"/>
            </w:r>
            <w:r>
              <w:rPr>
                <w:b/>
                <w:noProof/>
                <w:sz w:val="20"/>
                <w:szCs w:val="20"/>
              </w:rPr>
              <w:t>$   0.00</w:t>
            </w:r>
            <w:r>
              <w:rPr>
                <w:b/>
                <w:sz w:val="20"/>
                <w:szCs w:val="20"/>
              </w:rPr>
              <w:fldChar w:fldCharType="end"/>
            </w:r>
          </w:p>
        </w:tc>
        <w:tc>
          <w:tcPr>
            <w:tcW w:w="1338" w:type="pct"/>
            <w:tcBorders>
              <w:top w:val="single" w:sz="6" w:space="0" w:color="auto"/>
              <w:left w:val="single" w:sz="6" w:space="0" w:color="auto"/>
              <w:bottom w:val="single" w:sz="12" w:space="0" w:color="auto"/>
              <w:right w:val="single" w:sz="12" w:space="0" w:color="auto"/>
            </w:tcBorders>
            <w:hideMark/>
          </w:tcPr>
          <w:p w14:paraId="27EF6F31" w14:textId="77777777" w:rsidR="00C56F01" w:rsidRDefault="00C56F01">
            <w:pPr>
              <w:jc w:val="center"/>
              <w:rPr>
                <w:b/>
                <w:sz w:val="20"/>
                <w:szCs w:val="20"/>
              </w:rPr>
            </w:pPr>
            <w:r>
              <w:rPr>
                <w:b/>
                <w:sz w:val="20"/>
                <w:szCs w:val="20"/>
              </w:rPr>
              <w:fldChar w:fldCharType="begin"/>
            </w:r>
            <w:r>
              <w:rPr>
                <w:b/>
                <w:sz w:val="20"/>
                <w:szCs w:val="20"/>
              </w:rPr>
              <w:instrText xml:space="preserve"> =SUM(D3:D6) \# "$#,##0.00;($#,##0.00)" </w:instrText>
            </w:r>
            <w:r>
              <w:rPr>
                <w:b/>
                <w:sz w:val="20"/>
                <w:szCs w:val="20"/>
              </w:rPr>
              <w:fldChar w:fldCharType="separate"/>
            </w:r>
            <w:r>
              <w:rPr>
                <w:b/>
                <w:noProof/>
                <w:sz w:val="20"/>
                <w:szCs w:val="20"/>
              </w:rPr>
              <w:t>$   0.00</w:t>
            </w:r>
            <w:r>
              <w:rPr>
                <w:b/>
                <w:sz w:val="20"/>
                <w:szCs w:val="20"/>
              </w:rPr>
              <w:fldChar w:fldCharType="end"/>
            </w:r>
          </w:p>
        </w:tc>
      </w:tr>
    </w:tbl>
    <w:p w14:paraId="53C61D93" w14:textId="6DDAEB8B" w:rsidR="00F90069" w:rsidRPr="00AE24DC" w:rsidRDefault="00F90069" w:rsidP="00AE24DC">
      <w:pPr>
        <w:rPr>
          <w:sz w:val="28"/>
        </w:rPr>
      </w:pPr>
      <w:r w:rsidRPr="00AE24DC">
        <w:rPr>
          <w:sz w:val="28"/>
        </w:rPr>
        <w:t xml:space="preserve"> </w:t>
      </w:r>
    </w:p>
    <w:p w14:paraId="2A0519AB" w14:textId="5D100F02" w:rsidR="00880E09" w:rsidRPr="007854EB" w:rsidRDefault="002D5B4B" w:rsidP="00DB2A83">
      <w:pPr>
        <w:pStyle w:val="ListParagraph"/>
        <w:numPr>
          <w:ilvl w:val="2"/>
          <w:numId w:val="16"/>
        </w:numPr>
        <w:rPr>
          <w:sz w:val="24"/>
          <w:szCs w:val="24"/>
        </w:rPr>
      </w:pPr>
      <w:r w:rsidRPr="007854EB">
        <w:rPr>
          <w:sz w:val="24"/>
          <w:szCs w:val="24"/>
        </w:rPr>
        <w:t>Please be aware,</w:t>
      </w:r>
      <w:r w:rsidRPr="007854EB">
        <w:rPr>
          <w:b/>
          <w:sz w:val="24"/>
          <w:szCs w:val="24"/>
        </w:rPr>
        <w:t xml:space="preserve"> </w:t>
      </w:r>
      <w:r w:rsidR="00880E09" w:rsidRPr="007854EB">
        <w:rPr>
          <w:b/>
          <w:sz w:val="24"/>
          <w:szCs w:val="24"/>
        </w:rPr>
        <w:t>Page numbers</w:t>
      </w:r>
      <w:r w:rsidR="00880E09" w:rsidRPr="007854EB">
        <w:rPr>
          <w:sz w:val="24"/>
          <w:szCs w:val="24"/>
        </w:rPr>
        <w:t xml:space="preserve"> are floating</w:t>
      </w:r>
      <w:r w:rsidR="00862F4E" w:rsidRPr="007854EB">
        <w:rPr>
          <w:sz w:val="24"/>
          <w:szCs w:val="24"/>
        </w:rPr>
        <w:t xml:space="preserve"> therefore</w:t>
      </w:r>
      <w:r w:rsidR="00880E09" w:rsidRPr="007854EB">
        <w:rPr>
          <w:sz w:val="24"/>
          <w:szCs w:val="24"/>
        </w:rPr>
        <w:t xml:space="preserve"> as you complete the </w:t>
      </w:r>
      <w:r w:rsidR="0069756A" w:rsidRPr="007854EB">
        <w:rPr>
          <w:sz w:val="24"/>
          <w:szCs w:val="24"/>
        </w:rPr>
        <w:t xml:space="preserve">application </w:t>
      </w:r>
      <w:r w:rsidR="00880E09" w:rsidRPr="007854EB">
        <w:rPr>
          <w:sz w:val="24"/>
          <w:szCs w:val="24"/>
        </w:rPr>
        <w:t>form</w:t>
      </w:r>
      <w:r w:rsidR="00862F4E" w:rsidRPr="007854EB">
        <w:rPr>
          <w:sz w:val="24"/>
          <w:szCs w:val="24"/>
        </w:rPr>
        <w:t xml:space="preserve"> the </w:t>
      </w:r>
      <w:r w:rsidR="0069756A" w:rsidRPr="007854EB">
        <w:rPr>
          <w:sz w:val="24"/>
          <w:szCs w:val="24"/>
        </w:rPr>
        <w:t>p</w:t>
      </w:r>
      <w:r w:rsidR="00AE24DC" w:rsidRPr="007854EB">
        <w:rPr>
          <w:sz w:val="24"/>
          <w:szCs w:val="24"/>
        </w:rPr>
        <w:t>age number</w:t>
      </w:r>
      <w:r w:rsidR="00862F4E" w:rsidRPr="007854EB">
        <w:rPr>
          <w:sz w:val="24"/>
          <w:szCs w:val="24"/>
        </w:rPr>
        <w:t xml:space="preserve"> </w:t>
      </w:r>
      <w:r w:rsidR="00AE24DC" w:rsidRPr="007854EB">
        <w:rPr>
          <w:sz w:val="24"/>
          <w:szCs w:val="24"/>
        </w:rPr>
        <w:t xml:space="preserve">will increase </w:t>
      </w:r>
      <w:r w:rsidR="0069756A" w:rsidRPr="007854EB">
        <w:rPr>
          <w:sz w:val="24"/>
          <w:szCs w:val="24"/>
        </w:rPr>
        <w:t>as information is inputted</w:t>
      </w:r>
      <w:r w:rsidR="00AE24DC" w:rsidRPr="007854EB">
        <w:rPr>
          <w:sz w:val="24"/>
          <w:szCs w:val="24"/>
        </w:rPr>
        <w:t>.</w:t>
      </w:r>
    </w:p>
    <w:p w14:paraId="0C926949" w14:textId="37D3BAED" w:rsidR="00880E09" w:rsidRPr="007854EB" w:rsidRDefault="00AE24DC" w:rsidP="00DB2A83">
      <w:pPr>
        <w:pStyle w:val="ListParagraph"/>
        <w:numPr>
          <w:ilvl w:val="2"/>
          <w:numId w:val="16"/>
        </w:numPr>
        <w:rPr>
          <w:sz w:val="24"/>
          <w:szCs w:val="24"/>
        </w:rPr>
      </w:pPr>
      <w:r w:rsidRPr="007854EB">
        <w:rPr>
          <w:b/>
          <w:sz w:val="24"/>
          <w:szCs w:val="24"/>
        </w:rPr>
        <w:fldChar w:fldCharType="begin">
          <w:ffData>
            <w:name w:val=""/>
            <w:enabled/>
            <w:calcOnExit w:val="0"/>
            <w:checkBox>
              <w:sizeAuto/>
              <w:default w:val="0"/>
            </w:checkBox>
          </w:ffData>
        </w:fldChar>
      </w:r>
      <w:r w:rsidRPr="007854EB">
        <w:rPr>
          <w:b/>
          <w:sz w:val="24"/>
          <w:szCs w:val="24"/>
        </w:rPr>
        <w:instrText xml:space="preserve"> FORMCHECKBOX </w:instrText>
      </w:r>
      <w:r w:rsidR="002C1AF1">
        <w:rPr>
          <w:b/>
          <w:sz w:val="24"/>
          <w:szCs w:val="24"/>
        </w:rPr>
      </w:r>
      <w:r w:rsidR="002C1AF1">
        <w:rPr>
          <w:b/>
          <w:sz w:val="24"/>
          <w:szCs w:val="24"/>
        </w:rPr>
        <w:fldChar w:fldCharType="separate"/>
      </w:r>
      <w:r w:rsidRPr="007854EB">
        <w:rPr>
          <w:b/>
          <w:sz w:val="24"/>
          <w:szCs w:val="24"/>
        </w:rPr>
        <w:fldChar w:fldCharType="end"/>
      </w:r>
      <w:r w:rsidRPr="007854EB">
        <w:rPr>
          <w:b/>
          <w:sz w:val="24"/>
          <w:szCs w:val="24"/>
        </w:rPr>
        <w:t xml:space="preserve"> Upload </w:t>
      </w:r>
      <w:r w:rsidR="00F83040" w:rsidRPr="007854EB">
        <w:rPr>
          <w:bCs/>
          <w:sz w:val="24"/>
          <w:szCs w:val="24"/>
        </w:rPr>
        <w:t>Name all exhibits using</w:t>
      </w:r>
      <w:r w:rsidR="00C94BA5" w:rsidRPr="007854EB">
        <w:rPr>
          <w:bCs/>
          <w:i/>
          <w:iCs/>
          <w:sz w:val="24"/>
          <w:szCs w:val="24"/>
        </w:rPr>
        <w:t xml:space="preserve"> </w:t>
      </w:r>
      <w:r w:rsidR="00F83040" w:rsidRPr="007854EB">
        <w:rPr>
          <w:bCs/>
          <w:i/>
          <w:iCs/>
          <w:sz w:val="24"/>
          <w:szCs w:val="24"/>
        </w:rPr>
        <w:t xml:space="preserve">the </w:t>
      </w:r>
      <w:r w:rsidR="00C94BA5" w:rsidRPr="007854EB">
        <w:rPr>
          <w:bCs/>
          <w:i/>
          <w:iCs/>
          <w:sz w:val="24"/>
          <w:szCs w:val="24"/>
        </w:rPr>
        <w:t>File Naming Conventio</w:t>
      </w:r>
      <w:r w:rsidR="00F83040" w:rsidRPr="007854EB">
        <w:rPr>
          <w:bCs/>
          <w:i/>
          <w:iCs/>
          <w:sz w:val="24"/>
          <w:szCs w:val="24"/>
        </w:rPr>
        <w:t xml:space="preserve">n </w:t>
      </w:r>
      <w:r w:rsidR="00F83040" w:rsidRPr="007854EB">
        <w:rPr>
          <w:bCs/>
          <w:sz w:val="24"/>
          <w:szCs w:val="24"/>
        </w:rPr>
        <w:t xml:space="preserve">as </w:t>
      </w:r>
      <w:r w:rsidR="00A628CB" w:rsidRPr="007854EB">
        <w:rPr>
          <w:bCs/>
          <w:sz w:val="24"/>
          <w:szCs w:val="24"/>
        </w:rPr>
        <w:t xml:space="preserve">described in </w:t>
      </w:r>
      <w:hyperlink r:id="rId39" w:history="1">
        <w:r w:rsidR="009B4FDD">
          <w:rPr>
            <w:rStyle w:val="Hyperlink"/>
            <w:sz w:val="24"/>
            <w:szCs w:val="24"/>
            <w:highlight w:val="yellow"/>
          </w:rPr>
          <w:t>How to fill e-form 2024</w:t>
        </w:r>
      </w:hyperlink>
      <w:r w:rsidR="00F83040" w:rsidRPr="007854EB">
        <w:rPr>
          <w:bCs/>
          <w:sz w:val="24"/>
          <w:szCs w:val="24"/>
        </w:rPr>
        <w:t xml:space="preserve"> and </w:t>
      </w:r>
      <w:r w:rsidR="00C94BA5" w:rsidRPr="007854EB">
        <w:rPr>
          <w:bCs/>
          <w:sz w:val="24"/>
          <w:szCs w:val="24"/>
        </w:rPr>
        <w:t>include within the appropriate folder</w:t>
      </w:r>
      <w:r w:rsidR="00C94BA5" w:rsidRPr="007854EB">
        <w:rPr>
          <w:b/>
          <w:sz w:val="24"/>
          <w:szCs w:val="24"/>
        </w:rPr>
        <w:t xml:space="preserve"> </w:t>
      </w:r>
      <w:r w:rsidR="00A628CB" w:rsidRPr="007854EB">
        <w:rPr>
          <w:b/>
          <w:sz w:val="24"/>
          <w:szCs w:val="24"/>
        </w:rPr>
        <w:t xml:space="preserve">e.g. (G, 1,2,3,4 etc.) </w:t>
      </w:r>
    </w:p>
    <w:p w14:paraId="390A4D84" w14:textId="1BCF927C" w:rsidR="00F90069" w:rsidRPr="007854EB" w:rsidRDefault="00F90069" w:rsidP="00DB2A83">
      <w:pPr>
        <w:pStyle w:val="ListParagraph"/>
        <w:numPr>
          <w:ilvl w:val="2"/>
          <w:numId w:val="16"/>
        </w:numPr>
        <w:rPr>
          <w:sz w:val="24"/>
          <w:szCs w:val="24"/>
        </w:rPr>
      </w:pPr>
      <w:r w:rsidRPr="007854EB">
        <w:rPr>
          <w:b/>
          <w:sz w:val="24"/>
          <w:szCs w:val="24"/>
        </w:rPr>
        <w:t xml:space="preserve">All Original signatures </w:t>
      </w:r>
      <w:r w:rsidRPr="007854EB">
        <w:rPr>
          <w:b/>
          <w:sz w:val="24"/>
          <w:szCs w:val="24"/>
          <w:u w:val="single"/>
        </w:rPr>
        <w:t>must</w:t>
      </w:r>
      <w:r w:rsidRPr="007854EB">
        <w:rPr>
          <w:b/>
          <w:sz w:val="24"/>
          <w:szCs w:val="24"/>
        </w:rPr>
        <w:t xml:space="preserve"> </w:t>
      </w:r>
      <w:r w:rsidRPr="007854EB">
        <w:rPr>
          <w:sz w:val="24"/>
          <w:szCs w:val="24"/>
        </w:rPr>
        <w:t xml:space="preserve">be in </w:t>
      </w:r>
      <w:r w:rsidRPr="007854EB">
        <w:rPr>
          <w:b/>
          <w:bCs/>
          <w:color w:val="548DD4" w:themeColor="text2" w:themeTint="99"/>
          <w:sz w:val="24"/>
          <w:szCs w:val="24"/>
        </w:rPr>
        <w:t>BLUE</w:t>
      </w:r>
      <w:r w:rsidRPr="007854EB">
        <w:rPr>
          <w:sz w:val="24"/>
          <w:szCs w:val="24"/>
        </w:rPr>
        <w:t xml:space="preserve"> </w:t>
      </w:r>
      <w:proofErr w:type="gramStart"/>
      <w:r w:rsidRPr="007854EB">
        <w:rPr>
          <w:sz w:val="24"/>
          <w:szCs w:val="24"/>
        </w:rPr>
        <w:t>ink</w:t>
      </w:r>
      <w:proofErr w:type="gramEnd"/>
    </w:p>
    <w:p w14:paraId="05336376" w14:textId="2566833B" w:rsidR="00F90069" w:rsidRPr="007854EB" w:rsidRDefault="00F90069" w:rsidP="00DB2A83">
      <w:pPr>
        <w:pStyle w:val="ListParagraph"/>
        <w:numPr>
          <w:ilvl w:val="2"/>
          <w:numId w:val="16"/>
        </w:numPr>
        <w:rPr>
          <w:sz w:val="24"/>
          <w:szCs w:val="24"/>
        </w:rPr>
      </w:pPr>
      <w:r w:rsidRPr="007854EB">
        <w:rPr>
          <w:sz w:val="24"/>
          <w:szCs w:val="24"/>
        </w:rPr>
        <w:t xml:space="preserve">If your application gets funded, DOH will provide </w:t>
      </w:r>
      <w:r w:rsidR="00563B73" w:rsidRPr="007854EB">
        <w:rPr>
          <w:sz w:val="24"/>
          <w:szCs w:val="24"/>
        </w:rPr>
        <w:t xml:space="preserve">a list of </w:t>
      </w:r>
      <w:r w:rsidRPr="007854EB">
        <w:rPr>
          <w:sz w:val="24"/>
          <w:szCs w:val="24"/>
        </w:rPr>
        <w:t>Grant Conditions</w:t>
      </w:r>
      <w:r w:rsidR="00C94BA5" w:rsidRPr="007854EB">
        <w:rPr>
          <w:sz w:val="24"/>
          <w:szCs w:val="24"/>
        </w:rPr>
        <w:t>.  You will</w:t>
      </w:r>
      <w:r w:rsidR="00563B73" w:rsidRPr="007854EB">
        <w:rPr>
          <w:sz w:val="24"/>
          <w:szCs w:val="24"/>
        </w:rPr>
        <w:t xml:space="preserve"> be required to submit</w:t>
      </w:r>
      <w:r w:rsidRPr="007854EB">
        <w:rPr>
          <w:sz w:val="24"/>
          <w:szCs w:val="24"/>
        </w:rPr>
        <w:t xml:space="preserve"> </w:t>
      </w:r>
      <w:r w:rsidR="00563B73" w:rsidRPr="007854EB">
        <w:rPr>
          <w:sz w:val="24"/>
          <w:szCs w:val="24"/>
        </w:rPr>
        <w:t>items listed</w:t>
      </w:r>
      <w:r w:rsidR="00C94BA5" w:rsidRPr="007854EB">
        <w:rPr>
          <w:sz w:val="24"/>
          <w:szCs w:val="24"/>
        </w:rPr>
        <w:t xml:space="preserve">.  </w:t>
      </w:r>
      <w:r w:rsidR="00563B73" w:rsidRPr="007854EB">
        <w:rPr>
          <w:sz w:val="24"/>
          <w:szCs w:val="24"/>
        </w:rPr>
        <w:t xml:space="preserve"> </w:t>
      </w:r>
      <w:r w:rsidR="00C94BA5" w:rsidRPr="007854EB">
        <w:rPr>
          <w:sz w:val="24"/>
          <w:szCs w:val="24"/>
        </w:rPr>
        <w:t xml:space="preserve">As previously indicated, </w:t>
      </w:r>
      <w:r w:rsidR="00862F4E" w:rsidRPr="007854EB">
        <w:rPr>
          <w:sz w:val="24"/>
          <w:szCs w:val="24"/>
        </w:rPr>
        <w:t xml:space="preserve">original wet signature documents </w:t>
      </w:r>
      <w:r w:rsidR="00862F4E" w:rsidRPr="007854EB">
        <w:rPr>
          <w:b/>
          <w:bCs/>
          <w:sz w:val="24"/>
          <w:szCs w:val="24"/>
        </w:rPr>
        <w:t xml:space="preserve">must </w:t>
      </w:r>
      <w:r w:rsidR="00862F4E" w:rsidRPr="007854EB">
        <w:rPr>
          <w:sz w:val="24"/>
          <w:szCs w:val="24"/>
        </w:rPr>
        <w:t>be kept locally with application files/folders.  Applicants</w:t>
      </w:r>
      <w:r w:rsidR="00C94BA5" w:rsidRPr="007854EB">
        <w:rPr>
          <w:sz w:val="24"/>
          <w:szCs w:val="24"/>
        </w:rPr>
        <w:t xml:space="preserve"> may be required </w:t>
      </w:r>
      <w:r w:rsidR="00563B73" w:rsidRPr="007854EB">
        <w:rPr>
          <w:sz w:val="24"/>
          <w:szCs w:val="24"/>
        </w:rPr>
        <w:t>to</w:t>
      </w:r>
      <w:r w:rsidRPr="007854EB">
        <w:rPr>
          <w:sz w:val="24"/>
          <w:szCs w:val="24"/>
        </w:rPr>
        <w:t xml:space="preserve"> provide original </w:t>
      </w:r>
      <w:r w:rsidR="00862F4E" w:rsidRPr="007854EB">
        <w:rPr>
          <w:sz w:val="24"/>
          <w:szCs w:val="24"/>
        </w:rPr>
        <w:t xml:space="preserve">wet </w:t>
      </w:r>
      <w:r w:rsidRPr="007854EB">
        <w:rPr>
          <w:sz w:val="24"/>
          <w:szCs w:val="24"/>
        </w:rPr>
        <w:t xml:space="preserve">signature pages/documents.   </w:t>
      </w:r>
    </w:p>
    <w:p w14:paraId="56BDD7A3" w14:textId="74947C17" w:rsidR="00880E09" w:rsidRPr="007854EB" w:rsidRDefault="00880E09" w:rsidP="00DB2A83">
      <w:pPr>
        <w:pStyle w:val="ListParagraph"/>
        <w:numPr>
          <w:ilvl w:val="2"/>
          <w:numId w:val="16"/>
        </w:numPr>
        <w:rPr>
          <w:sz w:val="24"/>
          <w:szCs w:val="24"/>
        </w:rPr>
      </w:pPr>
      <w:r w:rsidRPr="007854EB">
        <w:rPr>
          <w:sz w:val="24"/>
          <w:szCs w:val="24"/>
        </w:rPr>
        <w:t xml:space="preserve">For more details about the </w:t>
      </w:r>
      <w:r w:rsidR="00045605" w:rsidRPr="007854EB">
        <w:rPr>
          <w:bCs/>
          <w:i/>
          <w:iCs/>
          <w:sz w:val="24"/>
          <w:szCs w:val="24"/>
        </w:rPr>
        <w:t>F</w:t>
      </w:r>
      <w:r w:rsidR="002D5B4B" w:rsidRPr="007854EB">
        <w:rPr>
          <w:bCs/>
          <w:i/>
          <w:iCs/>
          <w:sz w:val="24"/>
          <w:szCs w:val="24"/>
        </w:rPr>
        <w:t xml:space="preserve">ile </w:t>
      </w:r>
      <w:r w:rsidR="00045605" w:rsidRPr="007854EB">
        <w:rPr>
          <w:bCs/>
          <w:i/>
          <w:iCs/>
          <w:sz w:val="24"/>
          <w:szCs w:val="24"/>
        </w:rPr>
        <w:t>N</w:t>
      </w:r>
      <w:r w:rsidR="002D5B4B" w:rsidRPr="007854EB">
        <w:rPr>
          <w:bCs/>
          <w:i/>
          <w:iCs/>
          <w:sz w:val="24"/>
          <w:szCs w:val="24"/>
        </w:rPr>
        <w:t xml:space="preserve">aming </w:t>
      </w:r>
      <w:r w:rsidR="00045605" w:rsidRPr="007854EB">
        <w:rPr>
          <w:bCs/>
          <w:i/>
          <w:iCs/>
          <w:sz w:val="24"/>
          <w:szCs w:val="24"/>
        </w:rPr>
        <w:t>C</w:t>
      </w:r>
      <w:r w:rsidR="002D5B4B" w:rsidRPr="007854EB">
        <w:rPr>
          <w:bCs/>
          <w:i/>
          <w:iCs/>
          <w:sz w:val="24"/>
          <w:szCs w:val="24"/>
        </w:rPr>
        <w:t>onvention</w:t>
      </w:r>
      <w:r w:rsidRPr="007854EB">
        <w:rPr>
          <w:sz w:val="24"/>
          <w:szCs w:val="24"/>
        </w:rPr>
        <w:t xml:space="preserve">, please visit the PowerPoint presentation </w:t>
      </w:r>
      <w:bookmarkStart w:id="12" w:name="_Hlk67706264"/>
      <w:r w:rsidR="00A729F0" w:rsidRPr="009005F6">
        <w:rPr>
          <w:highlight w:val="yellow"/>
        </w:rPr>
        <w:fldChar w:fldCharType="begin"/>
      </w:r>
      <w:r w:rsidR="009B4FDD">
        <w:rPr>
          <w:highlight w:val="yellow"/>
        </w:rPr>
        <w:instrText>HYPERLINK "\\\\EXEC\\DFS\\DOHGroups\\CDBG Small Cities &amp; Tech Services\\CDBG - Small Cities\\2022 \"G:\\CDBG Small Cities &amp; Tech Services\\CDBG - Small Cities\\2024 CDBG Application\\Final Presentations\\10.0 How to complete the eform 2024.pptx\""</w:instrText>
      </w:r>
      <w:r w:rsidR="00A729F0" w:rsidRPr="009005F6">
        <w:rPr>
          <w:highlight w:val="yellow"/>
        </w:rPr>
      </w:r>
      <w:r w:rsidR="00A729F0" w:rsidRPr="009005F6">
        <w:rPr>
          <w:highlight w:val="yellow"/>
        </w:rPr>
        <w:fldChar w:fldCharType="separate"/>
      </w:r>
      <w:r w:rsidR="009B4FDD">
        <w:rPr>
          <w:rStyle w:val="Hyperlink"/>
          <w:sz w:val="24"/>
          <w:szCs w:val="24"/>
          <w:highlight w:val="yellow"/>
        </w:rPr>
        <w:t>How to fill e-form 2024</w:t>
      </w:r>
      <w:r w:rsidR="00A729F0" w:rsidRPr="009005F6">
        <w:rPr>
          <w:rStyle w:val="Hyperlink"/>
          <w:sz w:val="24"/>
          <w:szCs w:val="24"/>
          <w:highlight w:val="yellow"/>
        </w:rPr>
        <w:fldChar w:fldCharType="end"/>
      </w:r>
      <w:bookmarkEnd w:id="12"/>
      <w:r w:rsidRPr="007854EB">
        <w:rPr>
          <w:sz w:val="24"/>
          <w:szCs w:val="24"/>
        </w:rPr>
        <w:t xml:space="preserve"> </w:t>
      </w:r>
    </w:p>
    <w:p w14:paraId="313EC2BF" w14:textId="77777777" w:rsidR="00880E09" w:rsidRDefault="00880E09">
      <w:pPr>
        <w:rPr>
          <w:b/>
          <w:sz w:val="28"/>
        </w:rPr>
      </w:pPr>
    </w:p>
    <w:p w14:paraId="7A97A53C" w14:textId="480CE1C9" w:rsidR="00880E09" w:rsidRDefault="00880E09">
      <w:pPr>
        <w:rPr>
          <w:b/>
          <w:sz w:val="28"/>
        </w:rPr>
      </w:pPr>
      <w:r>
        <w:rPr>
          <w:b/>
          <w:sz w:val="28"/>
        </w:rPr>
        <w:br w:type="page"/>
      </w:r>
    </w:p>
    <w:p w14:paraId="4B0D7609" w14:textId="35E85C3B" w:rsidR="00C70065" w:rsidRPr="00DF484A" w:rsidRDefault="00546EEC" w:rsidP="00DF484A">
      <w:pPr>
        <w:pStyle w:val="Heading2"/>
        <w:rPr>
          <w:sz w:val="28"/>
          <w:szCs w:val="28"/>
        </w:rPr>
      </w:pPr>
      <w:bookmarkStart w:id="13" w:name="_Toc69193281"/>
      <w:r w:rsidRPr="00DF484A">
        <w:rPr>
          <w:sz w:val="28"/>
          <w:szCs w:val="28"/>
        </w:rPr>
        <w:lastRenderedPageBreak/>
        <w:t xml:space="preserve">Section II:  Detailed </w:t>
      </w:r>
      <w:r w:rsidR="00C70065" w:rsidRPr="00DF484A">
        <w:rPr>
          <w:sz w:val="28"/>
          <w:szCs w:val="28"/>
        </w:rPr>
        <w:t>Application Instructions</w:t>
      </w:r>
      <w:bookmarkEnd w:id="13"/>
    </w:p>
    <w:p w14:paraId="73CB9019" w14:textId="77777777" w:rsidR="00C70065" w:rsidRDefault="00C70065" w:rsidP="00A30082">
      <w:pPr>
        <w:ind w:left="180"/>
        <w:rPr>
          <w:rFonts w:asciiTheme="minorHAnsi" w:hAnsiTheme="minorHAnsi" w:cstheme="minorHAnsi"/>
        </w:rPr>
      </w:pPr>
    </w:p>
    <w:p w14:paraId="235F0425" w14:textId="76F90C39" w:rsidR="00DF484A" w:rsidRPr="00DF484A" w:rsidRDefault="00DF484A" w:rsidP="00A943AB">
      <w:pPr>
        <w:pStyle w:val="Heading3"/>
        <w:rPr>
          <w:color w:val="548DD4" w:themeColor="text2" w:themeTint="99"/>
          <w:sz w:val="28"/>
          <w:szCs w:val="28"/>
        </w:rPr>
      </w:pPr>
      <w:bookmarkStart w:id="14" w:name="_Toc69193282"/>
      <w:r w:rsidRPr="00DF484A">
        <w:rPr>
          <w:color w:val="548DD4" w:themeColor="text2" w:themeTint="99"/>
          <w:sz w:val="28"/>
          <w:szCs w:val="28"/>
        </w:rPr>
        <w:t>General Information</w:t>
      </w:r>
      <w:bookmarkEnd w:id="14"/>
    </w:p>
    <w:p w14:paraId="561C4986" w14:textId="77777777" w:rsidR="00A943AB" w:rsidRDefault="00A943AB" w:rsidP="00A30082">
      <w:pPr>
        <w:ind w:left="180"/>
        <w:rPr>
          <w:rFonts w:asciiTheme="minorHAnsi" w:hAnsiTheme="minorHAnsi" w:cstheme="minorHAnsi"/>
          <w:b/>
          <w:u w:val="single"/>
        </w:rPr>
      </w:pPr>
    </w:p>
    <w:p w14:paraId="30EE152A" w14:textId="7A28D6CC" w:rsidR="009F6F76" w:rsidRDefault="009F6F76" w:rsidP="00A30082">
      <w:pPr>
        <w:ind w:left="180"/>
        <w:rPr>
          <w:rFonts w:asciiTheme="minorHAnsi" w:hAnsiTheme="minorHAnsi" w:cstheme="minorHAnsi"/>
          <w:b/>
          <w:u w:val="single"/>
        </w:rPr>
      </w:pPr>
      <w:r w:rsidRPr="00D93273">
        <w:rPr>
          <w:rFonts w:asciiTheme="minorHAnsi" w:hAnsiTheme="minorHAnsi" w:cstheme="minorHAnsi"/>
          <w:b/>
          <w:u w:val="single"/>
        </w:rPr>
        <w:t xml:space="preserve">Applicant Information Page </w:t>
      </w:r>
    </w:p>
    <w:p w14:paraId="0BC54E38" w14:textId="77777777" w:rsidR="0061373D" w:rsidRPr="00D93273" w:rsidRDefault="0061373D" w:rsidP="00A30082">
      <w:pPr>
        <w:ind w:left="180"/>
        <w:rPr>
          <w:rFonts w:asciiTheme="minorHAnsi" w:hAnsiTheme="minorHAnsi" w:cstheme="minorHAnsi"/>
          <w:b/>
          <w:u w:val="single"/>
        </w:rPr>
      </w:pPr>
    </w:p>
    <w:p w14:paraId="38AEC619" w14:textId="77EF4C12" w:rsidR="009F6F76" w:rsidRPr="00A943AB" w:rsidRDefault="009F6F76"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 xml:space="preserve">Name of </w:t>
      </w:r>
      <w:r w:rsidR="00ED376F" w:rsidRPr="00A943AB">
        <w:rPr>
          <w:rFonts w:asciiTheme="minorHAnsi" w:hAnsiTheme="minorHAnsi" w:cstheme="minorHAnsi"/>
          <w:bCs/>
        </w:rPr>
        <w:t>Applicant</w:t>
      </w:r>
      <w:r w:rsidR="00C053ED">
        <w:rPr>
          <w:rFonts w:asciiTheme="minorHAnsi" w:hAnsiTheme="minorHAnsi" w:cstheme="minorHAnsi"/>
          <w:bCs/>
        </w:rPr>
        <w:t xml:space="preserve"> (Municipality/Non-Profit)</w:t>
      </w:r>
    </w:p>
    <w:p w14:paraId="28F58B81" w14:textId="7E6FC5DF" w:rsidR="009F6F76" w:rsidRPr="00A943AB" w:rsidRDefault="009F6F76"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Name and Title of the Authorized Individual</w:t>
      </w:r>
      <w:r w:rsidR="00C053ED">
        <w:rPr>
          <w:rFonts w:asciiTheme="minorHAnsi" w:hAnsiTheme="minorHAnsi" w:cstheme="minorHAnsi"/>
          <w:bCs/>
        </w:rPr>
        <w:t xml:space="preserve"> </w:t>
      </w:r>
      <w:proofErr w:type="gramStart"/>
      <w:r w:rsidR="00C053ED">
        <w:rPr>
          <w:rFonts w:asciiTheme="minorHAnsi" w:hAnsiTheme="minorHAnsi" w:cstheme="minorHAnsi"/>
          <w:bCs/>
        </w:rPr>
        <w:t>e.g.</w:t>
      </w:r>
      <w:proofErr w:type="gramEnd"/>
      <w:r w:rsidR="00C053ED">
        <w:rPr>
          <w:rFonts w:asciiTheme="minorHAnsi" w:hAnsiTheme="minorHAnsi" w:cstheme="minorHAnsi"/>
          <w:bCs/>
        </w:rPr>
        <w:t xml:space="preserve"> Chief Elected Official/Chief Executive Officer</w:t>
      </w:r>
    </w:p>
    <w:p w14:paraId="142E3C38" w14:textId="04F7577D" w:rsidR="00BA66D7" w:rsidRPr="00A943AB" w:rsidRDefault="009040D3"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 xml:space="preserve">Mailing </w:t>
      </w:r>
      <w:r w:rsidR="00BA66D7" w:rsidRPr="00A943AB">
        <w:rPr>
          <w:rFonts w:asciiTheme="minorHAnsi" w:hAnsiTheme="minorHAnsi" w:cstheme="minorHAnsi"/>
          <w:bCs/>
        </w:rPr>
        <w:t>Address</w:t>
      </w:r>
    </w:p>
    <w:p w14:paraId="6B24EBCF" w14:textId="368850D7" w:rsidR="00871A3E" w:rsidRPr="00A943AB" w:rsidRDefault="00871A3E"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Name and Title of Chief Financial Officer</w:t>
      </w:r>
    </w:p>
    <w:p w14:paraId="6EF5A216" w14:textId="0DAF6705" w:rsidR="009F6F76" w:rsidRPr="00A943AB" w:rsidRDefault="009635A8" w:rsidP="0002745F">
      <w:pPr>
        <w:numPr>
          <w:ilvl w:val="0"/>
          <w:numId w:val="12"/>
        </w:numPr>
        <w:ind w:left="180" w:firstLine="0"/>
        <w:rPr>
          <w:rFonts w:asciiTheme="minorHAnsi" w:hAnsiTheme="minorHAnsi" w:cstheme="minorHAnsi"/>
          <w:bCs/>
        </w:rPr>
      </w:pPr>
      <w:r>
        <w:rPr>
          <w:rFonts w:asciiTheme="minorHAnsi" w:hAnsiTheme="minorHAnsi" w:cstheme="minorHAnsi"/>
          <w:bCs/>
        </w:rPr>
        <w:t xml:space="preserve">Grant </w:t>
      </w:r>
      <w:r w:rsidR="009F6F76" w:rsidRPr="00A943AB">
        <w:rPr>
          <w:rFonts w:asciiTheme="minorHAnsi" w:hAnsiTheme="minorHAnsi" w:cstheme="minorHAnsi"/>
          <w:bCs/>
        </w:rPr>
        <w:t>Contact: Local Official (First Selectman, Town Manager, Mayor</w:t>
      </w:r>
      <w:r>
        <w:rPr>
          <w:rFonts w:asciiTheme="minorHAnsi" w:hAnsiTheme="minorHAnsi" w:cstheme="minorHAnsi"/>
          <w:bCs/>
        </w:rPr>
        <w:t>, Town Staff, CEO</w:t>
      </w:r>
      <w:r w:rsidR="009F6F76" w:rsidRPr="00A943AB">
        <w:rPr>
          <w:rFonts w:asciiTheme="minorHAnsi" w:hAnsiTheme="minorHAnsi" w:cstheme="minorHAnsi"/>
          <w:bCs/>
        </w:rPr>
        <w:t>)</w:t>
      </w:r>
    </w:p>
    <w:p w14:paraId="7943EB18" w14:textId="77777777" w:rsidR="002B5CE6" w:rsidRPr="00A943AB" w:rsidRDefault="002B5CE6"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Municipality FEIN</w:t>
      </w:r>
    </w:p>
    <w:p w14:paraId="50F919A7" w14:textId="7A44E66B" w:rsidR="002B5CE6" w:rsidRPr="00A943AB" w:rsidRDefault="00225257" w:rsidP="0002745F">
      <w:pPr>
        <w:numPr>
          <w:ilvl w:val="0"/>
          <w:numId w:val="12"/>
        </w:numPr>
        <w:ind w:left="180" w:firstLine="0"/>
        <w:rPr>
          <w:rFonts w:asciiTheme="minorHAnsi" w:hAnsiTheme="minorHAnsi" w:cstheme="minorHAnsi"/>
          <w:bCs/>
        </w:rPr>
      </w:pPr>
      <w:r>
        <w:rPr>
          <w:rFonts w:asciiTheme="minorHAnsi" w:hAnsiTheme="minorHAnsi" w:cstheme="minorHAnsi"/>
          <w:bCs/>
        </w:rPr>
        <w:t xml:space="preserve">Unique Entity Identifier (UEI) Number </w:t>
      </w:r>
    </w:p>
    <w:p w14:paraId="7F59FBF3" w14:textId="404890B4" w:rsidR="002B5CE6" w:rsidRDefault="004C1D11"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CAGE Number</w:t>
      </w:r>
    </w:p>
    <w:p w14:paraId="3AE430B8" w14:textId="4B3E606D" w:rsidR="00225257" w:rsidRPr="00A943AB" w:rsidRDefault="00225257" w:rsidP="0002745F">
      <w:pPr>
        <w:numPr>
          <w:ilvl w:val="0"/>
          <w:numId w:val="12"/>
        </w:numPr>
        <w:ind w:left="180" w:firstLine="0"/>
        <w:rPr>
          <w:rFonts w:asciiTheme="minorHAnsi" w:hAnsiTheme="minorHAnsi" w:cstheme="minorHAnsi"/>
          <w:bCs/>
        </w:rPr>
      </w:pPr>
      <w:r>
        <w:rPr>
          <w:rFonts w:asciiTheme="minorHAnsi" w:hAnsiTheme="minorHAnsi" w:cstheme="minorHAnsi"/>
          <w:bCs/>
        </w:rPr>
        <w:t xml:space="preserve">CDBG County Code </w:t>
      </w:r>
    </w:p>
    <w:p w14:paraId="7654F0CC" w14:textId="24334241" w:rsidR="00575BA6" w:rsidRPr="00A943AB" w:rsidRDefault="00575BA6"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SAM Expiration Date</w:t>
      </w:r>
    </w:p>
    <w:p w14:paraId="04D294CB" w14:textId="0E04BF65" w:rsidR="009635A8" w:rsidRDefault="004778E4" w:rsidP="009635A8">
      <w:pPr>
        <w:numPr>
          <w:ilvl w:val="0"/>
          <w:numId w:val="12"/>
        </w:numPr>
        <w:ind w:left="180" w:firstLine="0"/>
        <w:rPr>
          <w:rFonts w:asciiTheme="minorHAnsi" w:hAnsiTheme="minorHAnsi" w:cstheme="minorHAnsi"/>
          <w:bCs/>
        </w:rPr>
      </w:pPr>
      <w:r w:rsidRPr="00A943AB">
        <w:rPr>
          <w:rFonts w:asciiTheme="minorHAnsi" w:hAnsiTheme="minorHAnsi" w:cstheme="minorHAnsi"/>
          <w:bCs/>
        </w:rPr>
        <w:t>Sub-Recipient Contact Information (if applicable)</w:t>
      </w:r>
    </w:p>
    <w:p w14:paraId="773A00DE" w14:textId="77777777" w:rsidR="009635A8" w:rsidRDefault="009635A8" w:rsidP="009635A8">
      <w:pPr>
        <w:numPr>
          <w:ilvl w:val="0"/>
          <w:numId w:val="12"/>
        </w:numPr>
        <w:ind w:left="180" w:firstLine="0"/>
        <w:rPr>
          <w:rFonts w:asciiTheme="minorHAnsi" w:hAnsiTheme="minorHAnsi" w:cstheme="minorHAnsi"/>
          <w:bCs/>
        </w:rPr>
      </w:pPr>
      <w:r>
        <w:rPr>
          <w:rFonts w:asciiTheme="minorHAnsi" w:hAnsiTheme="minorHAnsi" w:cstheme="minorHAnsi"/>
          <w:bCs/>
        </w:rPr>
        <w:t>Project Information</w:t>
      </w:r>
    </w:p>
    <w:p w14:paraId="7CE9802A" w14:textId="417AA942" w:rsidR="00DF11D6" w:rsidRDefault="00DF11D6" w:rsidP="00DF11D6">
      <w:pPr>
        <w:numPr>
          <w:ilvl w:val="1"/>
          <w:numId w:val="12"/>
        </w:numPr>
        <w:rPr>
          <w:rFonts w:asciiTheme="minorHAnsi" w:hAnsiTheme="minorHAnsi" w:cstheme="minorHAnsi"/>
          <w:bCs/>
        </w:rPr>
      </w:pPr>
      <w:r>
        <w:rPr>
          <w:rFonts w:asciiTheme="minorHAnsi" w:hAnsiTheme="minorHAnsi" w:cstheme="minorHAnsi"/>
          <w:bCs/>
        </w:rPr>
        <w:t xml:space="preserve">Requested Amount </w:t>
      </w:r>
    </w:p>
    <w:p w14:paraId="724BFA39" w14:textId="24E6B356" w:rsidR="009635A8" w:rsidRDefault="009635A8" w:rsidP="009635A8">
      <w:pPr>
        <w:numPr>
          <w:ilvl w:val="1"/>
          <w:numId w:val="12"/>
        </w:numPr>
        <w:rPr>
          <w:rFonts w:asciiTheme="minorHAnsi" w:hAnsiTheme="minorHAnsi" w:cstheme="minorHAnsi"/>
          <w:bCs/>
        </w:rPr>
      </w:pPr>
      <w:r>
        <w:rPr>
          <w:rFonts w:asciiTheme="minorHAnsi" w:hAnsiTheme="minorHAnsi" w:cstheme="minorHAnsi"/>
          <w:bCs/>
        </w:rPr>
        <w:t xml:space="preserve">Project Name </w:t>
      </w:r>
    </w:p>
    <w:p w14:paraId="50F6FC80" w14:textId="226E6F14" w:rsidR="009635A8" w:rsidRPr="00DF11D6" w:rsidRDefault="009635A8" w:rsidP="00DF11D6">
      <w:pPr>
        <w:numPr>
          <w:ilvl w:val="1"/>
          <w:numId w:val="12"/>
        </w:numPr>
        <w:rPr>
          <w:rFonts w:asciiTheme="minorHAnsi" w:hAnsiTheme="minorHAnsi" w:cstheme="minorHAnsi"/>
          <w:bCs/>
        </w:rPr>
      </w:pPr>
      <w:r>
        <w:rPr>
          <w:rFonts w:asciiTheme="minorHAnsi" w:hAnsiTheme="minorHAnsi" w:cstheme="minorHAnsi"/>
          <w:bCs/>
        </w:rPr>
        <w:t>Project Address</w:t>
      </w:r>
      <w:r w:rsidRPr="00DF11D6">
        <w:rPr>
          <w:rFonts w:asciiTheme="minorHAnsi" w:hAnsiTheme="minorHAnsi" w:cstheme="minorHAnsi"/>
          <w:bCs/>
        </w:rPr>
        <w:t xml:space="preserve"> </w:t>
      </w:r>
    </w:p>
    <w:p w14:paraId="54E58C09" w14:textId="6F6D96E6" w:rsidR="009635A8" w:rsidRDefault="009635A8" w:rsidP="009635A8">
      <w:pPr>
        <w:numPr>
          <w:ilvl w:val="1"/>
          <w:numId w:val="12"/>
        </w:numPr>
        <w:rPr>
          <w:rFonts w:asciiTheme="minorHAnsi" w:hAnsiTheme="minorHAnsi" w:cstheme="minorHAnsi"/>
          <w:bCs/>
        </w:rPr>
      </w:pPr>
      <w:r>
        <w:rPr>
          <w:rFonts w:asciiTheme="minorHAnsi" w:hAnsiTheme="minorHAnsi" w:cstheme="minorHAnsi"/>
          <w:bCs/>
        </w:rPr>
        <w:t xml:space="preserve">Year Built </w:t>
      </w:r>
    </w:p>
    <w:p w14:paraId="5A42D6A9" w14:textId="572710B4" w:rsidR="00631935" w:rsidRDefault="00631935" w:rsidP="009635A8">
      <w:pPr>
        <w:numPr>
          <w:ilvl w:val="1"/>
          <w:numId w:val="12"/>
        </w:numPr>
        <w:rPr>
          <w:rFonts w:asciiTheme="minorHAnsi" w:hAnsiTheme="minorHAnsi" w:cstheme="minorHAnsi"/>
          <w:bCs/>
        </w:rPr>
      </w:pPr>
      <w:r>
        <w:rPr>
          <w:rFonts w:asciiTheme="minorHAnsi" w:hAnsiTheme="minorHAnsi" w:cstheme="minorHAnsi"/>
          <w:bCs/>
        </w:rPr>
        <w:t xml:space="preserve">Town Planning &amp; Zoning Approval/Certification </w:t>
      </w:r>
    </w:p>
    <w:p w14:paraId="618BE302" w14:textId="77777777" w:rsidR="009635A8" w:rsidRPr="009635A8" w:rsidRDefault="009635A8" w:rsidP="009635A8">
      <w:pPr>
        <w:ind w:left="1080"/>
        <w:rPr>
          <w:rFonts w:asciiTheme="minorHAnsi" w:hAnsiTheme="minorHAnsi" w:cstheme="minorHAnsi"/>
          <w:bCs/>
        </w:rPr>
      </w:pPr>
    </w:p>
    <w:p w14:paraId="1A205BEB" w14:textId="2003AE1E" w:rsidR="00B93145" w:rsidRPr="009635A8" w:rsidRDefault="00B93145" w:rsidP="00DB2A83">
      <w:pPr>
        <w:pStyle w:val="ListParagraph"/>
        <w:numPr>
          <w:ilvl w:val="0"/>
          <w:numId w:val="38"/>
        </w:numPr>
        <w:rPr>
          <w:rFonts w:asciiTheme="minorHAnsi" w:hAnsiTheme="minorHAnsi" w:cstheme="minorHAnsi"/>
          <w:bCs/>
        </w:rPr>
      </w:pPr>
      <w:r w:rsidRPr="009635A8">
        <w:rPr>
          <w:rFonts w:asciiTheme="minorHAnsi" w:hAnsiTheme="minorHAnsi" w:cstheme="minorHAnsi"/>
          <w:bCs/>
        </w:rPr>
        <w:t>Public Services</w:t>
      </w:r>
      <w:r w:rsidR="00E77969" w:rsidRPr="009635A8">
        <w:rPr>
          <w:rFonts w:asciiTheme="minorHAnsi" w:hAnsiTheme="minorHAnsi" w:cstheme="minorHAnsi"/>
          <w:bCs/>
        </w:rPr>
        <w:t xml:space="preserve"> </w:t>
      </w:r>
      <w:r w:rsidR="00A0145F" w:rsidRPr="009635A8">
        <w:rPr>
          <w:rFonts w:asciiTheme="minorHAnsi" w:hAnsiTheme="minorHAnsi" w:cstheme="minorHAnsi"/>
          <w:bCs/>
        </w:rPr>
        <w:t>Projects Only</w:t>
      </w:r>
    </w:p>
    <w:p w14:paraId="483B74E4" w14:textId="3D73419A" w:rsidR="00A0145F" w:rsidRPr="00A943AB" w:rsidRDefault="00A0145F" w:rsidP="0002745F">
      <w:pPr>
        <w:numPr>
          <w:ilvl w:val="2"/>
          <w:numId w:val="12"/>
        </w:numPr>
        <w:rPr>
          <w:rFonts w:asciiTheme="minorHAnsi" w:hAnsiTheme="minorHAnsi" w:cstheme="minorHAnsi"/>
          <w:bCs/>
        </w:rPr>
      </w:pPr>
      <w:r w:rsidRPr="00A943AB">
        <w:rPr>
          <w:rFonts w:asciiTheme="minorHAnsi" w:hAnsiTheme="minorHAnsi" w:cstheme="minorHAnsi"/>
          <w:bCs/>
        </w:rPr>
        <w:t xml:space="preserve">Is this </w:t>
      </w:r>
      <w:r w:rsidR="00207CDE" w:rsidRPr="00A943AB">
        <w:rPr>
          <w:rFonts w:asciiTheme="minorHAnsi" w:hAnsiTheme="minorHAnsi" w:cstheme="minorHAnsi"/>
          <w:bCs/>
        </w:rPr>
        <w:t>a Faith-based Organization?</w:t>
      </w:r>
    </w:p>
    <w:p w14:paraId="09A87A4E" w14:textId="0B903C7B" w:rsidR="00207CDE" w:rsidRPr="00A943AB" w:rsidRDefault="00F64345" w:rsidP="0002745F">
      <w:pPr>
        <w:numPr>
          <w:ilvl w:val="2"/>
          <w:numId w:val="12"/>
        </w:numPr>
        <w:rPr>
          <w:rFonts w:asciiTheme="minorHAnsi" w:hAnsiTheme="minorHAnsi" w:cstheme="minorHAnsi"/>
          <w:bCs/>
        </w:rPr>
      </w:pPr>
      <w:r w:rsidRPr="00A943AB">
        <w:rPr>
          <w:rFonts w:asciiTheme="minorHAnsi" w:hAnsiTheme="minorHAnsi" w:cstheme="minorHAnsi"/>
          <w:bCs/>
        </w:rPr>
        <w:t>Requesting more than $100,000</w:t>
      </w:r>
    </w:p>
    <w:p w14:paraId="376CFF78" w14:textId="65FE8CC1" w:rsidR="00F64345" w:rsidRDefault="009A4A48" w:rsidP="0002745F">
      <w:pPr>
        <w:numPr>
          <w:ilvl w:val="2"/>
          <w:numId w:val="12"/>
        </w:numPr>
        <w:rPr>
          <w:rFonts w:asciiTheme="minorHAnsi" w:hAnsiTheme="minorHAnsi" w:cstheme="minorHAnsi"/>
          <w:bCs/>
        </w:rPr>
      </w:pPr>
      <w:r w:rsidRPr="00A943AB">
        <w:rPr>
          <w:rFonts w:asciiTheme="minorHAnsi" w:hAnsiTheme="minorHAnsi" w:cstheme="minorHAnsi"/>
          <w:bCs/>
        </w:rPr>
        <w:t xml:space="preserve">Has organization received </w:t>
      </w:r>
      <w:r w:rsidR="00B531F3" w:rsidRPr="00A943AB">
        <w:rPr>
          <w:rFonts w:asciiTheme="minorHAnsi" w:hAnsiTheme="minorHAnsi" w:cstheme="minorHAnsi"/>
          <w:bCs/>
        </w:rPr>
        <w:t xml:space="preserve">CDBG </w:t>
      </w:r>
      <w:r w:rsidRPr="00A943AB">
        <w:rPr>
          <w:rFonts w:asciiTheme="minorHAnsi" w:hAnsiTheme="minorHAnsi" w:cstheme="minorHAnsi"/>
          <w:bCs/>
        </w:rPr>
        <w:t>funding in last 5 years?</w:t>
      </w:r>
    </w:p>
    <w:p w14:paraId="716AAF5D" w14:textId="77777777" w:rsidR="009635A8" w:rsidRPr="00A943AB" w:rsidRDefault="009635A8" w:rsidP="009635A8">
      <w:pPr>
        <w:ind w:left="2160"/>
        <w:rPr>
          <w:rFonts w:asciiTheme="minorHAnsi" w:hAnsiTheme="minorHAnsi" w:cstheme="minorHAnsi"/>
          <w:bCs/>
        </w:rPr>
      </w:pPr>
    </w:p>
    <w:p w14:paraId="6058181B" w14:textId="24D6682A" w:rsidR="009F6F76" w:rsidRPr="00A943AB" w:rsidRDefault="009F6F76"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 xml:space="preserve">Consultant </w:t>
      </w:r>
      <w:r w:rsidR="000513CF" w:rsidRPr="00A943AB">
        <w:rPr>
          <w:rFonts w:asciiTheme="minorHAnsi" w:hAnsiTheme="minorHAnsi" w:cstheme="minorHAnsi"/>
          <w:bCs/>
        </w:rPr>
        <w:t xml:space="preserve">Contact Information </w:t>
      </w:r>
      <w:r w:rsidRPr="00A943AB">
        <w:rPr>
          <w:rFonts w:asciiTheme="minorHAnsi" w:hAnsiTheme="minorHAnsi" w:cstheme="minorHAnsi"/>
          <w:bCs/>
        </w:rPr>
        <w:t xml:space="preserve">(if </w:t>
      </w:r>
      <w:r w:rsidR="000513CF" w:rsidRPr="00A943AB">
        <w:rPr>
          <w:rFonts w:asciiTheme="minorHAnsi" w:hAnsiTheme="minorHAnsi" w:cstheme="minorHAnsi"/>
          <w:bCs/>
        </w:rPr>
        <w:t>applica</w:t>
      </w:r>
      <w:r w:rsidR="00B93145" w:rsidRPr="00A943AB">
        <w:rPr>
          <w:rFonts w:asciiTheme="minorHAnsi" w:hAnsiTheme="minorHAnsi" w:cstheme="minorHAnsi"/>
          <w:bCs/>
        </w:rPr>
        <w:t>ble</w:t>
      </w:r>
      <w:r w:rsidRPr="00A943AB">
        <w:rPr>
          <w:rFonts w:asciiTheme="minorHAnsi" w:hAnsiTheme="minorHAnsi" w:cstheme="minorHAnsi"/>
          <w:bCs/>
        </w:rPr>
        <w:t>)</w:t>
      </w:r>
      <w:r w:rsidR="009635A8">
        <w:rPr>
          <w:rFonts w:asciiTheme="minorHAnsi" w:hAnsiTheme="minorHAnsi" w:cstheme="minorHAnsi"/>
          <w:bCs/>
        </w:rPr>
        <w:t xml:space="preserve"> </w:t>
      </w:r>
    </w:p>
    <w:p w14:paraId="7E2C2891" w14:textId="55C1782B" w:rsidR="00F36492" w:rsidRPr="00A943AB" w:rsidRDefault="00F36492" w:rsidP="0002745F">
      <w:pPr>
        <w:numPr>
          <w:ilvl w:val="0"/>
          <w:numId w:val="12"/>
        </w:numPr>
        <w:ind w:left="180" w:firstLine="0"/>
        <w:rPr>
          <w:rFonts w:asciiTheme="minorHAnsi" w:hAnsiTheme="minorHAnsi" w:cstheme="minorHAnsi"/>
          <w:bCs/>
        </w:rPr>
      </w:pPr>
      <w:r w:rsidRPr="00A943AB">
        <w:rPr>
          <w:rFonts w:asciiTheme="minorHAnsi" w:hAnsiTheme="minorHAnsi" w:cstheme="minorHAnsi"/>
          <w:bCs/>
        </w:rPr>
        <w:t>Compliance with DOH Certified Grant Administrator Program</w:t>
      </w:r>
    </w:p>
    <w:p w14:paraId="7A2BF3DE" w14:textId="608C346A" w:rsidR="009E0D1A" w:rsidRPr="00A943AB" w:rsidRDefault="009E0D1A" w:rsidP="0002745F">
      <w:pPr>
        <w:numPr>
          <w:ilvl w:val="1"/>
          <w:numId w:val="12"/>
        </w:numPr>
        <w:rPr>
          <w:rFonts w:asciiTheme="minorHAnsi" w:hAnsiTheme="minorHAnsi" w:cstheme="minorHAnsi"/>
          <w:bCs/>
        </w:rPr>
      </w:pPr>
      <w:r w:rsidRPr="00A943AB">
        <w:rPr>
          <w:rFonts w:asciiTheme="minorHAnsi" w:hAnsiTheme="minorHAnsi" w:cstheme="minorHAnsi"/>
          <w:bCs/>
        </w:rPr>
        <w:t>Consultant</w:t>
      </w:r>
    </w:p>
    <w:p w14:paraId="7DC39F38" w14:textId="7FDAB751" w:rsidR="009E0D1A" w:rsidRPr="00A943AB" w:rsidRDefault="009E0D1A" w:rsidP="0002745F">
      <w:pPr>
        <w:numPr>
          <w:ilvl w:val="1"/>
          <w:numId w:val="12"/>
        </w:numPr>
        <w:rPr>
          <w:rFonts w:asciiTheme="minorHAnsi" w:hAnsiTheme="minorHAnsi" w:cstheme="minorHAnsi"/>
          <w:bCs/>
        </w:rPr>
      </w:pPr>
      <w:r w:rsidRPr="00A943AB">
        <w:rPr>
          <w:rFonts w:asciiTheme="minorHAnsi" w:hAnsiTheme="minorHAnsi" w:cstheme="minorHAnsi"/>
          <w:bCs/>
        </w:rPr>
        <w:t>Municipality</w:t>
      </w:r>
    </w:p>
    <w:p w14:paraId="201DF08F" w14:textId="77777777" w:rsidR="00462A4C" w:rsidRPr="00A943AB" w:rsidRDefault="00462A4C" w:rsidP="00462A4C">
      <w:pPr>
        <w:rPr>
          <w:rFonts w:asciiTheme="minorHAnsi" w:hAnsiTheme="minorHAnsi" w:cstheme="minorHAnsi"/>
          <w:bCs/>
        </w:rPr>
      </w:pPr>
    </w:p>
    <w:p w14:paraId="38880524" w14:textId="36729AAD" w:rsidR="00462A4C" w:rsidRDefault="00462A4C" w:rsidP="00462A4C">
      <w:pPr>
        <w:rPr>
          <w:rFonts w:asciiTheme="minorHAnsi" w:hAnsiTheme="minorHAnsi" w:cstheme="minorHAnsi"/>
          <w:b/>
          <w:u w:val="single"/>
        </w:rPr>
      </w:pPr>
      <w:r w:rsidRPr="00D00FE7">
        <w:rPr>
          <w:rFonts w:asciiTheme="minorHAnsi" w:hAnsiTheme="minorHAnsi" w:cstheme="minorHAnsi"/>
          <w:b/>
          <w:u w:val="single"/>
        </w:rPr>
        <w:t>General Project Information:</w:t>
      </w:r>
    </w:p>
    <w:p w14:paraId="65A4B10B" w14:textId="77777777" w:rsidR="0061373D" w:rsidRPr="00D00FE7" w:rsidRDefault="0061373D" w:rsidP="00462A4C">
      <w:pPr>
        <w:rPr>
          <w:rFonts w:asciiTheme="minorHAnsi" w:hAnsiTheme="minorHAnsi" w:cstheme="minorHAnsi"/>
          <w:b/>
          <w:u w:val="single"/>
        </w:rPr>
      </w:pPr>
    </w:p>
    <w:p w14:paraId="1222659A" w14:textId="0D8AC14D" w:rsidR="009635A8" w:rsidRPr="00A46923" w:rsidRDefault="009635A8" w:rsidP="009635A8">
      <w:pPr>
        <w:numPr>
          <w:ilvl w:val="2"/>
          <w:numId w:val="9"/>
        </w:numPr>
        <w:ind w:hanging="540"/>
        <w:rPr>
          <w:rFonts w:asciiTheme="minorHAnsi" w:hAnsiTheme="minorHAnsi" w:cstheme="minorHAnsi"/>
          <w:b/>
          <w:bCs/>
        </w:rPr>
      </w:pPr>
      <w:r>
        <w:rPr>
          <w:rFonts w:asciiTheme="minorHAnsi" w:hAnsiTheme="minorHAnsi" w:cstheme="minorHAnsi"/>
          <w:b/>
          <w:bCs/>
        </w:rPr>
        <w:t>0</w:t>
      </w:r>
      <w:r w:rsidRPr="00A46923">
        <w:rPr>
          <w:rFonts w:asciiTheme="minorHAnsi" w:hAnsiTheme="minorHAnsi" w:cstheme="minorHAnsi"/>
          <w:b/>
          <w:bCs/>
        </w:rPr>
        <w:t xml:space="preserve">00.0 </w:t>
      </w:r>
      <w:r w:rsidR="00DC3D36" w:rsidRPr="00DC3D36">
        <w:rPr>
          <w:rFonts w:asciiTheme="minorHAnsi" w:hAnsiTheme="minorHAnsi" w:cstheme="minorHAnsi"/>
          <w:b/>
          <w:bCs/>
        </w:rPr>
        <w:t>SCA</w:t>
      </w:r>
      <w:r w:rsidR="00DC3D36">
        <w:rPr>
          <w:rFonts w:asciiTheme="minorHAnsi" w:hAnsiTheme="minorHAnsi" w:cstheme="minorHAnsi"/>
          <w:b/>
          <w:bCs/>
        </w:rPr>
        <w:t>PP</w:t>
      </w:r>
      <w:r w:rsidRPr="00DC3D36">
        <w:rPr>
          <w:rFonts w:asciiTheme="minorHAnsi" w:hAnsiTheme="minorHAnsi" w:cstheme="minorHAnsi"/>
        </w:rPr>
        <w:t xml:space="preserve"> </w:t>
      </w:r>
      <w:r w:rsidR="00DC3D36" w:rsidRPr="00DC3D36">
        <w:rPr>
          <w:rFonts w:asciiTheme="minorHAnsi" w:hAnsiTheme="minorHAnsi" w:cstheme="minorHAnsi"/>
          <w:b/>
          <w:bCs/>
        </w:rPr>
        <w:t>2</w:t>
      </w:r>
      <w:r w:rsidR="00DF11D6">
        <w:rPr>
          <w:rFonts w:asciiTheme="minorHAnsi" w:hAnsiTheme="minorHAnsi" w:cstheme="minorHAnsi"/>
          <w:b/>
          <w:bCs/>
        </w:rPr>
        <w:t>02</w:t>
      </w:r>
      <w:r w:rsidR="009B4FDD">
        <w:rPr>
          <w:rFonts w:asciiTheme="minorHAnsi" w:hAnsiTheme="minorHAnsi" w:cstheme="minorHAnsi"/>
          <w:b/>
          <w:bCs/>
        </w:rPr>
        <w:t>4</w:t>
      </w:r>
      <w:r w:rsidR="00DF11D6">
        <w:rPr>
          <w:rFonts w:asciiTheme="minorHAnsi" w:hAnsiTheme="minorHAnsi" w:cstheme="minorHAnsi"/>
          <w:b/>
          <w:bCs/>
        </w:rPr>
        <w:t xml:space="preserve"> </w:t>
      </w:r>
      <w:r w:rsidR="00DC3D36" w:rsidRPr="00DC3D36">
        <w:rPr>
          <w:rFonts w:asciiTheme="minorHAnsi" w:hAnsiTheme="minorHAnsi" w:cstheme="minorHAnsi"/>
          <w:b/>
          <w:bCs/>
        </w:rPr>
        <w:t xml:space="preserve">Small Cities </w:t>
      </w:r>
      <w:r w:rsidRPr="00DC3D36">
        <w:rPr>
          <w:rFonts w:asciiTheme="minorHAnsi" w:hAnsiTheme="minorHAnsi" w:cstheme="minorHAnsi"/>
          <w:b/>
          <w:bCs/>
        </w:rPr>
        <w:t>Application</w:t>
      </w:r>
      <w:r w:rsidR="00DC3D36" w:rsidRPr="00DC3D36">
        <w:rPr>
          <w:rFonts w:asciiTheme="minorHAnsi" w:hAnsiTheme="minorHAnsi" w:cstheme="minorHAnsi"/>
          <w:b/>
          <w:bCs/>
        </w:rPr>
        <w:t xml:space="preserve"> Form</w:t>
      </w:r>
    </w:p>
    <w:p w14:paraId="754360A9" w14:textId="5FA57738" w:rsidR="009635A8" w:rsidRPr="009635A8" w:rsidRDefault="009635A8" w:rsidP="009635A8">
      <w:pPr>
        <w:pStyle w:val="ListParagraph"/>
        <w:numPr>
          <w:ilvl w:val="1"/>
          <w:numId w:val="9"/>
        </w:numPr>
        <w:ind w:hanging="540"/>
        <w:rPr>
          <w:rFonts w:asciiTheme="minorHAnsi" w:hAnsiTheme="minorHAnsi" w:cstheme="minorHAnsi"/>
          <w:bCs/>
        </w:rPr>
      </w:pPr>
      <w:r w:rsidRPr="009635A8">
        <w:rPr>
          <w:rFonts w:asciiTheme="minorHAnsi" w:hAnsiTheme="minorHAnsi" w:cstheme="minorHAnsi"/>
          <w:b/>
        </w:rPr>
        <w:t>000.1</w:t>
      </w:r>
      <w:r>
        <w:rPr>
          <w:rFonts w:asciiTheme="minorHAnsi" w:hAnsiTheme="minorHAnsi" w:cstheme="minorHAnsi"/>
          <w:bCs/>
        </w:rPr>
        <w:t xml:space="preserve"> </w:t>
      </w:r>
      <w:r w:rsidRPr="009635A8">
        <w:rPr>
          <w:rFonts w:asciiTheme="minorHAnsi" w:hAnsiTheme="minorHAnsi" w:cstheme="minorHAnsi"/>
          <w:b/>
        </w:rPr>
        <w:t>GCA</w:t>
      </w:r>
      <w:r>
        <w:rPr>
          <w:rFonts w:asciiTheme="minorHAnsi" w:hAnsiTheme="minorHAnsi" w:cstheme="minorHAnsi"/>
          <w:bCs/>
        </w:rPr>
        <w:t xml:space="preserve"> </w:t>
      </w:r>
      <w:r w:rsidRPr="00DC3D36">
        <w:rPr>
          <w:rFonts w:asciiTheme="minorHAnsi" w:hAnsiTheme="minorHAnsi" w:cstheme="minorHAnsi"/>
          <w:b/>
        </w:rPr>
        <w:t>Multi-jurisdictional Application</w:t>
      </w:r>
      <w:r w:rsidRPr="009635A8">
        <w:rPr>
          <w:rFonts w:asciiTheme="minorHAnsi" w:hAnsiTheme="minorHAnsi" w:cstheme="minorHAnsi"/>
          <w:bCs/>
        </w:rPr>
        <w:t xml:space="preserve"> (General 1)</w:t>
      </w:r>
    </w:p>
    <w:p w14:paraId="055DE6A5" w14:textId="5FADCB5E" w:rsidR="00D00FE7" w:rsidRDefault="00456B1F" w:rsidP="008B7BAE">
      <w:pPr>
        <w:numPr>
          <w:ilvl w:val="2"/>
          <w:numId w:val="9"/>
        </w:numPr>
        <w:ind w:hanging="540"/>
        <w:rPr>
          <w:rFonts w:asciiTheme="minorHAnsi" w:hAnsiTheme="minorHAnsi" w:cstheme="minorHAnsi"/>
        </w:rPr>
      </w:pPr>
      <w:r>
        <w:rPr>
          <w:rFonts w:asciiTheme="minorHAnsi" w:hAnsiTheme="minorHAnsi" w:cstheme="minorHAnsi"/>
          <w:b/>
        </w:rPr>
        <w:t>Project Type</w:t>
      </w:r>
      <w:r w:rsidR="00D00FE7" w:rsidRPr="00D00FE7">
        <w:rPr>
          <w:rFonts w:asciiTheme="minorHAnsi" w:hAnsiTheme="minorHAnsi" w:cstheme="minorHAnsi"/>
          <w:b/>
        </w:rPr>
        <w:t xml:space="preserve"> </w:t>
      </w:r>
      <w:r w:rsidR="00D00FE7" w:rsidRPr="00D93273">
        <w:rPr>
          <w:rFonts w:asciiTheme="minorHAnsi" w:hAnsiTheme="minorHAnsi" w:cstheme="minorHAnsi"/>
        </w:rPr>
        <w:t>–</w:t>
      </w:r>
      <w:r w:rsidR="00D00FE7" w:rsidRPr="00D93273">
        <w:rPr>
          <w:rFonts w:asciiTheme="minorHAnsi" w:hAnsiTheme="minorHAnsi" w:cstheme="minorHAnsi"/>
          <w:b/>
        </w:rPr>
        <w:t xml:space="preserve"> </w:t>
      </w:r>
      <w:r w:rsidR="00D00FE7" w:rsidRPr="00D93273">
        <w:rPr>
          <w:rFonts w:asciiTheme="minorHAnsi" w:hAnsiTheme="minorHAnsi" w:cstheme="minorHAnsi"/>
        </w:rPr>
        <w:t>Check the box that applies (</w:t>
      </w:r>
      <w:proofErr w:type="gramStart"/>
      <w:r w:rsidR="00D00FE7" w:rsidRPr="00D93273">
        <w:rPr>
          <w:rFonts w:asciiTheme="minorHAnsi" w:hAnsiTheme="minorHAnsi" w:cstheme="minorHAnsi"/>
        </w:rPr>
        <w:t>e.g.</w:t>
      </w:r>
      <w:proofErr w:type="gramEnd"/>
      <w:r w:rsidR="00D00FE7" w:rsidRPr="00D93273">
        <w:rPr>
          <w:rFonts w:asciiTheme="minorHAnsi" w:hAnsiTheme="minorHAnsi" w:cstheme="minorHAnsi"/>
        </w:rPr>
        <w:t xml:space="preserve"> housing rehab, community facilities, public housing modernization, economic development)</w:t>
      </w:r>
    </w:p>
    <w:p w14:paraId="2E5F6EDE" w14:textId="67DA1833" w:rsidR="00D00FE7" w:rsidRPr="00D00FE7" w:rsidRDefault="00CA1513" w:rsidP="008B7BAE">
      <w:pPr>
        <w:numPr>
          <w:ilvl w:val="2"/>
          <w:numId w:val="9"/>
        </w:numPr>
        <w:tabs>
          <w:tab w:val="clear" w:pos="720"/>
        </w:tabs>
        <w:ind w:hanging="540"/>
        <w:rPr>
          <w:rFonts w:asciiTheme="minorHAnsi" w:hAnsiTheme="minorHAnsi" w:cstheme="minorHAnsi"/>
        </w:rPr>
      </w:pPr>
      <w:r w:rsidRPr="00CA1513">
        <w:rPr>
          <w:rFonts w:asciiTheme="minorHAnsi" w:hAnsiTheme="minorHAnsi" w:cstheme="minorHAnsi"/>
          <w:b/>
        </w:rPr>
        <w:t xml:space="preserve">00.1 FHO </w:t>
      </w:r>
      <w:r w:rsidR="00462A4C" w:rsidRPr="00CA1513">
        <w:rPr>
          <w:rFonts w:asciiTheme="minorHAnsi" w:hAnsiTheme="minorHAnsi" w:cstheme="minorHAnsi"/>
          <w:b/>
        </w:rPr>
        <w:t>Fair Housing Ordinance</w:t>
      </w:r>
      <w:r w:rsidR="00462A4C" w:rsidRPr="00D00FE7">
        <w:rPr>
          <w:rFonts w:asciiTheme="minorHAnsi" w:hAnsiTheme="minorHAnsi" w:cstheme="minorHAnsi"/>
          <w:b/>
        </w:rPr>
        <w:t xml:space="preserve"> </w:t>
      </w:r>
      <w:r w:rsidR="00D00FE7" w:rsidRPr="00D00FE7">
        <w:rPr>
          <w:rFonts w:asciiTheme="minorHAnsi" w:hAnsiTheme="minorHAnsi" w:cstheme="minorHAnsi"/>
          <w:b/>
        </w:rPr>
        <w:t xml:space="preserve">- </w:t>
      </w:r>
      <w:r w:rsidR="00D00FE7" w:rsidRPr="00D00FE7">
        <w:rPr>
          <w:bCs/>
        </w:rPr>
        <w:t xml:space="preserve">only the ordinance language is needed; additional language from resolutions or minutes should not be </w:t>
      </w:r>
      <w:proofErr w:type="gramStart"/>
      <w:r w:rsidR="00D00FE7" w:rsidRPr="00D00FE7">
        <w:rPr>
          <w:bCs/>
        </w:rPr>
        <w:t>include</w:t>
      </w:r>
      <w:r w:rsidR="00D00FE7">
        <w:rPr>
          <w:bCs/>
        </w:rPr>
        <w:t>d</w:t>
      </w:r>
      <w:proofErr w:type="gramEnd"/>
    </w:p>
    <w:p w14:paraId="1EB48AE0" w14:textId="79118F3A" w:rsidR="00914C9C" w:rsidRPr="00D00FE7" w:rsidRDefault="00CA1513" w:rsidP="008B7BAE">
      <w:pPr>
        <w:numPr>
          <w:ilvl w:val="2"/>
          <w:numId w:val="9"/>
        </w:numPr>
        <w:ind w:hanging="540"/>
        <w:rPr>
          <w:rFonts w:asciiTheme="minorHAnsi" w:hAnsiTheme="minorHAnsi" w:cstheme="minorHAnsi"/>
        </w:rPr>
      </w:pPr>
      <w:r w:rsidRPr="00CA1513">
        <w:rPr>
          <w:rFonts w:asciiTheme="minorHAnsi" w:hAnsiTheme="minorHAnsi" w:cstheme="minorHAnsi"/>
          <w:b/>
        </w:rPr>
        <w:t xml:space="preserve">00.2 FHAP </w:t>
      </w:r>
      <w:r w:rsidR="00914C9C" w:rsidRPr="00CA1513">
        <w:rPr>
          <w:rFonts w:asciiTheme="minorHAnsi" w:hAnsiTheme="minorHAnsi" w:cstheme="minorHAnsi"/>
          <w:b/>
        </w:rPr>
        <w:t>Fair Housing Action Plan</w:t>
      </w:r>
      <w:r w:rsidR="00914C9C" w:rsidRPr="00D00FE7">
        <w:rPr>
          <w:rFonts w:asciiTheme="minorHAnsi" w:hAnsiTheme="minorHAnsi" w:cstheme="minorHAnsi"/>
          <w:b/>
        </w:rPr>
        <w:t xml:space="preserve"> - </w:t>
      </w:r>
      <w:r w:rsidR="00914C9C" w:rsidRPr="00D00FE7">
        <w:rPr>
          <w:bCs/>
        </w:rPr>
        <w:t xml:space="preserve">copy of entire </w:t>
      </w:r>
      <w:r w:rsidR="00914C9C">
        <w:rPr>
          <w:bCs/>
        </w:rPr>
        <w:t>plan</w:t>
      </w:r>
      <w:r w:rsidR="00914C9C" w:rsidRPr="00D00FE7">
        <w:rPr>
          <w:bCs/>
        </w:rPr>
        <w:t xml:space="preserve"> must be attached to final application</w:t>
      </w:r>
      <w:r w:rsidR="00914C9C">
        <w:rPr>
          <w:bCs/>
        </w:rPr>
        <w:t>.  More information on the Fair Housing Action Plan requirements can be found in Small Cities CDBG Manual as Attachment 8-2.</w:t>
      </w:r>
    </w:p>
    <w:p w14:paraId="2C595C56" w14:textId="39ED8335" w:rsidR="00CA1513" w:rsidRDefault="00CA1513" w:rsidP="00CA1513">
      <w:pPr>
        <w:numPr>
          <w:ilvl w:val="2"/>
          <w:numId w:val="9"/>
        </w:numPr>
        <w:ind w:hanging="540"/>
        <w:rPr>
          <w:rFonts w:asciiTheme="minorHAnsi" w:hAnsiTheme="minorHAnsi" w:cstheme="minorHAnsi"/>
          <w:b/>
        </w:rPr>
      </w:pPr>
      <w:r w:rsidRPr="00CA1513">
        <w:rPr>
          <w:rFonts w:asciiTheme="minorHAnsi" w:hAnsiTheme="minorHAnsi" w:cstheme="minorHAnsi"/>
          <w:b/>
          <w:bCs/>
        </w:rPr>
        <w:t>00.3 S3P Section 3 Plan</w:t>
      </w:r>
      <w:r w:rsidRPr="00914C9C">
        <w:rPr>
          <w:rFonts w:asciiTheme="minorHAnsi" w:hAnsiTheme="minorHAnsi" w:cstheme="minorHAnsi"/>
          <w:b/>
          <w:bCs/>
        </w:rPr>
        <w:t xml:space="preserve"> – </w:t>
      </w:r>
      <w:r w:rsidRPr="00914C9C">
        <w:rPr>
          <w:rFonts w:asciiTheme="minorHAnsi" w:hAnsiTheme="minorHAnsi" w:cstheme="minorHAnsi"/>
        </w:rPr>
        <w:t>cop</w:t>
      </w:r>
      <w:r>
        <w:rPr>
          <w:rFonts w:asciiTheme="minorHAnsi" w:hAnsiTheme="minorHAnsi" w:cstheme="minorHAnsi"/>
        </w:rPr>
        <w:t>y</w:t>
      </w:r>
      <w:r w:rsidRPr="00914C9C">
        <w:rPr>
          <w:rFonts w:asciiTheme="minorHAnsi" w:hAnsiTheme="minorHAnsi" w:cstheme="minorHAnsi"/>
        </w:rPr>
        <w:t xml:space="preserve"> of the entire plan must be attached to the final application.  See the Small Cities CDBG Manual for further information on Section 3 requirements and guidance on how to complete a Section 3 Plan.</w:t>
      </w:r>
    </w:p>
    <w:p w14:paraId="2F1B3AED" w14:textId="357DDF05" w:rsidR="00914C9C" w:rsidRPr="00914C9C" w:rsidRDefault="00CA1513" w:rsidP="008B7BAE">
      <w:pPr>
        <w:numPr>
          <w:ilvl w:val="2"/>
          <w:numId w:val="9"/>
        </w:numPr>
        <w:ind w:hanging="540"/>
        <w:rPr>
          <w:rFonts w:asciiTheme="minorHAnsi" w:hAnsiTheme="minorHAnsi" w:cstheme="minorHAnsi"/>
        </w:rPr>
      </w:pPr>
      <w:r w:rsidRPr="00CA1513">
        <w:rPr>
          <w:rFonts w:asciiTheme="minorHAnsi" w:hAnsiTheme="minorHAnsi" w:cstheme="minorHAnsi"/>
          <w:b/>
        </w:rPr>
        <w:lastRenderedPageBreak/>
        <w:t xml:space="preserve">00.4 DFWP </w:t>
      </w:r>
      <w:r w:rsidR="00462A4C" w:rsidRPr="00CA1513">
        <w:rPr>
          <w:rFonts w:asciiTheme="minorHAnsi" w:hAnsiTheme="minorHAnsi" w:cstheme="minorHAnsi"/>
          <w:b/>
        </w:rPr>
        <w:t>Drug Free Workplace Policy</w:t>
      </w:r>
      <w:r w:rsidR="00462A4C" w:rsidRPr="00D00FE7">
        <w:rPr>
          <w:rFonts w:asciiTheme="minorHAnsi" w:hAnsiTheme="minorHAnsi" w:cstheme="minorHAnsi"/>
          <w:b/>
        </w:rPr>
        <w:t xml:space="preserve"> </w:t>
      </w:r>
      <w:r w:rsidR="00D00FE7" w:rsidRPr="00D00FE7">
        <w:rPr>
          <w:rFonts w:asciiTheme="minorHAnsi" w:hAnsiTheme="minorHAnsi" w:cstheme="minorHAnsi"/>
          <w:b/>
        </w:rPr>
        <w:t xml:space="preserve">- </w:t>
      </w:r>
      <w:r w:rsidR="00D00FE7" w:rsidRPr="00D00FE7">
        <w:rPr>
          <w:bCs/>
        </w:rPr>
        <w:t>copy of entire policy must be attached to final application</w:t>
      </w:r>
      <w:r w:rsidR="00914C9C">
        <w:rPr>
          <w:bCs/>
        </w:rPr>
        <w:t>.  See the Small Cities CDBG Manual for further information and guidance on Drug Free Workplace policies.</w:t>
      </w:r>
    </w:p>
    <w:p w14:paraId="3C524404" w14:textId="4124736A" w:rsidR="00462A4C" w:rsidRPr="00742198" w:rsidRDefault="00CA1513" w:rsidP="008B7BAE">
      <w:pPr>
        <w:numPr>
          <w:ilvl w:val="2"/>
          <w:numId w:val="9"/>
        </w:numPr>
        <w:ind w:hanging="540"/>
        <w:rPr>
          <w:rFonts w:asciiTheme="minorHAnsi" w:hAnsiTheme="minorHAnsi" w:cstheme="minorHAnsi"/>
          <w:b/>
        </w:rPr>
      </w:pPr>
      <w:r w:rsidRPr="00CA1513">
        <w:rPr>
          <w:rFonts w:asciiTheme="minorHAnsi" w:hAnsiTheme="minorHAnsi" w:cstheme="minorHAnsi"/>
          <w:b/>
        </w:rPr>
        <w:t xml:space="preserve">00.5 ERR </w:t>
      </w:r>
      <w:r w:rsidR="00462A4C" w:rsidRPr="00CA1513">
        <w:rPr>
          <w:rFonts w:asciiTheme="minorHAnsi" w:hAnsiTheme="minorHAnsi" w:cstheme="minorHAnsi"/>
          <w:b/>
        </w:rPr>
        <w:t>Environmental Review Record attached</w:t>
      </w:r>
      <w:r w:rsidR="00D00FE7" w:rsidRPr="00CA1513">
        <w:rPr>
          <w:rFonts w:asciiTheme="minorHAnsi" w:hAnsiTheme="minorHAnsi" w:cstheme="minorHAnsi"/>
          <w:b/>
        </w:rPr>
        <w:t xml:space="preserve"> -</w:t>
      </w:r>
      <w:r w:rsidR="00D00FE7">
        <w:rPr>
          <w:rFonts w:asciiTheme="minorHAnsi" w:hAnsiTheme="minorHAnsi" w:cstheme="minorHAnsi"/>
          <w:b/>
        </w:rPr>
        <w:t xml:space="preserve"> </w:t>
      </w:r>
      <w:r w:rsidR="00D00FE7">
        <w:rPr>
          <w:bCs/>
        </w:rPr>
        <w:t xml:space="preserve">Exempt, CENST and Broad-level Review must be submitted with </w:t>
      </w:r>
      <w:proofErr w:type="gramStart"/>
      <w:r w:rsidR="00D00FE7">
        <w:rPr>
          <w:bCs/>
        </w:rPr>
        <w:t>application</w:t>
      </w:r>
      <w:proofErr w:type="gramEnd"/>
    </w:p>
    <w:p w14:paraId="3F38397C" w14:textId="36653021" w:rsidR="00742198" w:rsidRDefault="00742198" w:rsidP="008B7BAE">
      <w:pPr>
        <w:numPr>
          <w:ilvl w:val="2"/>
          <w:numId w:val="9"/>
        </w:numPr>
        <w:ind w:hanging="540"/>
        <w:rPr>
          <w:rFonts w:asciiTheme="minorHAnsi" w:hAnsiTheme="minorHAnsi" w:cstheme="minorHAnsi"/>
          <w:b/>
        </w:rPr>
      </w:pPr>
      <w:r>
        <w:rPr>
          <w:rFonts w:asciiTheme="minorHAnsi" w:hAnsiTheme="minorHAnsi" w:cstheme="minorHAnsi"/>
          <w:b/>
        </w:rPr>
        <w:t xml:space="preserve">00.51 RROF Request for Release of Funds </w:t>
      </w:r>
      <w:r w:rsidRPr="00742198">
        <w:rPr>
          <w:rFonts w:asciiTheme="minorHAnsi" w:hAnsiTheme="minorHAnsi" w:cstheme="minorHAnsi"/>
          <w:bCs/>
        </w:rPr>
        <w:t>(Submit all documentation if applicable)</w:t>
      </w:r>
    </w:p>
    <w:p w14:paraId="763AE69E" w14:textId="7D142B98" w:rsidR="00D00FE7" w:rsidRPr="00742198" w:rsidRDefault="00CA1513" w:rsidP="008C2BB9">
      <w:pPr>
        <w:pStyle w:val="ListParagraph"/>
        <w:numPr>
          <w:ilvl w:val="0"/>
          <w:numId w:val="9"/>
        </w:numPr>
        <w:ind w:hanging="540"/>
      </w:pPr>
      <w:r>
        <w:rPr>
          <w:b/>
        </w:rPr>
        <w:t xml:space="preserve">00.6 CEPA </w:t>
      </w:r>
      <w:r w:rsidR="00D00FE7" w:rsidRPr="008C2BB9">
        <w:rPr>
          <w:b/>
        </w:rPr>
        <w:t>Is any part of the project in a Floodplain</w:t>
      </w:r>
      <w:r w:rsidR="00D00FE7">
        <w:t xml:space="preserve"> </w:t>
      </w:r>
      <w:r w:rsidR="00D00FE7" w:rsidRPr="008C2BB9">
        <w:rPr>
          <w:bCs/>
        </w:rPr>
        <w:t>– check the box that applies</w:t>
      </w:r>
      <w:r>
        <w:rPr>
          <w:bCs/>
        </w:rPr>
        <w:t xml:space="preserve">, upload the </w:t>
      </w:r>
      <w:proofErr w:type="gramStart"/>
      <w:r>
        <w:rPr>
          <w:bCs/>
        </w:rPr>
        <w:t>checklist</w:t>
      </w:r>
      <w:proofErr w:type="gramEnd"/>
      <w:r>
        <w:rPr>
          <w:bCs/>
        </w:rPr>
        <w:t xml:space="preserve"> </w:t>
      </w:r>
    </w:p>
    <w:p w14:paraId="4CCDBB07" w14:textId="3F3FAB37" w:rsidR="00742198" w:rsidRDefault="00742198" w:rsidP="008C2BB9">
      <w:pPr>
        <w:pStyle w:val="ListParagraph"/>
        <w:numPr>
          <w:ilvl w:val="0"/>
          <w:numId w:val="9"/>
        </w:numPr>
        <w:ind w:hanging="540"/>
      </w:pPr>
      <w:r w:rsidRPr="00934998">
        <w:rPr>
          <w:b/>
        </w:rPr>
        <w:t>00.7</w:t>
      </w:r>
      <w:r>
        <w:t xml:space="preserve"> </w:t>
      </w:r>
      <w:r w:rsidRPr="00742198">
        <w:rPr>
          <w:b/>
          <w:bCs/>
        </w:rPr>
        <w:t>VAWA Certification</w:t>
      </w:r>
      <w:r w:rsidR="00934998">
        <w:t xml:space="preserve"> -</w:t>
      </w:r>
      <w:r>
        <w:t xml:space="preserve">Submit documentation and </w:t>
      </w:r>
      <w:proofErr w:type="gramStart"/>
      <w:r>
        <w:t>Certification</w:t>
      </w:r>
      <w:proofErr w:type="gramEnd"/>
    </w:p>
    <w:p w14:paraId="3B5567CE" w14:textId="39C0520A" w:rsidR="00742198" w:rsidRPr="00563B73" w:rsidRDefault="00742198" w:rsidP="008C2BB9">
      <w:pPr>
        <w:pStyle w:val="ListParagraph"/>
        <w:numPr>
          <w:ilvl w:val="0"/>
          <w:numId w:val="9"/>
        </w:numPr>
        <w:ind w:hanging="540"/>
      </w:pPr>
      <w:r w:rsidRPr="00934998">
        <w:rPr>
          <w:b/>
        </w:rPr>
        <w:t>00.8</w:t>
      </w:r>
      <w:r>
        <w:t xml:space="preserve"> </w:t>
      </w:r>
      <w:r w:rsidRPr="005E653A">
        <w:rPr>
          <w:b/>
          <w:bCs/>
        </w:rPr>
        <w:t>BABA</w:t>
      </w:r>
      <w:r>
        <w:t xml:space="preserve"> (00.81 Certification</w:t>
      </w:r>
      <w:r w:rsidR="00934998">
        <w:t xml:space="preserve">/00.82 Waiver) - submit supporting documentation with </w:t>
      </w:r>
      <w:proofErr w:type="gramStart"/>
      <w:r w:rsidR="00934998">
        <w:t>Waiver</w:t>
      </w:r>
      <w:proofErr w:type="gramEnd"/>
    </w:p>
    <w:p w14:paraId="6F2AFCD6" w14:textId="002254EC" w:rsidR="00563B73" w:rsidRPr="00CA1513" w:rsidRDefault="00CA1513" w:rsidP="008C2BB9">
      <w:pPr>
        <w:pStyle w:val="ListParagraph"/>
        <w:numPr>
          <w:ilvl w:val="0"/>
          <w:numId w:val="9"/>
        </w:numPr>
        <w:ind w:hanging="540"/>
      </w:pPr>
      <w:r w:rsidRPr="00CA1513">
        <w:rPr>
          <w:b/>
        </w:rPr>
        <w:t xml:space="preserve">000.8 GRM </w:t>
      </w:r>
      <w:r w:rsidR="00563B73" w:rsidRPr="00CA1513">
        <w:rPr>
          <w:b/>
        </w:rPr>
        <w:t xml:space="preserve">Complete the CDBG Responsibility Matrix </w:t>
      </w:r>
      <w:r w:rsidR="00DC3D36">
        <w:rPr>
          <w:b/>
        </w:rPr>
        <w:t>(General 8)</w:t>
      </w:r>
    </w:p>
    <w:p w14:paraId="19F3CA25" w14:textId="3906642D" w:rsidR="00462A4C" w:rsidRDefault="00934998" w:rsidP="008C2BB9">
      <w:pPr>
        <w:pStyle w:val="ListParagraph"/>
        <w:numPr>
          <w:ilvl w:val="0"/>
          <w:numId w:val="9"/>
        </w:numPr>
        <w:ind w:hanging="540"/>
      </w:pPr>
      <w:r>
        <w:rPr>
          <w:b/>
        </w:rPr>
        <w:t>Indicate if</w:t>
      </w:r>
      <w:r w:rsidR="00742198">
        <w:rPr>
          <w:b/>
        </w:rPr>
        <w:t xml:space="preserve"> this </w:t>
      </w:r>
      <w:r>
        <w:rPr>
          <w:b/>
        </w:rPr>
        <w:t xml:space="preserve">is </w:t>
      </w:r>
      <w:r w:rsidR="00742198">
        <w:rPr>
          <w:b/>
        </w:rPr>
        <w:t>the applicant's</w:t>
      </w:r>
      <w:r w:rsidR="00D00FE7" w:rsidRPr="008C2BB9">
        <w:rPr>
          <w:b/>
        </w:rPr>
        <w:t xml:space="preserve"> f</w:t>
      </w:r>
      <w:r w:rsidR="00462A4C" w:rsidRPr="008C2BB9">
        <w:rPr>
          <w:b/>
        </w:rPr>
        <w:t>irst</w:t>
      </w:r>
      <w:r w:rsidR="00D00FE7" w:rsidRPr="008C2BB9">
        <w:rPr>
          <w:b/>
        </w:rPr>
        <w:t xml:space="preserve"> </w:t>
      </w:r>
      <w:r w:rsidR="00462A4C" w:rsidRPr="008C2BB9">
        <w:rPr>
          <w:b/>
        </w:rPr>
        <w:t xml:space="preserve">CDBG </w:t>
      </w:r>
      <w:r w:rsidR="00D00FE7" w:rsidRPr="008C2BB9">
        <w:rPr>
          <w:b/>
        </w:rPr>
        <w:t xml:space="preserve">grant </w:t>
      </w:r>
      <w:r w:rsidR="00742198">
        <w:rPr>
          <w:b/>
        </w:rPr>
        <w:t>(</w:t>
      </w:r>
      <w:r w:rsidR="00D00FE7" w:rsidRPr="008C2BB9">
        <w:rPr>
          <w:b/>
        </w:rPr>
        <w:t>if awarded</w:t>
      </w:r>
      <w:r w:rsidR="00742198">
        <w:rPr>
          <w:b/>
        </w:rPr>
        <w:t>)</w:t>
      </w:r>
      <w:r w:rsidR="00D00FE7">
        <w:t xml:space="preserve"> – </w:t>
      </w:r>
      <w:r w:rsidR="00D00FE7" w:rsidRPr="008C2BB9">
        <w:rPr>
          <w:bCs/>
        </w:rPr>
        <w:t xml:space="preserve">check the box that </w:t>
      </w:r>
      <w:proofErr w:type="gramStart"/>
      <w:r w:rsidR="00D00FE7" w:rsidRPr="008C2BB9">
        <w:rPr>
          <w:bCs/>
        </w:rPr>
        <w:t>applies</w:t>
      </w:r>
      <w:proofErr w:type="gramEnd"/>
    </w:p>
    <w:p w14:paraId="322013BA" w14:textId="7538DC1D" w:rsidR="00462A4C" w:rsidRPr="008C2BB9" w:rsidRDefault="00462A4C" w:rsidP="008C2BB9">
      <w:pPr>
        <w:pStyle w:val="ListParagraph"/>
        <w:numPr>
          <w:ilvl w:val="0"/>
          <w:numId w:val="9"/>
        </w:numPr>
        <w:ind w:hanging="540"/>
        <w:rPr>
          <w:rFonts w:asciiTheme="minorHAnsi" w:hAnsiTheme="minorHAnsi" w:cstheme="minorHAnsi"/>
          <w:b/>
        </w:rPr>
      </w:pPr>
      <w:r w:rsidRPr="008C2BB9">
        <w:rPr>
          <w:rFonts w:asciiTheme="minorHAnsi" w:hAnsiTheme="minorHAnsi" w:cstheme="minorHAnsi"/>
          <w:b/>
        </w:rPr>
        <w:t>Open grants/contracts</w:t>
      </w:r>
      <w:r w:rsidR="00D00FE7" w:rsidRPr="008C2BB9">
        <w:rPr>
          <w:rFonts w:asciiTheme="minorHAnsi" w:hAnsiTheme="minorHAnsi" w:cstheme="minorHAnsi"/>
          <w:b/>
        </w:rPr>
        <w:t xml:space="preserve"> </w:t>
      </w:r>
      <w:r w:rsidR="00D00FE7" w:rsidRPr="008C2BB9">
        <w:rPr>
          <w:rFonts w:asciiTheme="minorHAnsi" w:hAnsiTheme="minorHAnsi" w:cstheme="minorHAnsi"/>
          <w:bCs/>
        </w:rPr>
        <w:t>– List all open CDBG contracts/</w:t>
      </w:r>
      <w:proofErr w:type="gramStart"/>
      <w:r w:rsidR="00D00FE7" w:rsidRPr="008C2BB9">
        <w:rPr>
          <w:rFonts w:asciiTheme="minorHAnsi" w:hAnsiTheme="minorHAnsi" w:cstheme="minorHAnsi"/>
          <w:bCs/>
        </w:rPr>
        <w:t>grants</w:t>
      </w:r>
      <w:proofErr w:type="gramEnd"/>
    </w:p>
    <w:p w14:paraId="41BBB7CA" w14:textId="7BBACB64" w:rsidR="009F6F76" w:rsidRPr="008C2BB9" w:rsidRDefault="009F6F76" w:rsidP="008C2BB9">
      <w:pPr>
        <w:pStyle w:val="ListParagraph"/>
        <w:numPr>
          <w:ilvl w:val="0"/>
          <w:numId w:val="9"/>
        </w:numPr>
        <w:ind w:hanging="540"/>
        <w:rPr>
          <w:rFonts w:asciiTheme="minorHAnsi" w:hAnsiTheme="minorHAnsi" w:cstheme="minorHAnsi"/>
          <w:b/>
        </w:rPr>
      </w:pPr>
      <w:r w:rsidRPr="008C2BB9">
        <w:rPr>
          <w:rFonts w:asciiTheme="minorHAnsi" w:hAnsiTheme="minorHAnsi" w:cstheme="minorHAnsi"/>
          <w:b/>
        </w:rPr>
        <w:t>Congressional District</w:t>
      </w:r>
      <w:r w:rsidR="00D00FE7" w:rsidRPr="008C2BB9">
        <w:rPr>
          <w:rFonts w:asciiTheme="minorHAnsi" w:hAnsiTheme="minorHAnsi" w:cstheme="minorHAnsi"/>
          <w:bCs/>
        </w:rPr>
        <w:t xml:space="preserve"> – enter the appropriate Connecticut congressional </w:t>
      </w:r>
      <w:proofErr w:type="gramStart"/>
      <w:r w:rsidR="00D00FE7" w:rsidRPr="008C2BB9">
        <w:rPr>
          <w:rFonts w:asciiTheme="minorHAnsi" w:hAnsiTheme="minorHAnsi" w:cstheme="minorHAnsi"/>
          <w:bCs/>
        </w:rPr>
        <w:t>district</w:t>
      </w:r>
      <w:proofErr w:type="gramEnd"/>
    </w:p>
    <w:p w14:paraId="598691E7" w14:textId="76725155" w:rsidR="009F6F76" w:rsidRPr="008C2BB9" w:rsidRDefault="009F6F76" w:rsidP="008C2BB9">
      <w:pPr>
        <w:pStyle w:val="ListParagraph"/>
        <w:numPr>
          <w:ilvl w:val="0"/>
          <w:numId w:val="9"/>
        </w:numPr>
        <w:ind w:hanging="540"/>
        <w:rPr>
          <w:rFonts w:asciiTheme="minorHAnsi" w:hAnsiTheme="minorHAnsi" w:cstheme="minorHAnsi"/>
          <w:b/>
        </w:rPr>
      </w:pPr>
      <w:r w:rsidRPr="008C2BB9">
        <w:rPr>
          <w:rFonts w:asciiTheme="minorHAnsi" w:hAnsiTheme="minorHAnsi" w:cstheme="minorHAnsi"/>
          <w:b/>
        </w:rPr>
        <w:t>State House and Senate District</w:t>
      </w:r>
      <w:r w:rsidR="00462A4C" w:rsidRPr="008C2BB9">
        <w:rPr>
          <w:rFonts w:asciiTheme="minorHAnsi" w:hAnsiTheme="minorHAnsi" w:cstheme="minorHAnsi"/>
          <w:b/>
        </w:rPr>
        <w:t>s</w:t>
      </w:r>
      <w:r w:rsidR="00D00FE7" w:rsidRPr="008C2BB9">
        <w:rPr>
          <w:rFonts w:asciiTheme="minorHAnsi" w:hAnsiTheme="minorHAnsi" w:cstheme="minorHAnsi"/>
          <w:b/>
        </w:rPr>
        <w:t xml:space="preserve"> </w:t>
      </w:r>
      <w:r w:rsidR="00D00FE7" w:rsidRPr="008C2BB9">
        <w:rPr>
          <w:rFonts w:asciiTheme="minorHAnsi" w:hAnsiTheme="minorHAnsi" w:cstheme="minorHAnsi"/>
          <w:bCs/>
        </w:rPr>
        <w:t xml:space="preserve">– enter the appropriate Connecticut legislative </w:t>
      </w:r>
      <w:proofErr w:type="gramStart"/>
      <w:r w:rsidR="00D00FE7" w:rsidRPr="008C2BB9">
        <w:rPr>
          <w:rFonts w:asciiTheme="minorHAnsi" w:hAnsiTheme="minorHAnsi" w:cstheme="minorHAnsi"/>
          <w:bCs/>
        </w:rPr>
        <w:t>districts</w:t>
      </w:r>
      <w:proofErr w:type="gramEnd"/>
    </w:p>
    <w:p w14:paraId="7F627C48" w14:textId="086B3BEC" w:rsidR="00462A4C" w:rsidRDefault="00462A4C" w:rsidP="00462A4C">
      <w:pPr>
        <w:ind w:left="180"/>
        <w:rPr>
          <w:rFonts w:asciiTheme="minorHAnsi" w:hAnsiTheme="minorHAnsi" w:cstheme="minorHAnsi"/>
          <w:b/>
        </w:rPr>
      </w:pPr>
    </w:p>
    <w:p w14:paraId="3AAB4160" w14:textId="40208ACC" w:rsidR="00462A4C" w:rsidRDefault="00462A4C" w:rsidP="00462A4C">
      <w:pPr>
        <w:ind w:left="180"/>
        <w:rPr>
          <w:rFonts w:asciiTheme="minorHAnsi" w:hAnsiTheme="minorHAnsi" w:cstheme="minorHAnsi"/>
          <w:b/>
          <w:u w:val="single"/>
        </w:rPr>
      </w:pPr>
      <w:r w:rsidRPr="003F11F6">
        <w:rPr>
          <w:rFonts w:asciiTheme="minorHAnsi" w:hAnsiTheme="minorHAnsi" w:cstheme="minorHAnsi"/>
          <w:b/>
          <w:u w:val="single"/>
        </w:rPr>
        <w:t>Citizen Participation Information:</w:t>
      </w:r>
    </w:p>
    <w:p w14:paraId="3B797C44" w14:textId="02507E95" w:rsidR="00DC3D36" w:rsidRDefault="00DC3D36" w:rsidP="00462A4C">
      <w:pPr>
        <w:ind w:left="180"/>
        <w:rPr>
          <w:rFonts w:asciiTheme="minorHAnsi" w:hAnsiTheme="minorHAnsi" w:cstheme="minorHAnsi"/>
          <w:b/>
          <w:u w:val="single"/>
        </w:rPr>
      </w:pPr>
    </w:p>
    <w:p w14:paraId="6A4BA30A" w14:textId="77777777" w:rsidR="002C61CB" w:rsidRPr="00E440C6" w:rsidRDefault="002C61CB" w:rsidP="002C61CB">
      <w:pPr>
        <w:pStyle w:val="Heading1"/>
        <w:pBdr>
          <w:top w:val="single" w:sz="4" w:space="12" w:color="auto"/>
          <w:left w:val="single" w:sz="4" w:space="4" w:color="auto"/>
          <w:bottom w:val="single" w:sz="4" w:space="1" w:color="auto"/>
          <w:right w:val="single" w:sz="4" w:space="4" w:color="auto"/>
        </w:pBdr>
        <w:rPr>
          <w:sz w:val="28"/>
          <w:szCs w:val="28"/>
        </w:rPr>
      </w:pPr>
      <w:bookmarkStart w:id="15" w:name="_Toc514936342"/>
      <w:bookmarkStart w:id="16" w:name="_Toc25052140"/>
      <w:r w:rsidRPr="00C24F77">
        <w:rPr>
          <w:sz w:val="28"/>
          <w:szCs w:val="28"/>
        </w:rPr>
        <w:t>Citizen Participation</w:t>
      </w:r>
      <w:bookmarkEnd w:id="15"/>
      <w:bookmarkEnd w:id="16"/>
    </w:p>
    <w:p w14:paraId="72BAB5EF" w14:textId="77777777" w:rsidR="002C61CB" w:rsidRDefault="002C61CB" w:rsidP="002C61CB">
      <w:pPr>
        <w:pBdr>
          <w:top w:val="single" w:sz="4" w:space="12" w:color="auto"/>
          <w:left w:val="single" w:sz="4" w:space="4" w:color="auto"/>
          <w:bottom w:val="single" w:sz="4" w:space="1" w:color="auto"/>
          <w:right w:val="single" w:sz="4" w:space="4" w:color="auto"/>
        </w:pBdr>
        <w:jc w:val="both"/>
        <w:rPr>
          <w:bCs/>
        </w:rPr>
      </w:pPr>
      <w:r w:rsidRPr="00B73FDF">
        <w:rPr>
          <w:bCs/>
        </w:rPr>
        <w:t xml:space="preserve">Two public hearings must be held at different stages of project development. One public hearing must be held prior to submission of the </w:t>
      </w:r>
      <w:r>
        <w:rPr>
          <w:bCs/>
        </w:rPr>
        <w:t xml:space="preserve">application.  The second public hearing must be conducted no earlier than 1 year from execution of Assistance Agreement and prior to submission of Pre-Closeout Certificate.  </w:t>
      </w:r>
    </w:p>
    <w:p w14:paraId="7FE282F6" w14:textId="77777777" w:rsidR="002C61CB" w:rsidRPr="00B73FDF" w:rsidRDefault="002C61CB" w:rsidP="002C61CB">
      <w:pPr>
        <w:pBdr>
          <w:top w:val="single" w:sz="4" w:space="12" w:color="auto"/>
          <w:left w:val="single" w:sz="4" w:space="4" w:color="auto"/>
          <w:bottom w:val="single" w:sz="4" w:space="1" w:color="auto"/>
          <w:right w:val="single" w:sz="4" w:space="4" w:color="auto"/>
        </w:pBdr>
        <w:jc w:val="both"/>
        <w:rPr>
          <w:bCs/>
        </w:rPr>
      </w:pPr>
    </w:p>
    <w:p w14:paraId="2FC7225C" w14:textId="77777777" w:rsidR="002C61CB" w:rsidRPr="0010393F" w:rsidRDefault="002C61CB" w:rsidP="002C61CB">
      <w:pPr>
        <w:pBdr>
          <w:top w:val="single" w:sz="4" w:space="12" w:color="auto"/>
          <w:left w:val="single" w:sz="4" w:space="4" w:color="auto"/>
          <w:bottom w:val="single" w:sz="4" w:space="1" w:color="auto"/>
          <w:right w:val="single" w:sz="4" w:space="4" w:color="auto"/>
        </w:pBdr>
        <w:spacing w:after="120"/>
        <w:jc w:val="both"/>
        <w:rPr>
          <w:b/>
          <w:bCs/>
          <w:u w:val="single"/>
        </w:rPr>
      </w:pPr>
      <w:r w:rsidRPr="00B73FDF">
        <w:rPr>
          <w:b/>
          <w:bCs/>
          <w:u w:val="single"/>
        </w:rPr>
        <w:t>Note:  New public hearings must be held for each grant cycle, rega</w:t>
      </w:r>
      <w:r>
        <w:rPr>
          <w:b/>
          <w:bCs/>
          <w:u w:val="single"/>
        </w:rPr>
        <w:t>rdless of prior application(s).</w:t>
      </w:r>
    </w:p>
    <w:p w14:paraId="6514CEBA" w14:textId="77777777" w:rsidR="002C61CB" w:rsidRDefault="002C61CB" w:rsidP="00462A4C">
      <w:pPr>
        <w:ind w:left="180"/>
        <w:rPr>
          <w:rFonts w:asciiTheme="minorHAnsi" w:hAnsiTheme="minorHAnsi" w:cstheme="minorHAnsi"/>
          <w:b/>
          <w:u w:val="single"/>
        </w:rPr>
      </w:pPr>
    </w:p>
    <w:p w14:paraId="469CB0A4" w14:textId="4C89BB8B" w:rsidR="00DC3D36" w:rsidRPr="009005F6" w:rsidRDefault="00DC3D36" w:rsidP="00462A4C">
      <w:pPr>
        <w:ind w:left="180"/>
        <w:rPr>
          <w:rFonts w:asciiTheme="minorHAnsi" w:hAnsiTheme="minorHAnsi" w:cstheme="minorHAnsi"/>
          <w:bCs/>
        </w:rPr>
      </w:pPr>
      <w:r w:rsidRPr="00DC3D36">
        <w:rPr>
          <w:rFonts w:asciiTheme="minorHAnsi" w:hAnsiTheme="minorHAnsi" w:cstheme="minorHAnsi"/>
          <w:b/>
        </w:rPr>
        <w:t xml:space="preserve">Public Hearing Information </w:t>
      </w:r>
      <w:r w:rsidR="009005F6" w:rsidRPr="009005F6">
        <w:rPr>
          <w:rFonts w:asciiTheme="minorHAnsi" w:hAnsiTheme="minorHAnsi" w:cstheme="minorHAnsi"/>
          <w:bCs/>
        </w:rPr>
        <w:t xml:space="preserve">(answer all questions below attach/upload </w:t>
      </w:r>
      <w:r w:rsidR="009005F6">
        <w:rPr>
          <w:rFonts w:asciiTheme="minorHAnsi" w:hAnsiTheme="minorHAnsi" w:cstheme="minorHAnsi"/>
          <w:bCs/>
        </w:rPr>
        <w:t xml:space="preserve">exhibits </w:t>
      </w:r>
      <w:r w:rsidR="009005F6" w:rsidRPr="009005F6">
        <w:rPr>
          <w:rFonts w:asciiTheme="minorHAnsi" w:hAnsiTheme="minorHAnsi" w:cstheme="minorHAnsi"/>
          <w:bCs/>
        </w:rPr>
        <w:t>00.7 to 00.17)</w:t>
      </w:r>
    </w:p>
    <w:p w14:paraId="4545CF76" w14:textId="2B9594C2" w:rsidR="00DC3D36" w:rsidRPr="009005F6" w:rsidRDefault="002C61CB" w:rsidP="00DB2A83">
      <w:pPr>
        <w:pStyle w:val="ListParagraph"/>
        <w:numPr>
          <w:ilvl w:val="0"/>
          <w:numId w:val="39"/>
        </w:numPr>
        <w:ind w:hanging="540"/>
        <w:rPr>
          <w:rFonts w:asciiTheme="minorHAnsi" w:hAnsiTheme="minorHAnsi" w:cstheme="minorHAnsi"/>
          <w:b/>
          <w:u w:val="single"/>
        </w:rPr>
      </w:pPr>
      <w:r w:rsidRPr="009005F6">
        <w:t>First Notice of first public hearing- Date</w:t>
      </w:r>
    </w:p>
    <w:p w14:paraId="2478AF1E" w14:textId="33A87C51" w:rsidR="002C61CB" w:rsidRPr="009005F6" w:rsidRDefault="002C61CB" w:rsidP="00DB2A83">
      <w:pPr>
        <w:pStyle w:val="ListParagraph"/>
        <w:numPr>
          <w:ilvl w:val="0"/>
          <w:numId w:val="39"/>
        </w:numPr>
        <w:ind w:hanging="540"/>
        <w:rPr>
          <w:rFonts w:asciiTheme="minorHAnsi" w:hAnsiTheme="minorHAnsi" w:cstheme="minorHAnsi"/>
          <w:b/>
          <w:u w:val="single"/>
        </w:rPr>
      </w:pPr>
      <w:r w:rsidRPr="009005F6">
        <w:t xml:space="preserve">Second Notice of first public hearing-Date </w:t>
      </w:r>
    </w:p>
    <w:p w14:paraId="7A29BA44" w14:textId="36FCCCA2" w:rsidR="0061373D" w:rsidRPr="009005F6" w:rsidRDefault="002C61CB" w:rsidP="00DB2A83">
      <w:pPr>
        <w:pStyle w:val="ListParagraph"/>
        <w:numPr>
          <w:ilvl w:val="0"/>
          <w:numId w:val="39"/>
        </w:numPr>
        <w:ind w:left="734" w:hanging="547"/>
        <w:rPr>
          <w:rFonts w:asciiTheme="minorHAnsi" w:hAnsiTheme="minorHAnsi" w:cstheme="minorHAnsi"/>
          <w:b/>
          <w:u w:val="single"/>
        </w:rPr>
      </w:pPr>
      <w:r w:rsidRPr="009005F6">
        <w:t xml:space="preserve">Date of first public hearing-Date </w:t>
      </w:r>
    </w:p>
    <w:p w14:paraId="31D60260" w14:textId="77777777" w:rsidR="00462A4C" w:rsidRPr="009005F6" w:rsidRDefault="00462A4C" w:rsidP="00B204C7">
      <w:pPr>
        <w:pStyle w:val="ListParagraph"/>
        <w:numPr>
          <w:ilvl w:val="0"/>
          <w:numId w:val="13"/>
        </w:numPr>
        <w:tabs>
          <w:tab w:val="num" w:pos="720"/>
        </w:tabs>
        <w:ind w:left="734" w:hanging="547"/>
      </w:pPr>
      <w:r w:rsidRPr="009005F6">
        <w:t>Describe the methods used to solicit participation of low- and moderate-income persons:</w:t>
      </w:r>
    </w:p>
    <w:p w14:paraId="1DAD39B3" w14:textId="77777777" w:rsidR="00462A4C" w:rsidRPr="009005F6" w:rsidRDefault="00462A4C" w:rsidP="00B204C7">
      <w:pPr>
        <w:pStyle w:val="ListParagraph"/>
        <w:numPr>
          <w:ilvl w:val="0"/>
          <w:numId w:val="13"/>
        </w:numPr>
        <w:tabs>
          <w:tab w:val="num" w:pos="720"/>
        </w:tabs>
        <w:ind w:left="734" w:hanging="547"/>
      </w:pPr>
      <w:r w:rsidRPr="009005F6">
        <w:t>Denote any adverse comments/complaints received and describe resolution:</w:t>
      </w:r>
    </w:p>
    <w:p w14:paraId="19FC65FC" w14:textId="77777777" w:rsidR="00462A4C" w:rsidRPr="009005F6" w:rsidRDefault="00462A4C" w:rsidP="00B204C7">
      <w:pPr>
        <w:pStyle w:val="ListParagraph"/>
        <w:numPr>
          <w:ilvl w:val="0"/>
          <w:numId w:val="13"/>
        </w:numPr>
        <w:tabs>
          <w:tab w:val="num" w:pos="720"/>
        </w:tabs>
        <w:ind w:left="734" w:hanging="547"/>
      </w:pPr>
      <w:r w:rsidRPr="009005F6">
        <w:t>Describe outcomes of 4-Factor Analysis for Limited English Proficiency:</w:t>
      </w:r>
    </w:p>
    <w:p w14:paraId="1C8B1C12" w14:textId="02ABF5AB" w:rsidR="00462A4C" w:rsidRPr="009005F6" w:rsidRDefault="00462A4C" w:rsidP="00B204C7">
      <w:pPr>
        <w:pStyle w:val="ListParagraph"/>
        <w:numPr>
          <w:ilvl w:val="0"/>
          <w:numId w:val="13"/>
        </w:numPr>
        <w:tabs>
          <w:tab w:val="num" w:pos="720"/>
        </w:tabs>
        <w:ind w:left="734" w:hanging="547"/>
      </w:pPr>
      <w:r w:rsidRPr="009005F6">
        <w:t>If no comments were made by the residents during the public hearing, describe efforts to obtain input from resident on the project?</w:t>
      </w:r>
    </w:p>
    <w:p w14:paraId="2B8ACE59" w14:textId="1FC0AF9D" w:rsidR="00462A4C" w:rsidRPr="00462A4C" w:rsidRDefault="00462A4C" w:rsidP="00B204C7">
      <w:pPr>
        <w:pStyle w:val="ListParagraph"/>
        <w:numPr>
          <w:ilvl w:val="0"/>
          <w:numId w:val="13"/>
        </w:numPr>
        <w:tabs>
          <w:tab w:val="num" w:pos="720"/>
        </w:tabs>
        <w:spacing w:after="120"/>
        <w:ind w:left="734" w:hanging="547"/>
      </w:pPr>
      <w:r w:rsidRPr="00462A4C">
        <w:rPr>
          <w:bCs/>
        </w:rPr>
        <w:t>The following documents must be attached:</w:t>
      </w:r>
    </w:p>
    <w:p w14:paraId="3F4BE13D" w14:textId="2A0F3425" w:rsidR="00462A4C" w:rsidRPr="00462A4C" w:rsidRDefault="00CA1513" w:rsidP="00DB2A83">
      <w:pPr>
        <w:pStyle w:val="ListParagraph"/>
        <w:numPr>
          <w:ilvl w:val="0"/>
          <w:numId w:val="24"/>
        </w:numPr>
        <w:tabs>
          <w:tab w:val="left" w:pos="270"/>
        </w:tabs>
        <w:ind w:left="1080"/>
        <w:rPr>
          <w:bCs/>
        </w:rPr>
      </w:pPr>
      <w:r>
        <w:t>00.</w:t>
      </w:r>
      <w:r w:rsidR="005E653A">
        <w:t>9</w:t>
      </w:r>
      <w:r>
        <w:t xml:space="preserve"> CPP </w:t>
      </w:r>
      <w:r w:rsidR="00462A4C">
        <w:t>Citizen Participation Plan</w:t>
      </w:r>
      <w:r w:rsidR="00462A4C">
        <w:tab/>
      </w:r>
      <w:r w:rsidR="00462A4C">
        <w:tab/>
      </w:r>
      <w:r w:rsidR="00462A4C">
        <w:tab/>
      </w:r>
      <w:r w:rsidR="00462A4C">
        <w:tab/>
      </w:r>
      <w:r w:rsidR="00462A4C">
        <w:tab/>
      </w:r>
    </w:p>
    <w:p w14:paraId="2BC6BD4C" w14:textId="691B3AF2" w:rsidR="00462A4C" w:rsidRPr="00462A4C" w:rsidRDefault="00CA1513" w:rsidP="00DB2A83">
      <w:pPr>
        <w:pStyle w:val="ListParagraph"/>
        <w:numPr>
          <w:ilvl w:val="0"/>
          <w:numId w:val="24"/>
        </w:numPr>
        <w:tabs>
          <w:tab w:val="left" w:pos="270"/>
        </w:tabs>
        <w:ind w:left="1080"/>
        <w:rPr>
          <w:bCs/>
        </w:rPr>
      </w:pPr>
      <w:r>
        <w:t>00.</w:t>
      </w:r>
      <w:r w:rsidR="005E653A">
        <w:t>10</w:t>
      </w:r>
      <w:r>
        <w:t xml:space="preserve"> CPHN </w:t>
      </w:r>
      <w:r w:rsidR="00462A4C" w:rsidRPr="00B73FDF">
        <w:t xml:space="preserve">Copy of </w:t>
      </w:r>
      <w:r w:rsidR="00462A4C">
        <w:t>Advertisements of Public Hearing Notices</w:t>
      </w:r>
      <w:r w:rsidR="00462A4C">
        <w:tab/>
      </w:r>
      <w:r w:rsidR="00462A4C">
        <w:tab/>
      </w:r>
    </w:p>
    <w:p w14:paraId="0CC3F824" w14:textId="6B4FEA1A" w:rsidR="00462A4C" w:rsidRPr="00462A4C" w:rsidRDefault="00CA1513" w:rsidP="00DB2A83">
      <w:pPr>
        <w:pStyle w:val="ListParagraph"/>
        <w:numPr>
          <w:ilvl w:val="0"/>
          <w:numId w:val="24"/>
        </w:numPr>
        <w:tabs>
          <w:tab w:val="left" w:pos="270"/>
        </w:tabs>
        <w:ind w:left="1080"/>
        <w:rPr>
          <w:bCs/>
        </w:rPr>
      </w:pPr>
      <w:r>
        <w:t>00.</w:t>
      </w:r>
      <w:r w:rsidR="005E653A">
        <w:t>11</w:t>
      </w:r>
      <w:r>
        <w:t xml:space="preserve"> CPA </w:t>
      </w:r>
      <w:r w:rsidR="00462A4C" w:rsidRPr="00B73FDF">
        <w:t>C</w:t>
      </w:r>
      <w:r w:rsidR="00462A4C">
        <w:t>opy of Publishers Affidavit</w:t>
      </w:r>
      <w:r w:rsidR="00462A4C">
        <w:tab/>
      </w:r>
      <w:r w:rsidR="00462A4C">
        <w:tab/>
      </w:r>
      <w:r w:rsidR="00462A4C">
        <w:tab/>
      </w:r>
      <w:r w:rsidR="00462A4C">
        <w:tab/>
      </w:r>
      <w:r w:rsidR="00462A4C">
        <w:tab/>
      </w:r>
    </w:p>
    <w:p w14:paraId="7745C93A" w14:textId="47FE918A" w:rsidR="00462A4C" w:rsidRPr="00462A4C" w:rsidRDefault="00CA1513" w:rsidP="00DB2A83">
      <w:pPr>
        <w:pStyle w:val="ListParagraph"/>
        <w:numPr>
          <w:ilvl w:val="0"/>
          <w:numId w:val="24"/>
        </w:numPr>
        <w:tabs>
          <w:tab w:val="left" w:pos="270"/>
        </w:tabs>
        <w:ind w:left="1080"/>
        <w:rPr>
          <w:bCs/>
        </w:rPr>
      </w:pPr>
      <w:r>
        <w:t>00.1</w:t>
      </w:r>
      <w:r w:rsidR="005E653A">
        <w:t>2</w:t>
      </w:r>
      <w:r>
        <w:t xml:space="preserve"> CPHM </w:t>
      </w:r>
      <w:r w:rsidR="00462A4C" w:rsidRPr="00B73FDF">
        <w:t>C</w:t>
      </w:r>
      <w:r w:rsidR="00462A4C">
        <w:t xml:space="preserve">opy of </w:t>
      </w:r>
      <w:r w:rsidR="00A5771D">
        <w:t xml:space="preserve">Minutes of the Hearing </w:t>
      </w:r>
      <w:r w:rsidR="00462A4C">
        <w:tab/>
      </w:r>
      <w:r w:rsidR="00462A4C">
        <w:tab/>
      </w:r>
      <w:r w:rsidR="00462A4C">
        <w:tab/>
      </w:r>
      <w:r w:rsidR="00462A4C">
        <w:tab/>
      </w:r>
    </w:p>
    <w:p w14:paraId="25D06968" w14:textId="17BE817A" w:rsidR="00462A4C" w:rsidRPr="00462A4C" w:rsidRDefault="009B6012" w:rsidP="00DB2A83">
      <w:pPr>
        <w:pStyle w:val="ListParagraph"/>
        <w:numPr>
          <w:ilvl w:val="0"/>
          <w:numId w:val="24"/>
        </w:numPr>
        <w:tabs>
          <w:tab w:val="left" w:pos="270"/>
        </w:tabs>
        <w:ind w:left="1080"/>
        <w:rPr>
          <w:bCs/>
        </w:rPr>
      </w:pPr>
      <w:r>
        <w:t>00.1</w:t>
      </w:r>
      <w:r w:rsidR="005E653A">
        <w:t>3</w:t>
      </w:r>
      <w:r>
        <w:t xml:space="preserve"> CPAL Copy of Attendees List (Town Officials and General Public)</w:t>
      </w:r>
      <w:r w:rsidR="00462A4C">
        <w:tab/>
      </w:r>
      <w:r w:rsidR="00462A4C">
        <w:tab/>
      </w:r>
      <w:r w:rsidR="00462A4C">
        <w:tab/>
      </w:r>
      <w:r w:rsidR="00462A4C">
        <w:tab/>
      </w:r>
    </w:p>
    <w:p w14:paraId="4337CA1A" w14:textId="183113C4" w:rsidR="004C1F31" w:rsidRPr="005E653A" w:rsidRDefault="009B6012" w:rsidP="00DB2A83">
      <w:pPr>
        <w:pStyle w:val="ListParagraph"/>
        <w:numPr>
          <w:ilvl w:val="0"/>
          <w:numId w:val="24"/>
        </w:numPr>
        <w:tabs>
          <w:tab w:val="left" w:pos="270"/>
        </w:tabs>
        <w:ind w:left="1080"/>
        <w:rPr>
          <w:bCs/>
        </w:rPr>
      </w:pPr>
      <w:r>
        <w:t>00.1</w:t>
      </w:r>
      <w:r w:rsidR="005E653A">
        <w:t>4</w:t>
      </w:r>
      <w:r>
        <w:t xml:space="preserve"> CPSIS Copy of Sign-In Sheet for Hearing</w:t>
      </w:r>
      <w:r w:rsidRPr="00B73FDF">
        <w:t xml:space="preserve"> </w:t>
      </w:r>
    </w:p>
    <w:p w14:paraId="4BFEEA03" w14:textId="113CAA80" w:rsidR="00462A4C" w:rsidRPr="005E653A" w:rsidRDefault="009B6012" w:rsidP="005E653A">
      <w:pPr>
        <w:pStyle w:val="ListParagraph"/>
        <w:numPr>
          <w:ilvl w:val="0"/>
          <w:numId w:val="24"/>
        </w:numPr>
        <w:tabs>
          <w:tab w:val="left" w:pos="270"/>
        </w:tabs>
        <w:ind w:left="1080"/>
        <w:rPr>
          <w:bCs/>
        </w:rPr>
      </w:pPr>
      <w:r>
        <w:t>00.1</w:t>
      </w:r>
      <w:r w:rsidR="005E653A">
        <w:t>5</w:t>
      </w:r>
      <w:r>
        <w:t xml:space="preserve"> CPRCC </w:t>
      </w:r>
      <w:r w:rsidRPr="00B73FDF">
        <w:t>Copy of response(s</w:t>
      </w:r>
      <w:r>
        <w:t xml:space="preserve">) to comments and/or </w:t>
      </w:r>
      <w:proofErr w:type="gramStart"/>
      <w:r>
        <w:t>complaints</w:t>
      </w:r>
      <w:proofErr w:type="gramEnd"/>
      <w:r w:rsidR="00462A4C">
        <w:tab/>
      </w:r>
      <w:r w:rsidR="00462A4C">
        <w:tab/>
      </w:r>
    </w:p>
    <w:p w14:paraId="23C3D8F7" w14:textId="417C407F" w:rsidR="009B6012" w:rsidRPr="009B6012" w:rsidRDefault="009B6012" w:rsidP="00DB2A83">
      <w:pPr>
        <w:pStyle w:val="ListParagraph"/>
        <w:numPr>
          <w:ilvl w:val="0"/>
          <w:numId w:val="24"/>
        </w:numPr>
        <w:tabs>
          <w:tab w:val="left" w:pos="270"/>
        </w:tabs>
        <w:ind w:left="1080"/>
        <w:rPr>
          <w:bCs/>
        </w:rPr>
      </w:pPr>
      <w:r>
        <w:t>000.2 GALR Copy of Certified Adopted Local Resolution (Exhibit General 2)</w:t>
      </w:r>
    </w:p>
    <w:p w14:paraId="41B7EED8" w14:textId="5A8411A7" w:rsidR="00462A4C" w:rsidRPr="00462A4C" w:rsidRDefault="009B6012" w:rsidP="00DB2A83">
      <w:pPr>
        <w:pStyle w:val="ListParagraph"/>
        <w:numPr>
          <w:ilvl w:val="0"/>
          <w:numId w:val="24"/>
        </w:numPr>
        <w:tabs>
          <w:tab w:val="left" w:pos="270"/>
        </w:tabs>
        <w:ind w:left="1080"/>
        <w:rPr>
          <w:bCs/>
        </w:rPr>
      </w:pPr>
      <w:r>
        <w:t>00.1</w:t>
      </w:r>
      <w:r w:rsidR="005E653A">
        <w:t>6</w:t>
      </w:r>
      <w:r>
        <w:t xml:space="preserve"> FFA </w:t>
      </w:r>
      <w:r w:rsidR="00462A4C" w:rsidRPr="00B73FDF">
        <w:t>Copy of Four Factor Analysis</w:t>
      </w:r>
      <w:r w:rsidR="00462A4C">
        <w:tab/>
      </w:r>
      <w:r w:rsidR="00462A4C">
        <w:tab/>
      </w:r>
      <w:r w:rsidR="00462A4C">
        <w:tab/>
      </w:r>
    </w:p>
    <w:p w14:paraId="7CBD92F8" w14:textId="5B38452D" w:rsidR="00462A4C" w:rsidRPr="00CA3EF6" w:rsidRDefault="009B6012" w:rsidP="00DB2A83">
      <w:pPr>
        <w:pStyle w:val="ListParagraph"/>
        <w:numPr>
          <w:ilvl w:val="0"/>
          <w:numId w:val="24"/>
        </w:numPr>
        <w:tabs>
          <w:tab w:val="left" w:pos="270"/>
        </w:tabs>
        <w:ind w:left="1080"/>
        <w:rPr>
          <w:bCs/>
        </w:rPr>
      </w:pPr>
      <w:r>
        <w:t>00</w:t>
      </w:r>
      <w:r w:rsidR="00CA3EF6">
        <w:t>.1</w:t>
      </w:r>
      <w:r w:rsidR="005E653A">
        <w:t>7</w:t>
      </w:r>
      <w:r w:rsidR="00CA3EF6">
        <w:t xml:space="preserve"> LAP </w:t>
      </w:r>
      <w:r w:rsidR="00462A4C" w:rsidRPr="00B73FDF">
        <w:t>Copy of Language Access Plan (if required)</w:t>
      </w:r>
    </w:p>
    <w:p w14:paraId="2F8410EC" w14:textId="038A5271" w:rsidR="00CA3EF6" w:rsidRPr="00BB195D" w:rsidRDefault="00CA3EF6" w:rsidP="00DB2A83">
      <w:pPr>
        <w:pStyle w:val="ListParagraph"/>
        <w:numPr>
          <w:ilvl w:val="0"/>
          <w:numId w:val="24"/>
        </w:numPr>
        <w:tabs>
          <w:tab w:val="left" w:pos="270"/>
        </w:tabs>
        <w:ind w:left="1080"/>
        <w:rPr>
          <w:bCs/>
        </w:rPr>
      </w:pPr>
      <w:r>
        <w:t>00.1</w:t>
      </w:r>
      <w:r w:rsidR="005E653A">
        <w:t>8</w:t>
      </w:r>
      <w:r>
        <w:t xml:space="preserve"> PIP Program Income Plan (As applicable) </w:t>
      </w:r>
    </w:p>
    <w:p w14:paraId="1406F478" w14:textId="414FF2C5" w:rsidR="00BB195D" w:rsidRPr="00DB76BE" w:rsidRDefault="00BB195D" w:rsidP="00DB76BE">
      <w:pPr>
        <w:pStyle w:val="ListParagraph"/>
        <w:numPr>
          <w:ilvl w:val="0"/>
          <w:numId w:val="24"/>
        </w:numPr>
        <w:ind w:left="1080"/>
        <w:rPr>
          <w:rFonts w:asciiTheme="minorHAnsi" w:hAnsiTheme="minorHAnsi" w:cstheme="minorHAnsi"/>
          <w:b/>
        </w:rPr>
      </w:pPr>
      <w:r>
        <w:t xml:space="preserve">00.19 </w:t>
      </w:r>
      <w:r w:rsidR="005A5D00">
        <w:t>TPAZ Town Planning &amp; Zoning Certification (</w:t>
      </w:r>
      <w:r w:rsidR="005A5D00" w:rsidRPr="005A5D00">
        <w:rPr>
          <w:rFonts w:asciiTheme="minorHAnsi" w:hAnsiTheme="minorHAnsi" w:cstheme="minorHAnsi"/>
          <w:bCs/>
        </w:rPr>
        <w:t>Upload documentation showing appropriate approval to conduct the proposed activity (for Acquisition, Public Facilities, Shelter etc.)</w:t>
      </w:r>
    </w:p>
    <w:p w14:paraId="16E3879B" w14:textId="77777777" w:rsidR="00462A4C" w:rsidRPr="00D93273" w:rsidRDefault="00462A4C" w:rsidP="00462A4C">
      <w:pPr>
        <w:ind w:left="180"/>
        <w:rPr>
          <w:rFonts w:asciiTheme="minorHAnsi" w:hAnsiTheme="minorHAnsi" w:cstheme="minorHAnsi"/>
          <w:b/>
        </w:rPr>
      </w:pPr>
    </w:p>
    <w:p w14:paraId="2C0AF69F" w14:textId="77777777" w:rsidR="0061373D" w:rsidRDefault="0061373D" w:rsidP="00D00FE7">
      <w:pPr>
        <w:ind w:left="180"/>
        <w:rPr>
          <w:rFonts w:asciiTheme="minorHAnsi" w:hAnsiTheme="minorHAnsi" w:cstheme="minorHAnsi"/>
          <w:b/>
          <w:u w:val="single"/>
        </w:rPr>
      </w:pPr>
    </w:p>
    <w:p w14:paraId="7B6CC547" w14:textId="77777777" w:rsidR="00B204C7" w:rsidRDefault="00B204C7" w:rsidP="00DB76BE">
      <w:pPr>
        <w:rPr>
          <w:rFonts w:asciiTheme="minorHAnsi" w:hAnsiTheme="minorHAnsi" w:cstheme="minorHAnsi"/>
          <w:b/>
          <w:u w:val="single"/>
        </w:rPr>
      </w:pPr>
    </w:p>
    <w:p w14:paraId="261DA906" w14:textId="77777777" w:rsidR="00B204C7" w:rsidRDefault="00B204C7" w:rsidP="00D00FE7">
      <w:pPr>
        <w:ind w:left="180"/>
        <w:rPr>
          <w:rFonts w:asciiTheme="minorHAnsi" w:hAnsiTheme="minorHAnsi" w:cstheme="minorHAnsi"/>
          <w:b/>
          <w:u w:val="single"/>
        </w:rPr>
      </w:pPr>
    </w:p>
    <w:p w14:paraId="60060BBE" w14:textId="77777777" w:rsidR="00B204C7" w:rsidRDefault="00B204C7" w:rsidP="00D00FE7">
      <w:pPr>
        <w:ind w:left="180"/>
        <w:rPr>
          <w:rFonts w:asciiTheme="minorHAnsi" w:hAnsiTheme="minorHAnsi" w:cstheme="minorHAnsi"/>
          <w:b/>
          <w:u w:val="single"/>
        </w:rPr>
      </w:pPr>
    </w:p>
    <w:p w14:paraId="5E28E84A" w14:textId="5AEA0D1E" w:rsidR="00D00FE7" w:rsidRDefault="00D00FE7" w:rsidP="00D00FE7">
      <w:pPr>
        <w:ind w:left="180"/>
        <w:rPr>
          <w:rFonts w:asciiTheme="minorHAnsi" w:hAnsiTheme="minorHAnsi" w:cstheme="minorHAnsi"/>
          <w:b/>
          <w:u w:val="single"/>
        </w:rPr>
      </w:pPr>
      <w:r w:rsidRPr="003F11F6">
        <w:rPr>
          <w:rFonts w:asciiTheme="minorHAnsi" w:hAnsiTheme="minorHAnsi" w:cstheme="minorHAnsi"/>
          <w:b/>
          <w:u w:val="single"/>
        </w:rPr>
        <w:t>National Objective Identification:</w:t>
      </w:r>
    </w:p>
    <w:p w14:paraId="1B6FD1E2" w14:textId="77777777" w:rsidR="0061373D" w:rsidRPr="003F11F6" w:rsidRDefault="0061373D" w:rsidP="00D00FE7">
      <w:pPr>
        <w:ind w:left="180"/>
        <w:rPr>
          <w:rFonts w:asciiTheme="minorHAnsi" w:hAnsiTheme="minorHAnsi" w:cstheme="minorHAnsi"/>
          <w:b/>
          <w:u w:val="single"/>
        </w:rPr>
      </w:pPr>
    </w:p>
    <w:p w14:paraId="1A983CBD" w14:textId="361FB3C2" w:rsidR="009F6F76" w:rsidRDefault="00D00FE7" w:rsidP="00462A4C">
      <w:pPr>
        <w:ind w:left="180"/>
        <w:rPr>
          <w:rFonts w:asciiTheme="minorHAnsi" w:hAnsiTheme="minorHAnsi" w:cstheme="minorHAnsi"/>
          <w:bCs/>
        </w:rPr>
      </w:pPr>
      <w:r>
        <w:rPr>
          <w:rFonts w:asciiTheme="minorHAnsi" w:hAnsiTheme="minorHAnsi" w:cstheme="minorHAnsi"/>
          <w:bCs/>
        </w:rPr>
        <w:t xml:space="preserve">Choose one from the following National Objectives:  </w:t>
      </w:r>
    </w:p>
    <w:p w14:paraId="235553E5" w14:textId="3D0AC82B" w:rsidR="00D00FE7" w:rsidRPr="00D00FE7" w:rsidRDefault="00D00FE7" w:rsidP="00D00FE7">
      <w:pPr>
        <w:tabs>
          <w:tab w:val="left" w:pos="270"/>
        </w:tabs>
        <w:ind w:left="180"/>
        <w:rPr>
          <w:bCs/>
        </w:rPr>
      </w:pPr>
      <w:r w:rsidRPr="00D00FE7">
        <w:rPr>
          <w:bCs/>
        </w:rPr>
        <w:t>Benefit to Low- and Moderate-Income Persons</w:t>
      </w:r>
      <w:r w:rsidRPr="00D00FE7">
        <w:rPr>
          <w:bCs/>
        </w:rPr>
        <w:tab/>
      </w:r>
      <w:r w:rsidRPr="00D00FE7">
        <w:rPr>
          <w:bCs/>
        </w:rPr>
        <w:fldChar w:fldCharType="begin">
          <w:ffData>
            <w:name w:val="Check118"/>
            <w:enabled/>
            <w:calcOnExit w:val="0"/>
            <w:checkBox>
              <w:sizeAuto/>
              <w:default w:val="0"/>
            </w:checkBox>
          </w:ffData>
        </w:fldChar>
      </w:r>
      <w:bookmarkStart w:id="17" w:name="Check118"/>
      <w:r w:rsidRPr="00D00FE7">
        <w:rPr>
          <w:bCs/>
        </w:rPr>
        <w:instrText xml:space="preserve"> FORMCHECKBOX </w:instrText>
      </w:r>
      <w:r w:rsidR="002C1AF1">
        <w:rPr>
          <w:bCs/>
        </w:rPr>
      </w:r>
      <w:r w:rsidR="002C1AF1">
        <w:rPr>
          <w:bCs/>
        </w:rPr>
        <w:fldChar w:fldCharType="separate"/>
      </w:r>
      <w:r w:rsidRPr="00D00FE7">
        <w:rPr>
          <w:bCs/>
        </w:rPr>
        <w:fldChar w:fldCharType="end"/>
      </w:r>
      <w:bookmarkEnd w:id="17"/>
      <w:r w:rsidRPr="00D00FE7">
        <w:rPr>
          <w:bCs/>
        </w:rPr>
        <w:t xml:space="preserve"> Area Benefit</w:t>
      </w:r>
      <w:r w:rsidRPr="00D00FE7">
        <w:rPr>
          <w:bCs/>
        </w:rPr>
        <w:tab/>
      </w:r>
      <w:r w:rsidRPr="00D00FE7">
        <w:rPr>
          <w:bCs/>
        </w:rPr>
        <w:tab/>
      </w:r>
      <w:r w:rsidRPr="00D00FE7">
        <w:rPr>
          <w:bCs/>
        </w:rPr>
        <w:fldChar w:fldCharType="begin">
          <w:ffData>
            <w:name w:val="Check119"/>
            <w:enabled/>
            <w:calcOnExit w:val="0"/>
            <w:checkBox>
              <w:sizeAuto/>
              <w:default w:val="0"/>
            </w:checkBox>
          </w:ffData>
        </w:fldChar>
      </w:r>
      <w:r w:rsidRPr="00D00FE7">
        <w:rPr>
          <w:bCs/>
        </w:rPr>
        <w:instrText xml:space="preserve"> FORMCHECKBOX </w:instrText>
      </w:r>
      <w:r w:rsidR="002C1AF1">
        <w:rPr>
          <w:bCs/>
        </w:rPr>
      </w:r>
      <w:r w:rsidR="002C1AF1">
        <w:rPr>
          <w:bCs/>
        </w:rPr>
        <w:fldChar w:fldCharType="separate"/>
      </w:r>
      <w:r w:rsidRPr="00D00FE7">
        <w:rPr>
          <w:bCs/>
        </w:rPr>
        <w:fldChar w:fldCharType="end"/>
      </w:r>
      <w:r w:rsidRPr="00D00FE7">
        <w:rPr>
          <w:bCs/>
        </w:rPr>
        <w:t xml:space="preserve"> Limited Clientele</w:t>
      </w:r>
    </w:p>
    <w:p w14:paraId="1B8048BE" w14:textId="77777777" w:rsidR="00D00FE7" w:rsidRPr="00D00FE7" w:rsidRDefault="00D00FE7" w:rsidP="00D00FE7">
      <w:pPr>
        <w:tabs>
          <w:tab w:val="left" w:pos="270"/>
        </w:tabs>
        <w:ind w:left="180"/>
        <w:rPr>
          <w:bCs/>
        </w:rPr>
      </w:pPr>
      <w:r w:rsidRPr="00D00FE7">
        <w:rPr>
          <w:bCs/>
        </w:rPr>
        <w:tab/>
      </w:r>
      <w:r w:rsidRPr="00D00FE7">
        <w:rPr>
          <w:bCs/>
        </w:rPr>
        <w:tab/>
      </w:r>
      <w:r w:rsidRPr="00D00FE7">
        <w:rPr>
          <w:bCs/>
        </w:rPr>
        <w:tab/>
      </w:r>
      <w:r w:rsidRPr="00D00FE7">
        <w:rPr>
          <w:bCs/>
        </w:rPr>
        <w:tab/>
      </w:r>
      <w:r w:rsidRPr="00D00FE7">
        <w:rPr>
          <w:bCs/>
        </w:rPr>
        <w:tab/>
      </w:r>
      <w:r w:rsidRPr="00D00FE7">
        <w:rPr>
          <w:bCs/>
        </w:rPr>
        <w:tab/>
      </w:r>
      <w:r w:rsidRPr="00D00FE7">
        <w:rPr>
          <w:bCs/>
        </w:rPr>
        <w:tab/>
      </w:r>
      <w:r w:rsidRPr="00D00FE7">
        <w:rPr>
          <w:bCs/>
        </w:rPr>
        <w:tab/>
      </w:r>
      <w:r w:rsidRPr="00D00FE7">
        <w:rPr>
          <w:bCs/>
        </w:rPr>
        <w:fldChar w:fldCharType="begin">
          <w:ffData>
            <w:name w:val="Check118"/>
            <w:enabled/>
            <w:calcOnExit w:val="0"/>
            <w:checkBox>
              <w:sizeAuto/>
              <w:default w:val="0"/>
            </w:checkBox>
          </w:ffData>
        </w:fldChar>
      </w:r>
      <w:r w:rsidRPr="00D00FE7">
        <w:rPr>
          <w:bCs/>
        </w:rPr>
        <w:instrText xml:space="preserve"> FORMCHECKBOX </w:instrText>
      </w:r>
      <w:r w:rsidR="002C1AF1">
        <w:rPr>
          <w:bCs/>
        </w:rPr>
      </w:r>
      <w:r w:rsidR="002C1AF1">
        <w:rPr>
          <w:bCs/>
        </w:rPr>
        <w:fldChar w:fldCharType="separate"/>
      </w:r>
      <w:r w:rsidRPr="00D00FE7">
        <w:rPr>
          <w:bCs/>
        </w:rPr>
        <w:fldChar w:fldCharType="end"/>
      </w:r>
      <w:r w:rsidRPr="00D00FE7">
        <w:rPr>
          <w:bCs/>
        </w:rPr>
        <w:t xml:space="preserve"> Jobs</w:t>
      </w:r>
      <w:r w:rsidRPr="00D00FE7">
        <w:rPr>
          <w:bCs/>
        </w:rPr>
        <w:tab/>
      </w:r>
      <w:r w:rsidRPr="00D00FE7">
        <w:rPr>
          <w:bCs/>
        </w:rPr>
        <w:tab/>
      </w:r>
      <w:r w:rsidRPr="00D00FE7">
        <w:rPr>
          <w:bCs/>
        </w:rPr>
        <w:tab/>
      </w:r>
      <w:r w:rsidRPr="00D00FE7">
        <w:rPr>
          <w:bCs/>
        </w:rPr>
        <w:fldChar w:fldCharType="begin">
          <w:ffData>
            <w:name w:val="Check119"/>
            <w:enabled/>
            <w:calcOnExit w:val="0"/>
            <w:checkBox>
              <w:sizeAuto/>
              <w:default w:val="0"/>
            </w:checkBox>
          </w:ffData>
        </w:fldChar>
      </w:r>
      <w:r w:rsidRPr="00D00FE7">
        <w:rPr>
          <w:bCs/>
        </w:rPr>
        <w:instrText xml:space="preserve"> FORMCHECKBOX </w:instrText>
      </w:r>
      <w:r w:rsidR="002C1AF1">
        <w:rPr>
          <w:bCs/>
        </w:rPr>
      </w:r>
      <w:r w:rsidR="002C1AF1">
        <w:rPr>
          <w:bCs/>
        </w:rPr>
        <w:fldChar w:fldCharType="separate"/>
      </w:r>
      <w:r w:rsidRPr="00D00FE7">
        <w:rPr>
          <w:bCs/>
        </w:rPr>
        <w:fldChar w:fldCharType="end"/>
      </w:r>
      <w:r w:rsidRPr="00D00FE7">
        <w:rPr>
          <w:bCs/>
        </w:rPr>
        <w:t xml:space="preserve"> Housing</w:t>
      </w:r>
    </w:p>
    <w:p w14:paraId="23735E9E" w14:textId="0801D946" w:rsidR="00D00FE7" w:rsidRPr="00D00FE7" w:rsidRDefault="00D00FE7" w:rsidP="00D00FE7">
      <w:pPr>
        <w:tabs>
          <w:tab w:val="left" w:pos="270"/>
        </w:tabs>
        <w:ind w:left="180"/>
        <w:rPr>
          <w:bCs/>
        </w:rPr>
      </w:pPr>
      <w:r w:rsidRPr="00D00FE7">
        <w:rPr>
          <w:bCs/>
        </w:rPr>
        <w:tab/>
      </w:r>
      <w:r w:rsidRPr="00D00FE7">
        <w:rPr>
          <w:bCs/>
        </w:rPr>
        <w:tab/>
      </w:r>
      <w:r w:rsidRPr="00D00FE7">
        <w:rPr>
          <w:bCs/>
        </w:rPr>
        <w:tab/>
      </w:r>
      <w:r w:rsidRPr="00D00FE7">
        <w:rPr>
          <w:bCs/>
        </w:rPr>
        <w:tab/>
      </w:r>
      <w:r w:rsidRPr="00D00FE7">
        <w:rPr>
          <w:bCs/>
        </w:rPr>
        <w:tab/>
      </w:r>
      <w:r w:rsidRPr="00D00FE7">
        <w:rPr>
          <w:bCs/>
        </w:rPr>
        <w:tab/>
      </w:r>
      <w:r w:rsidRPr="00D00FE7">
        <w:rPr>
          <w:bCs/>
        </w:rPr>
        <w:tab/>
      </w:r>
      <w:r w:rsidRPr="00D00FE7">
        <w:rPr>
          <w:bCs/>
        </w:rPr>
        <w:tab/>
      </w:r>
      <w:r w:rsidRPr="00D00FE7">
        <w:rPr>
          <w:bCs/>
        </w:rPr>
        <w:fldChar w:fldCharType="begin">
          <w:ffData>
            <w:name w:val="Check119"/>
            <w:enabled/>
            <w:calcOnExit w:val="0"/>
            <w:checkBox>
              <w:sizeAuto/>
              <w:default w:val="0"/>
            </w:checkBox>
          </w:ffData>
        </w:fldChar>
      </w:r>
      <w:bookmarkStart w:id="18" w:name="Check119"/>
      <w:r w:rsidRPr="00D00FE7">
        <w:rPr>
          <w:bCs/>
        </w:rPr>
        <w:instrText xml:space="preserve"> FORMCHECKBOX </w:instrText>
      </w:r>
      <w:r w:rsidR="002C1AF1">
        <w:rPr>
          <w:bCs/>
        </w:rPr>
      </w:r>
      <w:r w:rsidR="002C1AF1">
        <w:rPr>
          <w:bCs/>
        </w:rPr>
        <w:fldChar w:fldCharType="separate"/>
      </w:r>
      <w:r w:rsidRPr="00D00FE7">
        <w:rPr>
          <w:bCs/>
        </w:rPr>
        <w:fldChar w:fldCharType="end"/>
      </w:r>
      <w:bookmarkEnd w:id="18"/>
      <w:r w:rsidRPr="00D00FE7">
        <w:rPr>
          <w:bCs/>
        </w:rPr>
        <w:t xml:space="preserve"> </w:t>
      </w:r>
      <w:r w:rsidRPr="00D00FE7">
        <w:rPr>
          <w:bCs/>
          <w:color w:val="BFBFBF" w:themeColor="background1" w:themeShade="BF"/>
        </w:rPr>
        <w:t>Urgent Need (prior approval required)</w:t>
      </w:r>
    </w:p>
    <w:p w14:paraId="1C0192B7" w14:textId="77777777" w:rsidR="00D00FE7" w:rsidRPr="00D00FE7" w:rsidRDefault="00D00FE7" w:rsidP="003F11F6">
      <w:pPr>
        <w:tabs>
          <w:tab w:val="left" w:pos="270"/>
        </w:tabs>
        <w:ind w:left="180"/>
        <w:rPr>
          <w:bCs/>
        </w:rPr>
      </w:pPr>
    </w:p>
    <w:p w14:paraId="04302D7A" w14:textId="77777777" w:rsidR="00D00FE7" w:rsidRPr="00D00FE7" w:rsidRDefault="00D00FE7" w:rsidP="003F11F6">
      <w:pPr>
        <w:tabs>
          <w:tab w:val="left" w:pos="270"/>
        </w:tabs>
        <w:ind w:left="180"/>
        <w:rPr>
          <w:bCs/>
        </w:rPr>
      </w:pPr>
      <w:r w:rsidRPr="00D00FE7">
        <w:rPr>
          <w:bCs/>
        </w:rPr>
        <w:t>Prevention or Elimination of Slums or Blight</w:t>
      </w:r>
      <w:r w:rsidRPr="00D00FE7">
        <w:rPr>
          <w:bCs/>
        </w:rPr>
        <w:tab/>
      </w:r>
      <w:r w:rsidRPr="00D00FE7">
        <w:rPr>
          <w:bCs/>
        </w:rPr>
        <w:tab/>
      </w:r>
      <w:r w:rsidRPr="00D00FE7">
        <w:rPr>
          <w:bCs/>
        </w:rPr>
        <w:fldChar w:fldCharType="begin">
          <w:ffData>
            <w:name w:val="Check120"/>
            <w:enabled/>
            <w:calcOnExit w:val="0"/>
            <w:checkBox>
              <w:sizeAuto/>
              <w:default w:val="0"/>
            </w:checkBox>
          </w:ffData>
        </w:fldChar>
      </w:r>
      <w:r w:rsidRPr="00D00FE7">
        <w:rPr>
          <w:bCs/>
        </w:rPr>
        <w:instrText xml:space="preserve"> FORMCHECKBOX </w:instrText>
      </w:r>
      <w:r w:rsidR="002C1AF1">
        <w:rPr>
          <w:bCs/>
        </w:rPr>
      </w:r>
      <w:r w:rsidR="002C1AF1">
        <w:rPr>
          <w:bCs/>
        </w:rPr>
        <w:fldChar w:fldCharType="separate"/>
      </w:r>
      <w:r w:rsidRPr="00D00FE7">
        <w:rPr>
          <w:bCs/>
        </w:rPr>
        <w:fldChar w:fldCharType="end"/>
      </w:r>
      <w:r w:rsidRPr="00D00FE7">
        <w:rPr>
          <w:bCs/>
        </w:rPr>
        <w:t xml:space="preserve"> Area Basis</w:t>
      </w:r>
      <w:r w:rsidRPr="00D00FE7">
        <w:rPr>
          <w:bCs/>
        </w:rPr>
        <w:tab/>
      </w:r>
      <w:r w:rsidRPr="00D00FE7">
        <w:rPr>
          <w:bCs/>
        </w:rPr>
        <w:tab/>
      </w:r>
      <w:r w:rsidRPr="00D00FE7">
        <w:rPr>
          <w:bCs/>
        </w:rPr>
        <w:fldChar w:fldCharType="begin">
          <w:ffData>
            <w:name w:val="Check121"/>
            <w:enabled/>
            <w:calcOnExit w:val="0"/>
            <w:checkBox>
              <w:sizeAuto/>
              <w:default w:val="0"/>
            </w:checkBox>
          </w:ffData>
        </w:fldChar>
      </w:r>
      <w:r w:rsidRPr="00D00FE7">
        <w:rPr>
          <w:bCs/>
        </w:rPr>
        <w:instrText xml:space="preserve"> FORMCHECKBOX </w:instrText>
      </w:r>
      <w:r w:rsidR="002C1AF1">
        <w:rPr>
          <w:bCs/>
        </w:rPr>
      </w:r>
      <w:r w:rsidR="002C1AF1">
        <w:rPr>
          <w:bCs/>
        </w:rPr>
        <w:fldChar w:fldCharType="separate"/>
      </w:r>
      <w:r w:rsidRPr="00D00FE7">
        <w:rPr>
          <w:bCs/>
        </w:rPr>
        <w:fldChar w:fldCharType="end"/>
      </w:r>
      <w:r w:rsidRPr="00D00FE7">
        <w:rPr>
          <w:bCs/>
        </w:rPr>
        <w:t xml:space="preserve"> Spot Basis</w:t>
      </w:r>
    </w:p>
    <w:p w14:paraId="63D0EFBF" w14:textId="77777777" w:rsidR="003F11F6" w:rsidRPr="002961E1" w:rsidRDefault="003F11F6" w:rsidP="003F11F6">
      <w:pPr>
        <w:tabs>
          <w:tab w:val="left" w:pos="270"/>
        </w:tabs>
        <w:ind w:left="180"/>
        <w:rPr>
          <w:bCs/>
        </w:rPr>
      </w:pPr>
    </w:p>
    <w:p w14:paraId="6F0A1EA3" w14:textId="77777777" w:rsidR="0061373D" w:rsidRDefault="0061373D" w:rsidP="003F11F6">
      <w:pPr>
        <w:tabs>
          <w:tab w:val="left" w:pos="270"/>
        </w:tabs>
        <w:ind w:left="180"/>
        <w:rPr>
          <w:bCs/>
        </w:rPr>
      </w:pPr>
    </w:p>
    <w:p w14:paraId="7DEE49C3" w14:textId="2BD3950F" w:rsidR="003F11F6" w:rsidRPr="0010393F" w:rsidRDefault="003F11F6" w:rsidP="003F11F6">
      <w:pPr>
        <w:tabs>
          <w:tab w:val="left" w:pos="270"/>
        </w:tabs>
        <w:ind w:left="180"/>
        <w:rPr>
          <w:b/>
          <w:u w:val="single"/>
        </w:rPr>
      </w:pPr>
      <w:r w:rsidRPr="002961E1">
        <w:rPr>
          <w:bCs/>
        </w:rPr>
        <w:t>Percentage served by the project from HUD Low/Mod Summary Data (Census)</w:t>
      </w:r>
      <w:r>
        <w:rPr>
          <w:bCs/>
        </w:rPr>
        <w:t xml:space="preserve">. </w:t>
      </w:r>
      <w:r>
        <w:t xml:space="preserve">Census data must be provided even if an Income Survey will be used. </w:t>
      </w:r>
    </w:p>
    <w:p w14:paraId="12A672B8" w14:textId="77777777" w:rsidR="003F11F6" w:rsidRPr="002961E1" w:rsidRDefault="003F11F6" w:rsidP="003F11F6">
      <w:pPr>
        <w:tabs>
          <w:tab w:val="left" w:pos="270"/>
        </w:tabs>
        <w:ind w:left="180"/>
        <w:rPr>
          <w:bCs/>
        </w:rPr>
      </w:pPr>
    </w:p>
    <w:p w14:paraId="114561EF" w14:textId="77777777" w:rsidR="003F11F6" w:rsidRDefault="003F11F6" w:rsidP="003F11F6">
      <w:pPr>
        <w:tabs>
          <w:tab w:val="left" w:pos="270"/>
        </w:tabs>
        <w:ind w:left="180"/>
        <w:rPr>
          <w:bCs/>
        </w:rPr>
      </w:pPr>
      <w:r w:rsidRPr="002961E1">
        <w:rPr>
          <w:bCs/>
        </w:rPr>
        <w:t>List the census tract number(s) that are included in the project area</w:t>
      </w:r>
      <w:r>
        <w:rPr>
          <w:bCs/>
        </w:rPr>
        <w:t>.</w:t>
      </w:r>
    </w:p>
    <w:p w14:paraId="3C334DF6" w14:textId="77777777" w:rsidR="003F11F6" w:rsidRDefault="003F11F6" w:rsidP="003F11F6">
      <w:pPr>
        <w:tabs>
          <w:tab w:val="left" w:pos="270"/>
        </w:tabs>
        <w:ind w:left="180"/>
        <w:rPr>
          <w:bCs/>
        </w:rPr>
      </w:pPr>
    </w:p>
    <w:p w14:paraId="10F16D01" w14:textId="63187452" w:rsidR="003F11F6" w:rsidRPr="003F11F6" w:rsidRDefault="003F11F6" w:rsidP="003F11F6">
      <w:pPr>
        <w:tabs>
          <w:tab w:val="left" w:pos="270"/>
        </w:tabs>
        <w:ind w:left="180"/>
        <w:rPr>
          <w:bCs/>
        </w:rPr>
      </w:pPr>
      <w:r>
        <w:rPr>
          <w:bCs/>
        </w:rPr>
        <w:t>Lis</w:t>
      </w:r>
      <w:r w:rsidRPr="002961E1">
        <w:rPr>
          <w:bCs/>
        </w:rPr>
        <w:t>t the census tract block group(s) that are included in each of the census tracts listed in the previous question</w:t>
      </w:r>
      <w:r>
        <w:rPr>
          <w:bCs/>
        </w:rPr>
        <w:t>.</w:t>
      </w:r>
    </w:p>
    <w:p w14:paraId="18EF6847" w14:textId="77777777" w:rsidR="003F11F6" w:rsidRPr="002961E1" w:rsidRDefault="003F11F6" w:rsidP="003F11F6">
      <w:pPr>
        <w:tabs>
          <w:tab w:val="left" w:pos="270"/>
        </w:tabs>
        <w:ind w:left="180"/>
        <w:rPr>
          <w:bCs/>
        </w:rPr>
      </w:pPr>
    </w:p>
    <w:p w14:paraId="33802603" w14:textId="1742A233" w:rsidR="003F11F6" w:rsidRPr="00A56240" w:rsidRDefault="003F11F6" w:rsidP="003F11F6">
      <w:pPr>
        <w:tabs>
          <w:tab w:val="left" w:pos="270"/>
        </w:tabs>
        <w:ind w:left="180"/>
        <w:rPr>
          <w:bCs/>
        </w:rPr>
      </w:pPr>
      <w:r w:rsidRPr="002961E1">
        <w:rPr>
          <w:bCs/>
        </w:rPr>
        <w:t xml:space="preserve">Explain why the National Objective was selected and how this project meets the criteria of that Objective. Refer to the instructions, on pages 3-5, for further guidance on the criteria and information that must be included. Specifically, make sure to address the questions listed for the chosen national objective. </w:t>
      </w:r>
    </w:p>
    <w:p w14:paraId="563F2019" w14:textId="77777777" w:rsidR="003F11F6" w:rsidRDefault="003F11F6" w:rsidP="003F11F6">
      <w:pPr>
        <w:tabs>
          <w:tab w:val="left" w:pos="270"/>
        </w:tabs>
        <w:ind w:left="180"/>
      </w:pPr>
    </w:p>
    <w:p w14:paraId="62673C1C" w14:textId="119A116B" w:rsidR="003F11F6" w:rsidRPr="00901DB9" w:rsidRDefault="003F11F6" w:rsidP="003F11F6">
      <w:pPr>
        <w:tabs>
          <w:tab w:val="left" w:pos="270"/>
        </w:tabs>
        <w:ind w:left="180"/>
        <w:rPr>
          <w:u w:val="single"/>
        </w:rPr>
      </w:pPr>
      <w:r w:rsidRPr="00FA00C9">
        <w:t xml:space="preserve">If an Income Survey </w:t>
      </w:r>
      <w:r>
        <w:t>was</w:t>
      </w:r>
      <w:r w:rsidRPr="00FA00C9">
        <w:t xml:space="preserve"> be used,</w:t>
      </w:r>
      <w:r>
        <w:t xml:space="preserve"> enter the Low/Mod percentage from the survey results and the date the Income Survey was started.</w:t>
      </w:r>
    </w:p>
    <w:p w14:paraId="2B857533" w14:textId="77777777" w:rsidR="003F11F6" w:rsidRDefault="003F11F6" w:rsidP="003F11F6">
      <w:pPr>
        <w:tabs>
          <w:tab w:val="left" w:pos="270"/>
        </w:tabs>
        <w:ind w:left="180"/>
        <w:rPr>
          <w:b/>
          <w:bCs/>
        </w:rPr>
      </w:pPr>
    </w:p>
    <w:p w14:paraId="4EBF4535" w14:textId="70E01916" w:rsidR="003F11F6" w:rsidRDefault="00CA3EF6" w:rsidP="003F11F6">
      <w:pPr>
        <w:tabs>
          <w:tab w:val="left" w:pos="270"/>
        </w:tabs>
        <w:ind w:left="180"/>
      </w:pPr>
      <w:r>
        <w:rPr>
          <w:b/>
          <w:bCs/>
        </w:rPr>
        <w:t>00.</w:t>
      </w:r>
      <w:r w:rsidR="00BB195D">
        <w:rPr>
          <w:b/>
          <w:bCs/>
        </w:rPr>
        <w:t>20</w:t>
      </w:r>
      <w:r>
        <w:rPr>
          <w:b/>
          <w:bCs/>
        </w:rPr>
        <w:t xml:space="preserve"> NO </w:t>
      </w:r>
      <w:r w:rsidR="00DA21D4">
        <w:rPr>
          <w:b/>
          <w:bCs/>
        </w:rPr>
        <w:t xml:space="preserve">National Objective </w:t>
      </w:r>
      <w:r w:rsidR="003F11F6" w:rsidRPr="002C61CB">
        <w:t>Documentation supporting the National Objective as outlined in “Meeting a National Objective” above must be uploaded.</w:t>
      </w:r>
    </w:p>
    <w:p w14:paraId="6967ACC4" w14:textId="77777777" w:rsidR="002522A3" w:rsidRDefault="002522A3" w:rsidP="003F11F6">
      <w:pPr>
        <w:tabs>
          <w:tab w:val="left" w:pos="270"/>
        </w:tabs>
        <w:ind w:left="180"/>
      </w:pPr>
    </w:p>
    <w:p w14:paraId="1783DEB9" w14:textId="3C18D9E5" w:rsidR="002522A3" w:rsidRPr="002522A3" w:rsidRDefault="00205896" w:rsidP="003F11F6">
      <w:pPr>
        <w:tabs>
          <w:tab w:val="left" w:pos="270"/>
        </w:tabs>
        <w:ind w:left="180"/>
      </w:pPr>
      <w:r w:rsidRPr="002522A3">
        <w:t>Select (</w:t>
      </w:r>
      <w:r w:rsidR="002522A3" w:rsidRPr="002522A3">
        <w:t xml:space="preserve">from dropdown menu) Performance Objective </w:t>
      </w:r>
    </w:p>
    <w:p w14:paraId="7C2C981B" w14:textId="2067C806" w:rsidR="002522A3" w:rsidRPr="002522A3" w:rsidRDefault="002522A3" w:rsidP="003F11F6">
      <w:pPr>
        <w:tabs>
          <w:tab w:val="left" w:pos="270"/>
        </w:tabs>
        <w:ind w:left="180"/>
      </w:pPr>
      <w:r w:rsidRPr="002522A3">
        <w:t xml:space="preserve">Select (from dropdown </w:t>
      </w:r>
      <w:r w:rsidR="00205896" w:rsidRPr="002522A3">
        <w:t>menu) Performance</w:t>
      </w:r>
      <w:r w:rsidRPr="002522A3">
        <w:t xml:space="preserve"> Outcome </w:t>
      </w:r>
    </w:p>
    <w:p w14:paraId="45E3E7B1" w14:textId="77777777" w:rsidR="003F11F6" w:rsidRDefault="003F11F6" w:rsidP="003F11F6">
      <w:pPr>
        <w:tabs>
          <w:tab w:val="left" w:pos="270"/>
        </w:tabs>
        <w:ind w:left="180"/>
      </w:pPr>
    </w:p>
    <w:p w14:paraId="0D9C5166" w14:textId="77777777" w:rsidR="0061373D" w:rsidRDefault="0061373D" w:rsidP="003F11F6">
      <w:pPr>
        <w:tabs>
          <w:tab w:val="left" w:pos="270"/>
        </w:tabs>
        <w:ind w:left="180"/>
        <w:rPr>
          <w:u w:val="single"/>
        </w:rPr>
      </w:pPr>
    </w:p>
    <w:p w14:paraId="533C3DE0" w14:textId="72464A46" w:rsidR="003F11F6" w:rsidRPr="00901DB9" w:rsidRDefault="003F11F6" w:rsidP="003F11F6">
      <w:pPr>
        <w:tabs>
          <w:tab w:val="left" w:pos="270"/>
        </w:tabs>
        <w:ind w:left="180"/>
        <w:rPr>
          <w:u w:val="single"/>
        </w:rPr>
      </w:pPr>
      <w:r w:rsidRPr="00901DB9">
        <w:rPr>
          <w:u w:val="single"/>
        </w:rPr>
        <w:t>If Census Data was used to establish the percentage of low-to-moderate income, report the percentage and Census data as follows:</w:t>
      </w:r>
    </w:p>
    <w:p w14:paraId="491EACA4" w14:textId="77777777" w:rsidR="003F11F6" w:rsidRDefault="003F11F6" w:rsidP="003F11F6">
      <w:pPr>
        <w:tabs>
          <w:tab w:val="left" w:pos="270"/>
        </w:tabs>
        <w:ind w:left="180"/>
      </w:pPr>
    </w:p>
    <w:p w14:paraId="38D1E97E" w14:textId="77777777" w:rsidR="003F11F6" w:rsidRDefault="003F11F6" w:rsidP="00DB2A83">
      <w:pPr>
        <w:pStyle w:val="ListParagraph"/>
        <w:widowControl/>
        <w:numPr>
          <w:ilvl w:val="0"/>
          <w:numId w:val="25"/>
        </w:numPr>
        <w:tabs>
          <w:tab w:val="left" w:pos="270"/>
        </w:tabs>
        <w:ind w:left="630"/>
        <w:contextualSpacing/>
      </w:pPr>
      <w:r>
        <w:t xml:space="preserve">If the Service Area covers </w:t>
      </w:r>
      <w:proofErr w:type="gramStart"/>
      <w:r w:rsidRPr="00DD2D54">
        <w:rPr>
          <w:b/>
          <w:bCs/>
          <w:u w:val="single"/>
        </w:rPr>
        <w:t xml:space="preserve">all </w:t>
      </w:r>
      <w:r>
        <w:t>of</w:t>
      </w:r>
      <w:proofErr w:type="gramEnd"/>
      <w:r>
        <w:t xml:space="preserve"> the Block Groups in a Census Tract, list </w:t>
      </w:r>
      <w:r w:rsidRPr="00DD2D54">
        <w:rPr>
          <w:b/>
          <w:bCs/>
          <w:u w:val="single"/>
        </w:rPr>
        <w:t>only</w:t>
      </w:r>
      <w:r>
        <w:t xml:space="preserve"> the Census Tract number (do </w:t>
      </w:r>
      <w:r w:rsidRPr="00CD2742">
        <w:rPr>
          <w:b/>
          <w:bCs/>
        </w:rPr>
        <w:t>not</w:t>
      </w:r>
      <w:r>
        <w:t xml:space="preserve"> list the Block Group numbers). Provide data for </w:t>
      </w:r>
      <w:r w:rsidRPr="00DD2D54">
        <w:rPr>
          <w:b/>
          <w:bCs/>
          <w:u w:val="single"/>
        </w:rPr>
        <w:t>all</w:t>
      </w:r>
      <w:r>
        <w:t xml:space="preserve"> person who reside in the Census Tract; or</w:t>
      </w:r>
    </w:p>
    <w:p w14:paraId="67F75F69" w14:textId="77777777" w:rsidR="003F11F6" w:rsidRDefault="003F11F6" w:rsidP="003F11F6">
      <w:pPr>
        <w:pStyle w:val="ListParagraph"/>
        <w:tabs>
          <w:tab w:val="left" w:pos="270"/>
        </w:tabs>
        <w:ind w:left="630"/>
      </w:pPr>
    </w:p>
    <w:p w14:paraId="18143AC7" w14:textId="77777777" w:rsidR="003F11F6" w:rsidRDefault="003F11F6" w:rsidP="00DB2A83">
      <w:pPr>
        <w:pStyle w:val="ListParagraph"/>
        <w:widowControl/>
        <w:numPr>
          <w:ilvl w:val="0"/>
          <w:numId w:val="25"/>
        </w:numPr>
        <w:tabs>
          <w:tab w:val="left" w:pos="270"/>
        </w:tabs>
        <w:ind w:left="630"/>
        <w:contextualSpacing/>
      </w:pPr>
      <w:r>
        <w:t xml:space="preserve">If the Service Area covers </w:t>
      </w:r>
      <w:r w:rsidRPr="00CD2742">
        <w:rPr>
          <w:b/>
          <w:bCs/>
          <w:u w:val="single"/>
        </w:rPr>
        <w:t>only some</w:t>
      </w:r>
      <w:r>
        <w:t xml:space="preserve"> of the Block Groups in a Census Tract, list each of the Block Group numbers on a separate line with the Census Tract number.  Provide data </w:t>
      </w:r>
      <w:r w:rsidRPr="00CD2742">
        <w:rPr>
          <w:b/>
          <w:bCs/>
          <w:u w:val="single"/>
        </w:rPr>
        <w:t xml:space="preserve">only </w:t>
      </w:r>
      <w:r>
        <w:t xml:space="preserve">for the persons who reside in </w:t>
      </w:r>
      <w:r w:rsidRPr="00CD2742">
        <w:rPr>
          <w:u w:val="single"/>
        </w:rPr>
        <w:t>each of the Block Groups</w:t>
      </w:r>
      <w:r>
        <w:t>.</w:t>
      </w:r>
    </w:p>
    <w:p w14:paraId="5B1FB2E4" w14:textId="77777777" w:rsidR="003F11F6" w:rsidRDefault="003F11F6" w:rsidP="003F11F6">
      <w:pPr>
        <w:tabs>
          <w:tab w:val="left" w:pos="270"/>
        </w:tabs>
        <w:ind w:left="180"/>
      </w:pPr>
    </w:p>
    <w:tbl>
      <w:tblPr>
        <w:tblW w:w="0" w:type="auto"/>
        <w:tblInd w:w="7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71"/>
        <w:gridCol w:w="2141"/>
        <w:gridCol w:w="2141"/>
        <w:gridCol w:w="2141"/>
      </w:tblGrid>
      <w:tr w:rsidR="003F11F6" w:rsidRPr="00B73FDF" w14:paraId="7A90BE83" w14:textId="77777777" w:rsidTr="00157A69">
        <w:tc>
          <w:tcPr>
            <w:tcW w:w="1771" w:type="dxa"/>
          </w:tcPr>
          <w:p w14:paraId="6A1EC36C" w14:textId="77777777" w:rsidR="003F11F6" w:rsidRPr="00735F1C" w:rsidRDefault="003F11F6" w:rsidP="003F11F6">
            <w:pPr>
              <w:ind w:left="180"/>
              <w:jc w:val="center"/>
              <w:rPr>
                <w:b/>
                <w:sz w:val="18"/>
                <w:szCs w:val="18"/>
              </w:rPr>
            </w:pPr>
            <w:r w:rsidRPr="00735F1C">
              <w:rPr>
                <w:b/>
                <w:sz w:val="18"/>
                <w:szCs w:val="18"/>
              </w:rPr>
              <w:t>Census Tract Number</w:t>
            </w:r>
          </w:p>
        </w:tc>
        <w:tc>
          <w:tcPr>
            <w:tcW w:w="2141" w:type="dxa"/>
          </w:tcPr>
          <w:p w14:paraId="393BE3F8" w14:textId="77777777" w:rsidR="003F11F6" w:rsidRPr="00735F1C" w:rsidRDefault="003F11F6" w:rsidP="003F11F6">
            <w:pPr>
              <w:ind w:left="180"/>
              <w:jc w:val="center"/>
              <w:rPr>
                <w:b/>
                <w:sz w:val="18"/>
                <w:szCs w:val="18"/>
              </w:rPr>
            </w:pPr>
            <w:r w:rsidRPr="00735F1C">
              <w:rPr>
                <w:b/>
                <w:sz w:val="18"/>
                <w:szCs w:val="18"/>
              </w:rPr>
              <w:t>Block Group Number</w:t>
            </w:r>
          </w:p>
        </w:tc>
        <w:tc>
          <w:tcPr>
            <w:tcW w:w="2141" w:type="dxa"/>
          </w:tcPr>
          <w:p w14:paraId="49A583D9" w14:textId="77777777" w:rsidR="003F11F6" w:rsidRPr="00735F1C" w:rsidRDefault="003F11F6" w:rsidP="003F11F6">
            <w:pPr>
              <w:pStyle w:val="NoSpacing"/>
              <w:ind w:left="180"/>
              <w:jc w:val="center"/>
              <w:rPr>
                <w:b/>
                <w:sz w:val="18"/>
                <w:szCs w:val="18"/>
              </w:rPr>
            </w:pPr>
            <w:r w:rsidRPr="00735F1C">
              <w:rPr>
                <w:b/>
                <w:sz w:val="18"/>
                <w:szCs w:val="18"/>
              </w:rPr>
              <w:t>Total Persons in Census Tract or Block Group (A)</w:t>
            </w:r>
          </w:p>
        </w:tc>
        <w:tc>
          <w:tcPr>
            <w:tcW w:w="2141" w:type="dxa"/>
          </w:tcPr>
          <w:p w14:paraId="6DC0051B" w14:textId="77777777" w:rsidR="003F11F6" w:rsidRPr="00735F1C" w:rsidRDefault="003F11F6" w:rsidP="003F11F6">
            <w:pPr>
              <w:ind w:left="180"/>
              <w:jc w:val="center"/>
              <w:rPr>
                <w:b/>
                <w:sz w:val="18"/>
                <w:szCs w:val="18"/>
              </w:rPr>
            </w:pPr>
            <w:r w:rsidRPr="00735F1C">
              <w:rPr>
                <w:b/>
                <w:sz w:val="18"/>
                <w:szCs w:val="18"/>
              </w:rPr>
              <w:t xml:space="preserve">Total </w:t>
            </w:r>
            <w:proofErr w:type="gramStart"/>
            <w:r w:rsidRPr="00735F1C">
              <w:rPr>
                <w:b/>
                <w:sz w:val="18"/>
                <w:szCs w:val="18"/>
              </w:rPr>
              <w:t>Low and Moderate Income</w:t>
            </w:r>
            <w:proofErr w:type="gramEnd"/>
            <w:r w:rsidRPr="00735F1C">
              <w:rPr>
                <w:b/>
                <w:sz w:val="18"/>
                <w:szCs w:val="18"/>
              </w:rPr>
              <w:t xml:space="preserve"> Persons (B)</w:t>
            </w:r>
          </w:p>
        </w:tc>
      </w:tr>
      <w:tr w:rsidR="003F11F6" w:rsidRPr="00B73FDF" w14:paraId="1B88B624" w14:textId="77777777" w:rsidTr="00157A69">
        <w:tc>
          <w:tcPr>
            <w:tcW w:w="1771" w:type="dxa"/>
          </w:tcPr>
          <w:p w14:paraId="1DE9A266" w14:textId="77777777" w:rsidR="003F11F6" w:rsidRPr="00735F1C" w:rsidRDefault="003F11F6" w:rsidP="003F11F6">
            <w:pPr>
              <w:pStyle w:val="NoSpacing"/>
              <w:ind w:left="180"/>
              <w:rPr>
                <w:sz w:val="18"/>
                <w:szCs w:val="18"/>
              </w:rPr>
            </w:pPr>
          </w:p>
        </w:tc>
        <w:tc>
          <w:tcPr>
            <w:tcW w:w="2141" w:type="dxa"/>
          </w:tcPr>
          <w:p w14:paraId="2707F1CE" w14:textId="77777777" w:rsidR="003F11F6" w:rsidRPr="00735F1C" w:rsidRDefault="003F11F6" w:rsidP="003F11F6">
            <w:pPr>
              <w:ind w:left="180"/>
              <w:jc w:val="center"/>
              <w:rPr>
                <w:sz w:val="18"/>
                <w:szCs w:val="18"/>
              </w:rPr>
            </w:pPr>
          </w:p>
        </w:tc>
        <w:tc>
          <w:tcPr>
            <w:tcW w:w="2141" w:type="dxa"/>
          </w:tcPr>
          <w:p w14:paraId="76D44200" w14:textId="77777777" w:rsidR="003F11F6" w:rsidRPr="00735F1C" w:rsidRDefault="003F11F6" w:rsidP="003F11F6">
            <w:pPr>
              <w:ind w:left="180"/>
              <w:jc w:val="center"/>
              <w:rPr>
                <w:sz w:val="18"/>
                <w:szCs w:val="18"/>
              </w:rPr>
            </w:pPr>
          </w:p>
        </w:tc>
        <w:tc>
          <w:tcPr>
            <w:tcW w:w="2141" w:type="dxa"/>
          </w:tcPr>
          <w:p w14:paraId="47F4F5DB" w14:textId="77777777" w:rsidR="003F11F6" w:rsidRPr="00735F1C" w:rsidRDefault="003F11F6" w:rsidP="003F11F6">
            <w:pPr>
              <w:ind w:left="180"/>
              <w:jc w:val="center"/>
              <w:rPr>
                <w:sz w:val="18"/>
                <w:szCs w:val="18"/>
              </w:rPr>
            </w:pPr>
          </w:p>
        </w:tc>
      </w:tr>
      <w:tr w:rsidR="003F11F6" w:rsidRPr="00B73FDF" w14:paraId="10C63104" w14:textId="77777777" w:rsidTr="00157A69">
        <w:tc>
          <w:tcPr>
            <w:tcW w:w="1771" w:type="dxa"/>
          </w:tcPr>
          <w:p w14:paraId="66C045EA" w14:textId="77777777" w:rsidR="003F11F6" w:rsidRPr="0023782F" w:rsidRDefault="003F11F6" w:rsidP="003F11F6">
            <w:pPr>
              <w:pStyle w:val="NoSpacing"/>
              <w:ind w:left="180"/>
              <w:rPr>
                <w:sz w:val="18"/>
                <w:szCs w:val="18"/>
              </w:rPr>
            </w:pPr>
          </w:p>
        </w:tc>
        <w:tc>
          <w:tcPr>
            <w:tcW w:w="2141" w:type="dxa"/>
          </w:tcPr>
          <w:p w14:paraId="7946FCBE" w14:textId="77777777" w:rsidR="003F11F6" w:rsidRPr="0023782F" w:rsidRDefault="003F11F6" w:rsidP="003F11F6">
            <w:pPr>
              <w:ind w:left="180"/>
              <w:jc w:val="center"/>
              <w:rPr>
                <w:sz w:val="18"/>
                <w:szCs w:val="18"/>
              </w:rPr>
            </w:pPr>
          </w:p>
        </w:tc>
        <w:tc>
          <w:tcPr>
            <w:tcW w:w="2141" w:type="dxa"/>
          </w:tcPr>
          <w:p w14:paraId="335B03F4" w14:textId="77777777" w:rsidR="003F11F6" w:rsidRPr="0023782F" w:rsidRDefault="003F11F6" w:rsidP="003F11F6">
            <w:pPr>
              <w:ind w:left="180"/>
              <w:jc w:val="center"/>
              <w:rPr>
                <w:sz w:val="18"/>
                <w:szCs w:val="18"/>
              </w:rPr>
            </w:pPr>
          </w:p>
        </w:tc>
        <w:tc>
          <w:tcPr>
            <w:tcW w:w="2141" w:type="dxa"/>
          </w:tcPr>
          <w:p w14:paraId="45B37617" w14:textId="77777777" w:rsidR="003F11F6" w:rsidRPr="0023782F" w:rsidRDefault="003F11F6" w:rsidP="003F11F6">
            <w:pPr>
              <w:ind w:left="180"/>
              <w:jc w:val="center"/>
              <w:rPr>
                <w:sz w:val="18"/>
                <w:szCs w:val="18"/>
              </w:rPr>
            </w:pPr>
          </w:p>
        </w:tc>
      </w:tr>
      <w:tr w:rsidR="003F11F6" w:rsidRPr="00B73FDF" w14:paraId="082665A7" w14:textId="77777777" w:rsidTr="00CA3EF6">
        <w:trPr>
          <w:trHeight w:val="453"/>
        </w:trPr>
        <w:tc>
          <w:tcPr>
            <w:tcW w:w="1771" w:type="dxa"/>
          </w:tcPr>
          <w:p w14:paraId="1E532612" w14:textId="77777777" w:rsidR="003F11F6" w:rsidRPr="0023782F" w:rsidRDefault="003F11F6" w:rsidP="003F11F6">
            <w:pPr>
              <w:pStyle w:val="NoSpacing"/>
              <w:ind w:left="180"/>
              <w:rPr>
                <w:sz w:val="18"/>
                <w:szCs w:val="18"/>
              </w:rPr>
            </w:pPr>
            <w:r w:rsidRPr="0023782F">
              <w:rPr>
                <w:sz w:val="18"/>
                <w:szCs w:val="18"/>
              </w:rPr>
              <w:t>TOTAL</w:t>
            </w:r>
          </w:p>
        </w:tc>
        <w:tc>
          <w:tcPr>
            <w:tcW w:w="2141" w:type="dxa"/>
          </w:tcPr>
          <w:p w14:paraId="76E83C2E" w14:textId="4F5124D3" w:rsidR="003F11F6" w:rsidRPr="0023782F" w:rsidRDefault="00DA21D4" w:rsidP="003F11F6">
            <w:pPr>
              <w:ind w:left="180"/>
              <w:jc w:val="center"/>
              <w:rPr>
                <w:sz w:val="18"/>
                <w:szCs w:val="18"/>
              </w:rPr>
            </w:pPr>
            <w:r>
              <w:rPr>
                <w:noProof/>
                <w:sz w:val="18"/>
                <w:szCs w:val="18"/>
              </w:rPr>
              <w:t>Cell does not contain a formula</w:t>
            </w:r>
          </w:p>
        </w:tc>
        <w:tc>
          <w:tcPr>
            <w:tcW w:w="2141" w:type="dxa"/>
          </w:tcPr>
          <w:p w14:paraId="4659A107" w14:textId="4341B0E5" w:rsidR="003F11F6" w:rsidRPr="0023782F" w:rsidRDefault="00CA3EF6" w:rsidP="00DA21D4">
            <w:pPr>
              <w:ind w:left="180"/>
              <w:jc w:val="center"/>
              <w:rPr>
                <w:sz w:val="18"/>
                <w:szCs w:val="18"/>
              </w:rPr>
            </w:pPr>
            <w:r>
              <w:rPr>
                <w:noProof/>
                <w:sz w:val="18"/>
                <w:szCs w:val="18"/>
              </w:rPr>
              <w:drawing>
                <wp:anchor distT="0" distB="0" distL="114300" distR="114300" simplePos="0" relativeHeight="251689984" behindDoc="1" locked="0" layoutInCell="1" allowOverlap="1" wp14:anchorId="624E1918" wp14:editId="07463D51">
                  <wp:simplePos x="0" y="0"/>
                  <wp:positionH relativeFrom="column">
                    <wp:posOffset>199115</wp:posOffset>
                  </wp:positionH>
                  <wp:positionV relativeFrom="paragraph">
                    <wp:posOffset>-12443</wp:posOffset>
                  </wp:positionV>
                  <wp:extent cx="792571" cy="406278"/>
                  <wp:effectExtent l="0" t="0" r="762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0072" cy="410123"/>
                          </a:xfrm>
                          <a:prstGeom prst="rect">
                            <a:avLst/>
                          </a:prstGeom>
                          <a:noFill/>
                        </pic:spPr>
                      </pic:pic>
                    </a:graphicData>
                  </a:graphic>
                  <wp14:sizeRelH relativeFrom="margin">
                    <wp14:pctWidth>0</wp14:pctWidth>
                  </wp14:sizeRelH>
                  <wp14:sizeRelV relativeFrom="margin">
                    <wp14:pctHeight>0</wp14:pctHeight>
                  </wp14:sizeRelV>
                </wp:anchor>
              </w:drawing>
            </w:r>
            <w:r w:rsidR="00DA21D4">
              <w:rPr>
                <w:noProof/>
                <w:sz w:val="18"/>
                <w:szCs w:val="18"/>
              </w:rPr>
              <w:t>Cell does not contain a formula</w:t>
            </w:r>
          </w:p>
        </w:tc>
        <w:tc>
          <w:tcPr>
            <w:tcW w:w="2141" w:type="dxa"/>
          </w:tcPr>
          <w:p w14:paraId="77836E2B" w14:textId="57DAF029" w:rsidR="003F11F6" w:rsidRPr="0023782F" w:rsidRDefault="00DA21D4" w:rsidP="003F11F6">
            <w:pPr>
              <w:ind w:left="180"/>
              <w:jc w:val="center"/>
              <w:rPr>
                <w:sz w:val="18"/>
                <w:szCs w:val="18"/>
              </w:rPr>
            </w:pPr>
            <w:r>
              <w:rPr>
                <w:noProof/>
                <w:sz w:val="18"/>
                <w:szCs w:val="18"/>
              </w:rPr>
              <w:t>Cell does not contain a formula</w:t>
            </w:r>
          </w:p>
        </w:tc>
      </w:tr>
    </w:tbl>
    <w:p w14:paraId="44167F39" w14:textId="77777777" w:rsidR="003F11F6" w:rsidRPr="00B73FDF" w:rsidRDefault="003F11F6" w:rsidP="003F11F6">
      <w:pPr>
        <w:tabs>
          <w:tab w:val="left" w:pos="270"/>
        </w:tabs>
      </w:pPr>
      <w:r>
        <w:tab/>
      </w:r>
      <w:r>
        <w:tab/>
        <w:t>Column (B) divided by Column (A): ____________%</w:t>
      </w:r>
      <w:r>
        <w:tab/>
      </w:r>
      <w:r>
        <w:tab/>
      </w:r>
      <w:r>
        <w:tab/>
      </w:r>
    </w:p>
    <w:p w14:paraId="793FE587" w14:textId="7EA45850" w:rsidR="00D00FE7" w:rsidRPr="00D00FE7" w:rsidRDefault="00D00FE7" w:rsidP="003F11F6">
      <w:pPr>
        <w:ind w:left="180"/>
        <w:rPr>
          <w:rFonts w:asciiTheme="minorHAnsi" w:hAnsiTheme="minorHAnsi" w:cstheme="minorHAnsi"/>
          <w:bCs/>
        </w:rPr>
      </w:pPr>
    </w:p>
    <w:p w14:paraId="2CB2EC04" w14:textId="77777777" w:rsidR="00B204C7" w:rsidRDefault="00B204C7" w:rsidP="003F11F6">
      <w:pPr>
        <w:ind w:left="180"/>
        <w:rPr>
          <w:rFonts w:asciiTheme="minorHAnsi" w:hAnsiTheme="minorHAnsi" w:cstheme="minorHAnsi"/>
          <w:b/>
          <w:u w:val="single"/>
        </w:rPr>
      </w:pPr>
    </w:p>
    <w:p w14:paraId="729B510A" w14:textId="62FD5BAD" w:rsidR="003F11F6" w:rsidRDefault="003F11F6" w:rsidP="003F11F6">
      <w:pPr>
        <w:ind w:left="180"/>
        <w:rPr>
          <w:rFonts w:asciiTheme="minorHAnsi" w:hAnsiTheme="minorHAnsi" w:cstheme="minorHAnsi"/>
          <w:b/>
          <w:u w:val="single"/>
        </w:rPr>
      </w:pPr>
      <w:r>
        <w:rPr>
          <w:rFonts w:asciiTheme="minorHAnsi" w:hAnsiTheme="minorHAnsi" w:cstheme="minorHAnsi"/>
          <w:b/>
          <w:u w:val="single"/>
        </w:rPr>
        <w:t>Beneficiary Information</w:t>
      </w:r>
      <w:r w:rsidRPr="003F11F6">
        <w:rPr>
          <w:rFonts w:asciiTheme="minorHAnsi" w:hAnsiTheme="minorHAnsi" w:cstheme="minorHAnsi"/>
          <w:b/>
          <w:u w:val="single"/>
        </w:rPr>
        <w:t>:</w:t>
      </w:r>
    </w:p>
    <w:p w14:paraId="34A5080D" w14:textId="77777777" w:rsidR="0061373D" w:rsidRPr="003F11F6" w:rsidRDefault="0061373D" w:rsidP="003F11F6">
      <w:pPr>
        <w:ind w:left="180"/>
        <w:rPr>
          <w:rFonts w:asciiTheme="minorHAnsi" w:hAnsiTheme="minorHAnsi" w:cstheme="minorHAnsi"/>
          <w:b/>
          <w:u w:val="single"/>
        </w:rPr>
      </w:pPr>
    </w:p>
    <w:p w14:paraId="367B9B1A" w14:textId="59C2613B" w:rsidR="003F11F6" w:rsidRPr="00561547" w:rsidRDefault="003F11F6" w:rsidP="00561547">
      <w:pPr>
        <w:ind w:left="180"/>
        <w:rPr>
          <w:b/>
          <w:bCs/>
        </w:rPr>
      </w:pPr>
      <w:r w:rsidRPr="00D52136">
        <w:t>Enter the proposed accomplishments</w:t>
      </w:r>
      <w:r w:rsidR="00561547">
        <w:t>, by unit, person or job,</w:t>
      </w:r>
      <w:r w:rsidRPr="00D52136">
        <w:t xml:space="preserve"> according to only one (1</w:t>
      </w:r>
      <w:r>
        <w:t xml:space="preserve">) of the </w:t>
      </w:r>
      <w:r w:rsidRPr="00D52136">
        <w:t xml:space="preserve">following unit types. </w:t>
      </w:r>
      <w:r w:rsidRPr="00D52136">
        <w:br/>
      </w:r>
    </w:p>
    <w:p w14:paraId="57D7F4FE" w14:textId="77777777" w:rsidR="002309A2" w:rsidRDefault="00561547" w:rsidP="00DB2A83">
      <w:pPr>
        <w:pStyle w:val="ListParagraph"/>
        <w:numPr>
          <w:ilvl w:val="0"/>
          <w:numId w:val="26"/>
        </w:numPr>
        <w:ind w:hanging="450"/>
      </w:pPr>
      <w:r>
        <w:t xml:space="preserve">Number of </w:t>
      </w:r>
      <w:r w:rsidR="003F11F6" w:rsidRPr="00A0033A">
        <w:t>People</w:t>
      </w:r>
      <w:r>
        <w:t xml:space="preserve"> Served</w:t>
      </w:r>
    </w:p>
    <w:p w14:paraId="738BCE2C" w14:textId="77777777" w:rsidR="002309A2" w:rsidRDefault="00561547" w:rsidP="00DB2A83">
      <w:pPr>
        <w:pStyle w:val="ListParagraph"/>
        <w:numPr>
          <w:ilvl w:val="0"/>
          <w:numId w:val="26"/>
        </w:numPr>
        <w:ind w:hanging="450"/>
      </w:pPr>
      <w:r w:rsidRPr="002309A2">
        <w:t xml:space="preserve">Number of </w:t>
      </w:r>
      <w:r w:rsidR="003F11F6" w:rsidRPr="002309A2">
        <w:t>Housing Units</w:t>
      </w:r>
      <w:r w:rsidRPr="002309A2">
        <w:t xml:space="preserve"> Rehabbed/Created</w:t>
      </w:r>
    </w:p>
    <w:p w14:paraId="6A006BC0" w14:textId="77777777" w:rsidR="002309A2" w:rsidRDefault="00561547" w:rsidP="00DB2A83">
      <w:pPr>
        <w:pStyle w:val="ListParagraph"/>
        <w:numPr>
          <w:ilvl w:val="0"/>
          <w:numId w:val="26"/>
        </w:numPr>
        <w:ind w:hanging="450"/>
      </w:pPr>
      <w:r w:rsidRPr="002309A2">
        <w:t>Number of Jobs Created/Retained</w:t>
      </w:r>
    </w:p>
    <w:p w14:paraId="1825ADAA" w14:textId="612F2DE4" w:rsidR="003F11F6" w:rsidRPr="00A0033A" w:rsidRDefault="00561547" w:rsidP="00DB2A83">
      <w:pPr>
        <w:pStyle w:val="ListParagraph"/>
        <w:numPr>
          <w:ilvl w:val="0"/>
          <w:numId w:val="26"/>
        </w:numPr>
        <w:ind w:hanging="450"/>
      </w:pPr>
      <w:r>
        <w:t xml:space="preserve">Number of </w:t>
      </w:r>
      <w:r w:rsidR="003F11F6" w:rsidRPr="00A0033A">
        <w:t>Households</w:t>
      </w:r>
      <w:r>
        <w:t xml:space="preserve"> Served</w:t>
      </w:r>
      <w:r w:rsidR="003F11F6" w:rsidRPr="00A0033A">
        <w:tab/>
      </w:r>
      <w:r w:rsidR="003F11F6" w:rsidRPr="00A0033A">
        <w:tab/>
      </w:r>
      <w:r w:rsidR="003F11F6" w:rsidRPr="00A0033A">
        <w:br/>
      </w:r>
    </w:p>
    <w:p w14:paraId="19AD27F0" w14:textId="6753B619" w:rsidR="003F11F6" w:rsidRDefault="00561547" w:rsidP="00561547">
      <w:pPr>
        <w:tabs>
          <w:tab w:val="left" w:pos="180"/>
        </w:tabs>
        <w:ind w:left="180"/>
        <w:rPr>
          <w:b/>
        </w:rPr>
      </w:pPr>
      <w:r w:rsidRPr="00D52136">
        <w:t xml:space="preserve">Enter the </w:t>
      </w:r>
      <w:r>
        <w:rPr>
          <w:bCs/>
        </w:rPr>
        <w:t>t</w:t>
      </w:r>
      <w:r w:rsidR="003F11F6" w:rsidRPr="00561547">
        <w:rPr>
          <w:bCs/>
        </w:rPr>
        <w:t xml:space="preserve">otal </w:t>
      </w:r>
      <w:r>
        <w:rPr>
          <w:bCs/>
        </w:rPr>
        <w:t xml:space="preserve">number of </w:t>
      </w:r>
      <w:r w:rsidR="003F11F6" w:rsidRPr="00561547">
        <w:rPr>
          <w:bCs/>
        </w:rPr>
        <w:t>Beneficiaries</w:t>
      </w:r>
      <w:r>
        <w:rPr>
          <w:bCs/>
        </w:rPr>
        <w:t xml:space="preserve"> or total number of </w:t>
      </w:r>
      <w:r w:rsidR="003F11F6" w:rsidRPr="00561547">
        <w:rPr>
          <w:bCs/>
        </w:rPr>
        <w:t>Housing Units (if applicable)</w:t>
      </w:r>
      <w:r>
        <w:rPr>
          <w:b/>
        </w:rPr>
        <w:t>.</w:t>
      </w:r>
    </w:p>
    <w:p w14:paraId="15A1E408" w14:textId="77777777" w:rsidR="00D34CED" w:rsidRDefault="00D34CED" w:rsidP="00561547">
      <w:pPr>
        <w:tabs>
          <w:tab w:val="left" w:pos="180"/>
        </w:tabs>
        <w:ind w:left="180"/>
        <w:rPr>
          <w:bCs/>
        </w:rPr>
      </w:pPr>
    </w:p>
    <w:p w14:paraId="43F5A4A0" w14:textId="05F201BC" w:rsidR="0061373D" w:rsidRPr="00D34CED" w:rsidRDefault="00D34CED" w:rsidP="00561547">
      <w:pPr>
        <w:tabs>
          <w:tab w:val="left" w:pos="180"/>
        </w:tabs>
        <w:ind w:left="180"/>
        <w:rPr>
          <w:b/>
        </w:rPr>
      </w:pPr>
      <w:r w:rsidRPr="00D34CED">
        <w:rPr>
          <w:b/>
        </w:rPr>
        <w:t>00.2</w:t>
      </w:r>
      <w:r w:rsidR="00004B0D">
        <w:rPr>
          <w:b/>
        </w:rPr>
        <w:t>1</w:t>
      </w:r>
      <w:r w:rsidRPr="00D34CED">
        <w:rPr>
          <w:b/>
        </w:rPr>
        <w:t xml:space="preserve"> BIT Beneficiary Information Table (enter data into the table (excel) and upload as 00.20 </w:t>
      </w:r>
      <w:proofErr w:type="gramStart"/>
      <w:r w:rsidRPr="00D34CED">
        <w:rPr>
          <w:b/>
        </w:rPr>
        <w:t>BIT</w:t>
      </w:r>
      <w:proofErr w:type="gramEnd"/>
      <w:r w:rsidRPr="00D34CED">
        <w:rPr>
          <w:b/>
        </w:rPr>
        <w:t xml:space="preserve"> </w:t>
      </w:r>
    </w:p>
    <w:p w14:paraId="0182B8A6" w14:textId="77777777" w:rsidR="0061373D" w:rsidRDefault="0061373D" w:rsidP="00561547">
      <w:pPr>
        <w:tabs>
          <w:tab w:val="left" w:pos="180"/>
        </w:tabs>
        <w:ind w:left="180"/>
        <w:rPr>
          <w:bCs/>
        </w:rPr>
      </w:pPr>
    </w:p>
    <w:p w14:paraId="22E1D764" w14:textId="3246BDBD" w:rsidR="003F11F6" w:rsidRPr="00561547" w:rsidRDefault="00D34CED" w:rsidP="00D34CED">
      <w:pPr>
        <w:rPr>
          <w:bCs/>
        </w:rPr>
      </w:pPr>
      <w:r>
        <w:rPr>
          <w:bCs/>
        </w:rPr>
        <w:t xml:space="preserve">Note: </w:t>
      </w:r>
      <w:r>
        <w:rPr>
          <w:bCs/>
        </w:rPr>
        <w:tab/>
      </w:r>
      <w:r w:rsidR="00561547" w:rsidRPr="00E309C2">
        <w:rPr>
          <w:bCs/>
        </w:rPr>
        <w:t xml:space="preserve">Complete the </w:t>
      </w:r>
      <w:r w:rsidR="009C2110" w:rsidRPr="00E309C2">
        <w:rPr>
          <w:bCs/>
        </w:rPr>
        <w:t>demographic</w:t>
      </w:r>
      <w:r w:rsidR="00561547" w:rsidRPr="00E309C2">
        <w:rPr>
          <w:bCs/>
        </w:rPr>
        <w:t xml:space="preserve"> chart below based on Census Data or Income Survey results:</w:t>
      </w:r>
    </w:p>
    <w:p w14:paraId="653E4527" w14:textId="5DE1F7F3" w:rsidR="00561547" w:rsidRDefault="00561547" w:rsidP="00D34CED">
      <w:pPr>
        <w:ind w:firstLine="720"/>
        <w:rPr>
          <w:b/>
          <w:bCs/>
        </w:rPr>
      </w:pPr>
      <w:r w:rsidRPr="00D34CED">
        <w:rPr>
          <w:b/>
          <w:bCs/>
        </w:rPr>
        <w:t>Total beneficiaries must equal the sum of 1-10. L/M and Non-L/M must equal the sum of 1-10.</w:t>
      </w:r>
      <w:r w:rsidR="00407B5D">
        <w:rPr>
          <w:b/>
          <w:bCs/>
        </w:rPr>
        <w:t xml:space="preserve">  See Example in the table </w:t>
      </w:r>
      <w:proofErr w:type="gramStart"/>
      <w:r w:rsidR="00407B5D">
        <w:rPr>
          <w:b/>
          <w:bCs/>
        </w:rPr>
        <w:t>below</w:t>
      </w:r>
      <w:proofErr w:type="gramEnd"/>
    </w:p>
    <w:p w14:paraId="78DC02A6" w14:textId="5AA7A74F" w:rsidR="00407B5D" w:rsidRPr="00C970C4" w:rsidRDefault="00C970C4" w:rsidP="00C970C4">
      <w:pPr>
        <w:ind w:firstLine="720"/>
        <w:rPr>
          <w:b/>
          <w:bCs/>
        </w:rPr>
      </w:pPr>
      <w:r>
        <w:rPr>
          <w:b/>
          <w:bCs/>
          <w:noProof/>
        </w:rPr>
        <w:drawing>
          <wp:inline distT="0" distB="0" distL="0" distR="0" wp14:anchorId="73144F2C" wp14:editId="6B31F707">
            <wp:extent cx="5276850" cy="4406427"/>
            <wp:effectExtent l="0" t="0" r="0" b="0"/>
            <wp:docPr id="6263228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775" cy="4408034"/>
                    </a:xfrm>
                    <a:prstGeom prst="rect">
                      <a:avLst/>
                    </a:prstGeom>
                    <a:noFill/>
                  </pic:spPr>
                </pic:pic>
              </a:graphicData>
            </a:graphic>
          </wp:inline>
        </w:drawing>
      </w:r>
    </w:p>
    <w:p w14:paraId="52ACE48A" w14:textId="6CCA686C" w:rsidR="003F11F6" w:rsidRPr="00C970C4" w:rsidRDefault="003F11F6" w:rsidP="00C970C4">
      <w:r>
        <w:br w:type="page"/>
      </w:r>
      <w:bookmarkStart w:id="19" w:name="_Toc69193283"/>
      <w:r w:rsidRPr="00A943AB">
        <w:rPr>
          <w:color w:val="548DD4" w:themeColor="text2" w:themeTint="99"/>
          <w:sz w:val="28"/>
          <w:szCs w:val="28"/>
        </w:rPr>
        <w:lastRenderedPageBreak/>
        <w:t>Project Information</w:t>
      </w:r>
      <w:bookmarkEnd w:id="19"/>
    </w:p>
    <w:p w14:paraId="6BF25AFB" w14:textId="77777777" w:rsidR="003F11F6" w:rsidRDefault="003F11F6" w:rsidP="00157A69">
      <w:pPr>
        <w:ind w:left="180"/>
        <w:jc w:val="both"/>
        <w:rPr>
          <w:rFonts w:asciiTheme="minorHAnsi" w:hAnsiTheme="minorHAnsi" w:cstheme="minorHAnsi"/>
          <w:b/>
        </w:rPr>
      </w:pPr>
    </w:p>
    <w:p w14:paraId="6F136B7A" w14:textId="1FFBB2A8" w:rsidR="00157A69" w:rsidRPr="00D93273" w:rsidRDefault="00157A69" w:rsidP="00DB2A83">
      <w:pPr>
        <w:pStyle w:val="ListParagraph"/>
        <w:numPr>
          <w:ilvl w:val="1"/>
          <w:numId w:val="36"/>
        </w:numPr>
        <w:ind w:left="720" w:hanging="675"/>
      </w:pPr>
      <w:r w:rsidRPr="0009365A">
        <w:rPr>
          <w:b/>
        </w:rPr>
        <w:t>Program Description:</w:t>
      </w:r>
      <w:r w:rsidRPr="0009365A">
        <w:rPr>
          <w:bCs/>
        </w:rPr>
        <w:t xml:space="preserve"> </w:t>
      </w:r>
      <w:r w:rsidRPr="00D93273">
        <w:t xml:space="preserve">Provide a </w:t>
      </w:r>
      <w:r w:rsidRPr="0009365A">
        <w:rPr>
          <w:u w:val="single"/>
        </w:rPr>
        <w:t xml:space="preserve">project description of </w:t>
      </w:r>
      <w:r w:rsidR="00E20DFE" w:rsidRPr="0009365A">
        <w:rPr>
          <w:u w:val="single"/>
        </w:rPr>
        <w:t>1</w:t>
      </w:r>
      <w:r w:rsidR="0020708E" w:rsidRPr="0009365A">
        <w:rPr>
          <w:u w:val="single"/>
        </w:rPr>
        <w:t>,</w:t>
      </w:r>
      <w:r w:rsidR="00E20DFE" w:rsidRPr="0009365A">
        <w:rPr>
          <w:u w:val="single"/>
        </w:rPr>
        <w:t>000</w:t>
      </w:r>
      <w:r w:rsidRPr="0009365A">
        <w:rPr>
          <w:u w:val="single"/>
        </w:rPr>
        <w:t xml:space="preserve"> words or less.</w:t>
      </w:r>
      <w:r w:rsidRPr="00D93273">
        <w:t xml:space="preserve">  For identification purposes, identify street(s) and numbers of actual sites or units and attach information on additional locations.  The description </w:t>
      </w:r>
      <w:r w:rsidRPr="0009365A">
        <w:rPr>
          <w:b/>
          <w:bCs/>
          <w:u w:val="single"/>
        </w:rPr>
        <w:t>must</w:t>
      </w:r>
      <w:r w:rsidRPr="00D93273">
        <w:t xml:space="preserve"> include but is not limited to the following:</w:t>
      </w:r>
    </w:p>
    <w:p w14:paraId="570F1ED4" w14:textId="77777777" w:rsidR="00157A69" w:rsidRPr="00D93273" w:rsidRDefault="00157A69" w:rsidP="00157A69">
      <w:pPr>
        <w:ind w:left="720" w:hanging="360"/>
        <w:jc w:val="both"/>
        <w:rPr>
          <w:rFonts w:asciiTheme="minorHAnsi" w:hAnsiTheme="minorHAnsi" w:cstheme="minorHAnsi"/>
        </w:rPr>
      </w:pPr>
    </w:p>
    <w:p w14:paraId="7A1EA06D" w14:textId="353954E9" w:rsidR="00157A69" w:rsidRPr="00B50C7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 xml:space="preserve">A detailed </w:t>
      </w:r>
      <w:r w:rsidR="004751E8">
        <w:rPr>
          <w:rFonts w:asciiTheme="minorHAnsi" w:hAnsiTheme="minorHAnsi" w:cstheme="minorHAnsi"/>
          <w:szCs w:val="22"/>
        </w:rPr>
        <w:t xml:space="preserve">holistic </w:t>
      </w:r>
      <w:r w:rsidRPr="00157A69">
        <w:rPr>
          <w:rFonts w:asciiTheme="minorHAnsi" w:hAnsiTheme="minorHAnsi" w:cstheme="minorHAnsi"/>
          <w:szCs w:val="22"/>
        </w:rPr>
        <w:t>description of the actual physical activities or services that would be undertaken (purpose of the project).</w:t>
      </w:r>
      <w:r w:rsidR="00BF7734" w:rsidRPr="00BB3004">
        <w:rPr>
          <w:rFonts w:asciiTheme="minorHAnsi" w:hAnsiTheme="minorHAnsi" w:cstheme="minorHAnsi"/>
          <w:szCs w:val="22"/>
        </w:rPr>
        <w:t xml:space="preserve"> </w:t>
      </w:r>
      <w:r w:rsidR="00BB3004">
        <w:rPr>
          <w:rFonts w:asciiTheme="minorHAnsi" w:hAnsiTheme="minorHAnsi" w:cstheme="minorHAnsi"/>
          <w:szCs w:val="22"/>
        </w:rPr>
        <w:t xml:space="preserve"> </w:t>
      </w:r>
      <w:r w:rsidR="00BF7734" w:rsidRPr="00BB3004">
        <w:rPr>
          <w:rFonts w:asciiTheme="minorHAnsi" w:hAnsiTheme="minorHAnsi" w:cstheme="minorHAnsi"/>
          <w:szCs w:val="22"/>
        </w:rPr>
        <w:t>For</w:t>
      </w:r>
      <w:r w:rsidR="00BF7734" w:rsidRPr="00B50C79">
        <w:rPr>
          <w:rFonts w:asciiTheme="minorHAnsi" w:hAnsiTheme="minorHAnsi" w:cstheme="minorHAnsi"/>
          <w:szCs w:val="22"/>
        </w:rPr>
        <w:t xml:space="preserve"> PHM Blended with SSHP funds describe the </w:t>
      </w:r>
      <w:r w:rsidR="004751E8" w:rsidRPr="00B50C79">
        <w:rPr>
          <w:rFonts w:asciiTheme="minorHAnsi" w:hAnsiTheme="minorHAnsi" w:cstheme="minorHAnsi"/>
          <w:szCs w:val="22"/>
        </w:rPr>
        <w:t xml:space="preserve">capital </w:t>
      </w:r>
      <w:r w:rsidR="00BF7734" w:rsidRPr="00B50C79">
        <w:rPr>
          <w:rFonts w:asciiTheme="minorHAnsi" w:hAnsiTheme="minorHAnsi" w:cstheme="minorHAnsi"/>
          <w:szCs w:val="22"/>
        </w:rPr>
        <w:t>improvements</w:t>
      </w:r>
      <w:r w:rsidR="004751E8" w:rsidRPr="00B50C79">
        <w:rPr>
          <w:rFonts w:asciiTheme="minorHAnsi" w:hAnsiTheme="minorHAnsi" w:cstheme="minorHAnsi"/>
          <w:szCs w:val="22"/>
        </w:rPr>
        <w:t xml:space="preserve"> proposed to sustain </w:t>
      </w:r>
      <w:r w:rsidR="00B50C79" w:rsidRPr="00B50C79">
        <w:rPr>
          <w:rFonts w:asciiTheme="minorHAnsi" w:hAnsiTheme="minorHAnsi" w:cstheme="minorHAnsi"/>
          <w:szCs w:val="22"/>
        </w:rPr>
        <w:t xml:space="preserve">the </w:t>
      </w:r>
      <w:r w:rsidR="004751E8" w:rsidRPr="00B50C79">
        <w:rPr>
          <w:rFonts w:asciiTheme="minorHAnsi" w:hAnsiTheme="minorHAnsi" w:cstheme="minorHAnsi"/>
          <w:szCs w:val="22"/>
        </w:rPr>
        <w:t xml:space="preserve">campus for 20-25 years. </w:t>
      </w:r>
      <w:r w:rsidR="00BF7734" w:rsidRPr="00B50C79">
        <w:rPr>
          <w:rFonts w:asciiTheme="minorHAnsi" w:hAnsiTheme="minorHAnsi" w:cstheme="minorHAnsi"/>
          <w:szCs w:val="22"/>
        </w:rPr>
        <w:t xml:space="preserve"> </w:t>
      </w:r>
      <w:r w:rsidR="004751E8" w:rsidRPr="00B50C79">
        <w:rPr>
          <w:rFonts w:asciiTheme="minorHAnsi" w:hAnsiTheme="minorHAnsi" w:cstheme="minorHAnsi"/>
          <w:szCs w:val="22"/>
        </w:rPr>
        <w:t xml:space="preserve">Include the </w:t>
      </w:r>
      <w:r w:rsidR="00BF7734" w:rsidRPr="00B50C79">
        <w:rPr>
          <w:rFonts w:asciiTheme="minorHAnsi" w:hAnsiTheme="minorHAnsi" w:cstheme="minorHAnsi"/>
          <w:szCs w:val="22"/>
        </w:rPr>
        <w:t>number of ADA units onsite, # of units currently meeting state ADA requirements, proposed # of new ADA units, # of units that will be made ready for aging in place, describe energy efficiency upgrades</w:t>
      </w:r>
      <w:r w:rsidR="004751E8" w:rsidRPr="00B50C79">
        <w:rPr>
          <w:rFonts w:asciiTheme="minorHAnsi" w:hAnsiTheme="minorHAnsi" w:cstheme="minorHAnsi"/>
          <w:szCs w:val="22"/>
        </w:rPr>
        <w:t>, solar and storage, emergency power generator and Call for AID systems</w:t>
      </w:r>
      <w:r w:rsidR="00BF7734" w:rsidRPr="00B50C79">
        <w:rPr>
          <w:rFonts w:asciiTheme="minorHAnsi" w:hAnsiTheme="minorHAnsi" w:cstheme="minorHAnsi"/>
          <w:szCs w:val="22"/>
        </w:rPr>
        <w:t xml:space="preserve">. </w:t>
      </w:r>
      <w:r w:rsidR="00B50C79" w:rsidRPr="00B50C79">
        <w:rPr>
          <w:rFonts w:asciiTheme="minorHAnsi" w:hAnsiTheme="minorHAnsi" w:cstheme="minorHAnsi"/>
          <w:szCs w:val="22"/>
        </w:rPr>
        <w:t xml:space="preserve">  Indicate in the description what the CDBG funds will be used for and what the SSHP funds will be used for.  </w:t>
      </w:r>
      <w:r w:rsidR="00BF7734" w:rsidRPr="00B50C79">
        <w:rPr>
          <w:rFonts w:asciiTheme="minorHAnsi" w:hAnsiTheme="minorHAnsi" w:cstheme="minorHAnsi"/>
          <w:szCs w:val="22"/>
        </w:rPr>
        <w:t xml:space="preserve"> </w:t>
      </w:r>
    </w:p>
    <w:p w14:paraId="03FD67A4"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Is the project being completed in phases?  If so, why?</w:t>
      </w:r>
    </w:p>
    <w:p w14:paraId="2B7DC3BD"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What is the nature of the project?</w:t>
      </w:r>
    </w:p>
    <w:p w14:paraId="12CAF63D"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Whom is it designed to benefit?</w:t>
      </w:r>
    </w:p>
    <w:p w14:paraId="0F554E11" w14:textId="3B067B3E"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What is the impact of the problem on L</w:t>
      </w:r>
      <w:r w:rsidR="00A5771D">
        <w:rPr>
          <w:rFonts w:asciiTheme="minorHAnsi" w:hAnsiTheme="minorHAnsi" w:cstheme="minorHAnsi"/>
          <w:szCs w:val="22"/>
        </w:rPr>
        <w:t>ow</w:t>
      </w:r>
      <w:r w:rsidRPr="00157A69">
        <w:rPr>
          <w:rFonts w:asciiTheme="minorHAnsi" w:hAnsiTheme="minorHAnsi" w:cstheme="minorHAnsi"/>
          <w:szCs w:val="22"/>
        </w:rPr>
        <w:t>/M</w:t>
      </w:r>
      <w:r w:rsidR="00A5771D">
        <w:rPr>
          <w:rFonts w:asciiTheme="minorHAnsi" w:hAnsiTheme="minorHAnsi" w:cstheme="minorHAnsi"/>
          <w:szCs w:val="22"/>
        </w:rPr>
        <w:t>od</w:t>
      </w:r>
      <w:r w:rsidRPr="00157A69">
        <w:rPr>
          <w:rFonts w:asciiTheme="minorHAnsi" w:hAnsiTheme="minorHAnsi" w:cstheme="minorHAnsi"/>
          <w:szCs w:val="22"/>
        </w:rPr>
        <w:t xml:space="preserve"> </w:t>
      </w:r>
      <w:r w:rsidR="00A5771D">
        <w:rPr>
          <w:rFonts w:asciiTheme="minorHAnsi" w:hAnsiTheme="minorHAnsi" w:cstheme="minorHAnsi"/>
          <w:szCs w:val="22"/>
        </w:rPr>
        <w:t xml:space="preserve">income </w:t>
      </w:r>
      <w:r w:rsidRPr="00157A69">
        <w:rPr>
          <w:rFonts w:asciiTheme="minorHAnsi" w:hAnsiTheme="minorHAnsi" w:cstheme="minorHAnsi"/>
          <w:szCs w:val="22"/>
        </w:rPr>
        <w:t>persons?</w:t>
      </w:r>
    </w:p>
    <w:p w14:paraId="56A095BA"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To what extent does it benefit the neighborhood, municipality, and region?</w:t>
      </w:r>
    </w:p>
    <w:p w14:paraId="4FD1026C" w14:textId="5D0D8FC4" w:rsidR="00C24F77" w:rsidRPr="00BF7734" w:rsidRDefault="00157A69" w:rsidP="00BF7734">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Identify the magnitude and severity of any identified problem and include any past efforts to deal with the problem.</w:t>
      </w:r>
    </w:p>
    <w:p w14:paraId="4145C1E3"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The status of site control (i.e., option to purchase, own, lease).</w:t>
      </w:r>
    </w:p>
    <w:p w14:paraId="2C2BF011"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At what stage are you on the planning and implementation of this project?</w:t>
      </w:r>
    </w:p>
    <w:p w14:paraId="2CA58468"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Any unique situations or anticipated problems in the development of the project.</w:t>
      </w:r>
    </w:p>
    <w:p w14:paraId="64D56784" w14:textId="08B1F420" w:rsid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Any special conditions/requirements imposed by funders or others.</w:t>
      </w:r>
    </w:p>
    <w:p w14:paraId="69F115B5"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If the project involves relocation, identify the numbers of individuals, families, or businesses to be relocated.</w:t>
      </w:r>
    </w:p>
    <w:p w14:paraId="60DAAA07"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If new construction for home ownership is planned, please provide information on the type and style of housing, average size, expandability, and amenities.</w:t>
      </w:r>
    </w:p>
    <w:p w14:paraId="3FB9B040" w14:textId="77777777" w:rsid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For economic development projects, demonstrate how the business assistance is necessary or appropriate to create or retain jobs and address where there is a justifiable public benefit to be derived.</w:t>
      </w:r>
    </w:p>
    <w:p w14:paraId="51AB5BB2" w14:textId="77777777" w:rsidR="00157A69" w:rsidRPr="00157A69"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szCs w:val="22"/>
        </w:rPr>
        <w:t>Demonstrate how the project addresses any local Community Development Plans (enclose a copy of the plan).</w:t>
      </w:r>
    </w:p>
    <w:p w14:paraId="20F96F85" w14:textId="02B2E041" w:rsidR="0051089F" w:rsidRPr="0051089F" w:rsidRDefault="00157A69"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b/>
        </w:rPr>
        <w:t>For public service applications</w:t>
      </w:r>
      <w:r w:rsidRPr="00EC116A">
        <w:rPr>
          <w:rFonts w:asciiTheme="minorHAnsi" w:hAnsiTheme="minorHAnsi" w:cstheme="minorHAnsi"/>
          <w:bCs/>
        </w:rPr>
        <w:t>,</w:t>
      </w:r>
      <w:r>
        <w:rPr>
          <w:rFonts w:asciiTheme="minorHAnsi" w:hAnsiTheme="minorHAnsi" w:cstheme="minorHAnsi"/>
          <w:bCs/>
        </w:rPr>
        <w:t xml:space="preserve"> describe</w:t>
      </w:r>
      <w:r w:rsidRPr="00EC116A">
        <w:rPr>
          <w:rFonts w:asciiTheme="minorHAnsi" w:hAnsiTheme="minorHAnsi" w:cstheme="minorHAnsi"/>
          <w:bCs/>
          <w:color w:val="000000"/>
        </w:rPr>
        <w:t xml:space="preserve"> </w:t>
      </w:r>
      <w:r>
        <w:rPr>
          <w:rFonts w:asciiTheme="minorHAnsi" w:hAnsiTheme="minorHAnsi" w:cstheme="minorHAnsi"/>
          <w:bCs/>
          <w:color w:val="000000"/>
        </w:rPr>
        <w:t xml:space="preserve">the </w:t>
      </w:r>
      <w:r w:rsidRPr="00EC116A">
        <w:rPr>
          <w:rFonts w:asciiTheme="minorHAnsi" w:hAnsiTheme="minorHAnsi" w:cstheme="minorHAnsi"/>
          <w:bCs/>
          <w:color w:val="000000"/>
        </w:rPr>
        <w:t xml:space="preserve">organization’s mission. List </w:t>
      </w:r>
      <w:r>
        <w:rPr>
          <w:rFonts w:asciiTheme="minorHAnsi" w:hAnsiTheme="minorHAnsi" w:cstheme="minorHAnsi"/>
          <w:bCs/>
          <w:color w:val="000000"/>
        </w:rPr>
        <w:t xml:space="preserve">all </w:t>
      </w:r>
      <w:r w:rsidRPr="00EC116A">
        <w:rPr>
          <w:rFonts w:asciiTheme="minorHAnsi" w:hAnsiTheme="minorHAnsi" w:cstheme="minorHAnsi"/>
          <w:bCs/>
          <w:color w:val="000000"/>
        </w:rPr>
        <w:t>services and programs that you</w:t>
      </w:r>
      <w:r w:rsidR="00A5771D">
        <w:rPr>
          <w:rFonts w:asciiTheme="minorHAnsi" w:hAnsiTheme="minorHAnsi" w:cstheme="minorHAnsi"/>
          <w:bCs/>
          <w:color w:val="000000"/>
        </w:rPr>
        <w:t>r</w:t>
      </w:r>
      <w:r w:rsidRPr="00EC116A">
        <w:rPr>
          <w:rFonts w:asciiTheme="minorHAnsi" w:hAnsiTheme="minorHAnsi" w:cstheme="minorHAnsi"/>
          <w:bCs/>
          <w:color w:val="000000"/>
        </w:rPr>
        <w:t xml:space="preserve"> municipality and/or affiliate organization provides, the number of individuals</w:t>
      </w:r>
      <w:r>
        <w:rPr>
          <w:rFonts w:asciiTheme="minorHAnsi" w:hAnsiTheme="minorHAnsi" w:cstheme="minorHAnsi"/>
          <w:bCs/>
          <w:color w:val="000000"/>
        </w:rPr>
        <w:t xml:space="preserve"> </w:t>
      </w:r>
      <w:r w:rsidRPr="00EC116A">
        <w:rPr>
          <w:rFonts w:asciiTheme="minorHAnsi" w:hAnsiTheme="minorHAnsi" w:cstheme="minorHAnsi"/>
          <w:bCs/>
          <w:color w:val="000000"/>
        </w:rPr>
        <w:t>served by your agency, and the geographic area you serve. State the specific program/service that would be</w:t>
      </w:r>
      <w:r>
        <w:rPr>
          <w:rFonts w:asciiTheme="minorHAnsi" w:hAnsiTheme="minorHAnsi" w:cstheme="minorHAnsi"/>
          <w:bCs/>
          <w:color w:val="000000"/>
        </w:rPr>
        <w:t xml:space="preserve"> </w:t>
      </w:r>
      <w:r w:rsidRPr="00EC116A">
        <w:rPr>
          <w:rFonts w:asciiTheme="minorHAnsi" w:hAnsiTheme="minorHAnsi" w:cstheme="minorHAnsi"/>
          <w:bCs/>
          <w:color w:val="000000"/>
        </w:rPr>
        <w:t>supported by CDBG</w:t>
      </w:r>
      <w:r>
        <w:rPr>
          <w:rFonts w:asciiTheme="minorHAnsi" w:hAnsiTheme="minorHAnsi" w:cstheme="minorHAnsi"/>
          <w:bCs/>
          <w:color w:val="000000"/>
        </w:rPr>
        <w:t xml:space="preserve">.  </w:t>
      </w:r>
      <w:r>
        <w:rPr>
          <w:rFonts w:asciiTheme="minorHAnsi" w:hAnsiTheme="minorHAnsi" w:cstheme="minorHAnsi"/>
          <w:szCs w:val="22"/>
        </w:rPr>
        <w:t>D</w:t>
      </w:r>
      <w:r w:rsidRPr="00157A69">
        <w:rPr>
          <w:rFonts w:asciiTheme="minorHAnsi" w:hAnsiTheme="minorHAnsi" w:cstheme="minorHAnsi"/>
          <w:szCs w:val="22"/>
        </w:rPr>
        <w:t>emonstrate that the proposed service is either a new service or a quantifiable increase in service.</w:t>
      </w:r>
    </w:p>
    <w:p w14:paraId="52BC498C" w14:textId="174CC237" w:rsidR="0051089F" w:rsidRPr="00E10AA2" w:rsidRDefault="0051089F"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b/>
        </w:rPr>
        <w:t>For public service applications</w:t>
      </w:r>
      <w:r w:rsidRPr="00EC116A">
        <w:rPr>
          <w:rFonts w:asciiTheme="minorHAnsi" w:hAnsiTheme="minorHAnsi" w:cstheme="minorHAnsi"/>
          <w:bCs/>
        </w:rPr>
        <w:t>,</w:t>
      </w:r>
      <w:r>
        <w:rPr>
          <w:rFonts w:asciiTheme="minorHAnsi" w:hAnsiTheme="minorHAnsi" w:cstheme="minorHAnsi"/>
          <w:bCs/>
        </w:rPr>
        <w:t xml:space="preserve"> d</w:t>
      </w:r>
      <w:r w:rsidRPr="0051089F">
        <w:rPr>
          <w:rFonts w:asciiTheme="minorHAnsi" w:hAnsiTheme="minorHAnsi" w:cstheme="minorHAnsi"/>
          <w:color w:val="000000"/>
          <w:szCs w:val="22"/>
        </w:rPr>
        <w:t>efine specific and measurable outputs or outcomes and</w:t>
      </w:r>
      <w:r>
        <w:rPr>
          <w:rFonts w:asciiTheme="minorHAnsi" w:hAnsiTheme="minorHAnsi" w:cstheme="minorHAnsi"/>
          <w:color w:val="000000"/>
          <w:szCs w:val="22"/>
        </w:rPr>
        <w:t xml:space="preserve"> </w:t>
      </w:r>
      <w:r w:rsidRPr="0051089F">
        <w:rPr>
          <w:rFonts w:asciiTheme="minorHAnsi" w:hAnsiTheme="minorHAnsi" w:cstheme="minorHAnsi"/>
          <w:color w:val="000000"/>
          <w:szCs w:val="22"/>
        </w:rPr>
        <w:t>the method for tracking them, including data relevant to the number of individual clients or households to be</w:t>
      </w:r>
      <w:r>
        <w:rPr>
          <w:rFonts w:asciiTheme="minorHAnsi" w:hAnsiTheme="minorHAnsi" w:cstheme="minorHAnsi"/>
          <w:color w:val="000000"/>
          <w:szCs w:val="22"/>
        </w:rPr>
        <w:t xml:space="preserve"> </w:t>
      </w:r>
      <w:r w:rsidRPr="0051089F">
        <w:rPr>
          <w:rFonts w:asciiTheme="minorHAnsi" w:hAnsiTheme="minorHAnsi" w:cstheme="minorHAnsi"/>
          <w:color w:val="000000"/>
          <w:szCs w:val="22"/>
        </w:rPr>
        <w:t>served through the CDBG funds- provide the unduplicated number of families/ persons that will benefit from</w:t>
      </w:r>
      <w:r>
        <w:rPr>
          <w:rFonts w:asciiTheme="minorHAnsi" w:hAnsiTheme="minorHAnsi" w:cstheme="minorHAnsi"/>
          <w:color w:val="000000"/>
          <w:szCs w:val="22"/>
        </w:rPr>
        <w:t xml:space="preserve"> </w:t>
      </w:r>
      <w:r w:rsidRPr="0051089F">
        <w:rPr>
          <w:rFonts w:asciiTheme="minorHAnsi" w:hAnsiTheme="minorHAnsi" w:cstheme="minorHAnsi"/>
          <w:color w:val="000000"/>
          <w:szCs w:val="22"/>
        </w:rPr>
        <w:t>the activity in one CDBG program year, and the “cost per unit” to provide the service (see Public Services</w:t>
      </w:r>
      <w:r>
        <w:rPr>
          <w:rFonts w:asciiTheme="minorHAnsi" w:hAnsiTheme="minorHAnsi" w:cstheme="minorHAnsi"/>
          <w:color w:val="000000"/>
          <w:szCs w:val="22"/>
        </w:rPr>
        <w:t xml:space="preserve"> </w:t>
      </w:r>
      <w:r w:rsidRPr="0051089F">
        <w:rPr>
          <w:rFonts w:asciiTheme="minorHAnsi" w:hAnsiTheme="minorHAnsi" w:cstheme="minorHAnsi"/>
          <w:color w:val="000000"/>
          <w:szCs w:val="22"/>
        </w:rPr>
        <w:t>Budget Template attachment).</w:t>
      </w:r>
    </w:p>
    <w:p w14:paraId="5021E755" w14:textId="77777777" w:rsidR="00DB50DE" w:rsidRDefault="003806CD" w:rsidP="00DB2A83">
      <w:pPr>
        <w:pStyle w:val="Sub-question"/>
        <w:numPr>
          <w:ilvl w:val="0"/>
          <w:numId w:val="27"/>
        </w:numPr>
        <w:jc w:val="both"/>
        <w:rPr>
          <w:rFonts w:asciiTheme="minorHAnsi" w:hAnsiTheme="minorHAnsi" w:cstheme="minorHAnsi"/>
          <w:szCs w:val="22"/>
        </w:rPr>
      </w:pPr>
      <w:r w:rsidRPr="00157A69">
        <w:rPr>
          <w:rFonts w:asciiTheme="minorHAnsi" w:hAnsiTheme="minorHAnsi" w:cstheme="minorHAnsi"/>
          <w:b/>
        </w:rPr>
        <w:t>For public service applications</w:t>
      </w:r>
      <w:r w:rsidRPr="00EC116A">
        <w:rPr>
          <w:rFonts w:asciiTheme="minorHAnsi" w:hAnsiTheme="minorHAnsi" w:cstheme="minorHAnsi"/>
          <w:bCs/>
        </w:rPr>
        <w:t>,</w:t>
      </w:r>
      <w:r w:rsidR="00C95E83">
        <w:rPr>
          <w:rFonts w:asciiTheme="minorHAnsi" w:hAnsiTheme="minorHAnsi" w:cstheme="minorHAnsi"/>
          <w:bCs/>
        </w:rPr>
        <w:t xml:space="preserve"> </w:t>
      </w:r>
      <w:r w:rsidR="00C95E83" w:rsidRPr="00C95E83">
        <w:rPr>
          <w:rFonts w:asciiTheme="minorHAnsi" w:hAnsiTheme="minorHAnsi" w:cstheme="minorHAnsi"/>
          <w:color w:val="000000"/>
          <w:szCs w:val="22"/>
        </w:rPr>
        <w:t>describe your program or service delivery plans, including your hours</w:t>
      </w:r>
      <w:r w:rsidR="00C95E83" w:rsidRPr="00C95E83">
        <w:rPr>
          <w:rFonts w:asciiTheme="minorHAnsi" w:hAnsiTheme="minorHAnsi" w:cstheme="minorHAnsi"/>
          <w:color w:val="000000"/>
          <w:szCs w:val="22"/>
        </w:rPr>
        <w:br/>
        <w:t>of operation, intake system, program personnel, outreach and marketing or referral procedures and other</w:t>
      </w:r>
      <w:r w:rsidR="00C95E83" w:rsidRPr="00C95E83">
        <w:rPr>
          <w:rFonts w:asciiTheme="minorHAnsi" w:hAnsiTheme="minorHAnsi" w:cstheme="minorHAnsi"/>
          <w:color w:val="000000"/>
          <w:szCs w:val="22"/>
        </w:rPr>
        <w:br/>
        <w:t>program features that may support program service delivery.</w:t>
      </w:r>
    </w:p>
    <w:p w14:paraId="690E3B62" w14:textId="77777777" w:rsidR="00E65B50" w:rsidRDefault="00E65B50" w:rsidP="00E65B50">
      <w:pPr>
        <w:pStyle w:val="Sub-question"/>
        <w:jc w:val="both"/>
        <w:rPr>
          <w:sz w:val="24"/>
          <w:szCs w:val="24"/>
        </w:rPr>
      </w:pPr>
    </w:p>
    <w:p w14:paraId="37C763F4" w14:textId="669413E7" w:rsidR="009F6F76" w:rsidRPr="00E65B50" w:rsidRDefault="00241DB9" w:rsidP="00E65B50">
      <w:pPr>
        <w:pStyle w:val="Sub-question"/>
        <w:ind w:left="180"/>
        <w:jc w:val="both"/>
        <w:rPr>
          <w:rFonts w:asciiTheme="minorHAnsi" w:hAnsiTheme="minorHAnsi" w:cstheme="minorHAnsi"/>
          <w:szCs w:val="22"/>
        </w:rPr>
      </w:pPr>
      <w:r w:rsidRPr="00241DB9">
        <w:rPr>
          <w:rFonts w:asciiTheme="minorHAnsi" w:hAnsiTheme="minorHAnsi" w:cstheme="minorHAnsi"/>
          <w:b/>
        </w:rPr>
        <w:t>1.2</w:t>
      </w:r>
      <w:r>
        <w:rPr>
          <w:rFonts w:asciiTheme="minorHAnsi" w:hAnsiTheme="minorHAnsi" w:cstheme="minorHAnsi"/>
          <w:b/>
        </w:rPr>
        <w:tab/>
      </w:r>
      <w:r w:rsidR="00E65B50">
        <w:rPr>
          <w:rFonts w:asciiTheme="minorHAnsi" w:hAnsiTheme="minorHAnsi" w:cstheme="minorHAnsi"/>
          <w:b/>
        </w:rPr>
        <w:t>A</w:t>
      </w:r>
      <w:r w:rsidR="009F6F76" w:rsidRPr="00EC116A">
        <w:rPr>
          <w:rFonts w:asciiTheme="minorHAnsi" w:hAnsiTheme="minorHAnsi" w:cstheme="minorHAnsi"/>
          <w:b/>
        </w:rPr>
        <w:t>cquisition (provide information related to acquisition)</w:t>
      </w:r>
    </w:p>
    <w:p w14:paraId="7752679F" w14:textId="20655D0D" w:rsidR="009F6F76" w:rsidRPr="00D93273" w:rsidRDefault="009F6F76" w:rsidP="0009365A">
      <w:pPr>
        <w:ind w:left="720"/>
        <w:rPr>
          <w:rFonts w:asciiTheme="minorHAnsi" w:hAnsiTheme="minorHAnsi" w:cstheme="minorHAnsi"/>
        </w:rPr>
      </w:pPr>
      <w:r w:rsidRPr="00D93273">
        <w:rPr>
          <w:rFonts w:asciiTheme="minorHAnsi" w:hAnsiTheme="minorHAnsi" w:cstheme="minorHAnsi"/>
        </w:rPr>
        <w:t xml:space="preserve">In situations when there is an option to purchase the property, the option must be effective until </w:t>
      </w:r>
      <w:r w:rsidRPr="00CA3EF6">
        <w:rPr>
          <w:rFonts w:asciiTheme="minorHAnsi" w:hAnsiTheme="minorHAnsi" w:cstheme="minorHAnsi"/>
        </w:rPr>
        <w:t xml:space="preserve">December 31, </w:t>
      </w:r>
      <w:r w:rsidR="00A5771D" w:rsidRPr="00CA3EF6">
        <w:rPr>
          <w:rFonts w:asciiTheme="minorHAnsi" w:hAnsiTheme="minorHAnsi" w:cstheme="minorHAnsi"/>
        </w:rPr>
        <w:t>202</w:t>
      </w:r>
      <w:r w:rsidR="009B4FDD">
        <w:rPr>
          <w:rFonts w:asciiTheme="minorHAnsi" w:hAnsiTheme="minorHAnsi" w:cstheme="minorHAnsi"/>
        </w:rPr>
        <w:t>4</w:t>
      </w:r>
      <w:r w:rsidRPr="00CA3EF6">
        <w:rPr>
          <w:rFonts w:asciiTheme="minorHAnsi" w:hAnsiTheme="minorHAnsi" w:cstheme="minorHAnsi"/>
        </w:rPr>
        <w:t>.</w:t>
      </w:r>
      <w:r w:rsidRPr="00D93273">
        <w:rPr>
          <w:rFonts w:asciiTheme="minorHAnsi" w:hAnsiTheme="minorHAnsi" w:cstheme="minorHAnsi"/>
        </w:rPr>
        <w:t xml:space="preserve">  If it expires before then, the town or subrecipient must have title to the property.</w:t>
      </w:r>
    </w:p>
    <w:p w14:paraId="2F5E32C1" w14:textId="77777777" w:rsidR="009F6F76" w:rsidRPr="00D93273" w:rsidRDefault="009F6F76" w:rsidP="00A30082">
      <w:pPr>
        <w:ind w:left="180"/>
        <w:rPr>
          <w:rFonts w:asciiTheme="minorHAnsi" w:hAnsiTheme="minorHAnsi" w:cstheme="minorHAnsi"/>
        </w:rPr>
      </w:pPr>
    </w:p>
    <w:p w14:paraId="31FBCF4F" w14:textId="14ADF806" w:rsidR="00E17765" w:rsidRPr="00241DB9" w:rsidRDefault="00241DB9" w:rsidP="0009365A">
      <w:pPr>
        <w:pStyle w:val="ListParagraph"/>
        <w:ind w:left="720" w:hanging="540"/>
        <w:rPr>
          <w:rFonts w:asciiTheme="minorHAnsi" w:hAnsiTheme="minorHAnsi" w:cstheme="minorHAnsi"/>
          <w:b/>
          <w:bCs/>
        </w:rPr>
      </w:pPr>
      <w:r>
        <w:rPr>
          <w:rFonts w:asciiTheme="minorHAnsi" w:hAnsiTheme="minorHAnsi" w:cstheme="minorHAnsi"/>
          <w:b/>
          <w:bCs/>
        </w:rPr>
        <w:lastRenderedPageBreak/>
        <w:t xml:space="preserve">1.3 </w:t>
      </w:r>
      <w:r>
        <w:rPr>
          <w:rFonts w:asciiTheme="minorHAnsi" w:hAnsiTheme="minorHAnsi" w:cstheme="minorHAnsi"/>
          <w:b/>
          <w:bCs/>
        </w:rPr>
        <w:tab/>
      </w:r>
      <w:r w:rsidR="00E17765" w:rsidRPr="00241DB9">
        <w:rPr>
          <w:rFonts w:asciiTheme="minorHAnsi" w:hAnsiTheme="minorHAnsi" w:cstheme="minorHAnsi"/>
          <w:b/>
          <w:bCs/>
        </w:rPr>
        <w:t xml:space="preserve">Tenant Relocation </w:t>
      </w:r>
      <w:r w:rsidR="00E17765" w:rsidRPr="00241DB9">
        <w:rPr>
          <w:rFonts w:asciiTheme="minorHAnsi" w:hAnsiTheme="minorHAnsi" w:cstheme="minorHAnsi"/>
        </w:rPr>
        <w:t xml:space="preserve">– check all boxes that apply regarding </w:t>
      </w:r>
      <w:r w:rsidR="00157A69" w:rsidRPr="00241DB9">
        <w:rPr>
          <w:rFonts w:asciiTheme="minorHAnsi" w:hAnsiTheme="minorHAnsi" w:cstheme="minorHAnsi"/>
        </w:rPr>
        <w:t>tenant</w:t>
      </w:r>
      <w:r w:rsidR="00E17765" w:rsidRPr="00241DB9">
        <w:rPr>
          <w:rFonts w:asciiTheme="minorHAnsi" w:hAnsiTheme="minorHAnsi" w:cstheme="minorHAnsi"/>
        </w:rPr>
        <w:t xml:space="preserve"> relocation</w:t>
      </w:r>
      <w:r w:rsidR="00660546" w:rsidRPr="00241DB9">
        <w:rPr>
          <w:rFonts w:asciiTheme="minorHAnsi" w:hAnsiTheme="minorHAnsi" w:cstheme="minorHAnsi"/>
        </w:rPr>
        <w:t>, including temporary displacement</w:t>
      </w:r>
      <w:r w:rsidR="00E17765" w:rsidRPr="00241DB9">
        <w:rPr>
          <w:rFonts w:asciiTheme="minorHAnsi" w:hAnsiTheme="minorHAnsi" w:cstheme="minorHAnsi"/>
        </w:rPr>
        <w:t>.</w:t>
      </w:r>
    </w:p>
    <w:p w14:paraId="32F462E8" w14:textId="77777777" w:rsidR="00E17765" w:rsidRDefault="00E17765" w:rsidP="00E17765">
      <w:pPr>
        <w:ind w:left="180"/>
        <w:rPr>
          <w:rFonts w:asciiTheme="minorHAnsi" w:hAnsiTheme="minorHAnsi" w:cstheme="minorHAnsi"/>
          <w:b/>
          <w:bCs/>
        </w:rPr>
      </w:pPr>
    </w:p>
    <w:p w14:paraId="4BCDD07B" w14:textId="049FD765" w:rsidR="009F6F76" w:rsidRPr="00241DB9" w:rsidRDefault="00241DB9" w:rsidP="0009365A">
      <w:pPr>
        <w:pStyle w:val="ListParagraph"/>
        <w:ind w:left="720" w:hanging="540"/>
        <w:rPr>
          <w:rFonts w:asciiTheme="minorHAnsi" w:hAnsiTheme="minorHAnsi" w:cstheme="minorHAnsi"/>
          <w:b/>
          <w:bCs/>
        </w:rPr>
      </w:pPr>
      <w:r>
        <w:rPr>
          <w:rFonts w:asciiTheme="minorHAnsi" w:hAnsiTheme="minorHAnsi" w:cstheme="minorHAnsi"/>
          <w:b/>
          <w:bCs/>
        </w:rPr>
        <w:t>1.4</w:t>
      </w:r>
      <w:r>
        <w:rPr>
          <w:rFonts w:asciiTheme="minorHAnsi" w:hAnsiTheme="minorHAnsi" w:cstheme="minorHAnsi"/>
          <w:b/>
          <w:bCs/>
        </w:rPr>
        <w:tab/>
      </w:r>
      <w:r w:rsidR="009F6F76" w:rsidRPr="00241DB9">
        <w:rPr>
          <w:rFonts w:asciiTheme="minorHAnsi" w:hAnsiTheme="minorHAnsi" w:cstheme="minorHAnsi"/>
          <w:b/>
          <w:bCs/>
        </w:rPr>
        <w:t>Relocation</w:t>
      </w:r>
      <w:r w:rsidR="00E17765" w:rsidRPr="00241DB9">
        <w:rPr>
          <w:rFonts w:asciiTheme="minorHAnsi" w:hAnsiTheme="minorHAnsi" w:cstheme="minorHAnsi"/>
          <w:b/>
          <w:bCs/>
        </w:rPr>
        <w:t xml:space="preserve"> Plan </w:t>
      </w:r>
      <w:r w:rsidR="00E17765" w:rsidRPr="00241DB9">
        <w:rPr>
          <w:rFonts w:asciiTheme="minorHAnsi" w:hAnsiTheme="minorHAnsi" w:cstheme="minorHAnsi"/>
          <w:b/>
        </w:rPr>
        <w:t>(provide information related to relocation)</w:t>
      </w:r>
    </w:p>
    <w:p w14:paraId="31C3EBA1" w14:textId="34B6B111" w:rsidR="009F6F76" w:rsidRPr="00D93273" w:rsidRDefault="009F6F76" w:rsidP="0009365A">
      <w:pPr>
        <w:ind w:left="720"/>
        <w:rPr>
          <w:rFonts w:asciiTheme="minorHAnsi" w:hAnsiTheme="minorHAnsi" w:cstheme="minorHAnsi"/>
        </w:rPr>
      </w:pPr>
      <w:r w:rsidRPr="00D93273">
        <w:rPr>
          <w:rFonts w:asciiTheme="minorHAnsi" w:hAnsiTheme="minorHAnsi" w:cstheme="minorHAnsi"/>
        </w:rPr>
        <w:t xml:space="preserve">Benefits to business or residential tenants under the Federal Uniform Relocation Assistance and Property Acquisition Policies Act of 1970 (URA) can be triggered at the time the applicant submits its application to DOH.  This occurs if the applicant has already acquired, or entered into an agreement to acquire, the property.  If this is the case, it is imperative that the General Information Notice (GIN), modified to fit the circumstances of your project, be sent to every tenant prior to or simultaneous with the submission of this application.  A sample GIN </w:t>
      </w:r>
      <w:r w:rsidR="00E17765">
        <w:rPr>
          <w:rFonts w:asciiTheme="minorHAnsi" w:hAnsiTheme="minorHAnsi" w:cstheme="minorHAnsi"/>
        </w:rPr>
        <w:t xml:space="preserve">can be found in the </w:t>
      </w:r>
      <w:r w:rsidRPr="00D93273">
        <w:rPr>
          <w:rFonts w:asciiTheme="minorHAnsi" w:hAnsiTheme="minorHAnsi" w:cstheme="minorHAnsi"/>
        </w:rPr>
        <w:t xml:space="preserve">Small Cities CDBG Program </w:t>
      </w:r>
      <w:r w:rsidR="00E17765">
        <w:rPr>
          <w:rFonts w:asciiTheme="minorHAnsi" w:hAnsiTheme="minorHAnsi" w:cstheme="minorHAnsi"/>
        </w:rPr>
        <w:t>Manual</w:t>
      </w:r>
      <w:r w:rsidRPr="00D93273">
        <w:rPr>
          <w:rFonts w:asciiTheme="minorHAnsi" w:hAnsiTheme="minorHAnsi" w:cstheme="minorHAnsi"/>
        </w:rPr>
        <w:t>.</w:t>
      </w:r>
    </w:p>
    <w:p w14:paraId="44335D60" w14:textId="77777777" w:rsidR="009F6F76" w:rsidRPr="00D93273" w:rsidRDefault="009F6F76" w:rsidP="0009365A">
      <w:pPr>
        <w:ind w:left="720" w:hanging="540"/>
        <w:rPr>
          <w:rFonts w:asciiTheme="minorHAnsi" w:hAnsiTheme="minorHAnsi" w:cstheme="minorHAnsi"/>
        </w:rPr>
      </w:pPr>
    </w:p>
    <w:p w14:paraId="0191F635" w14:textId="3667D47D" w:rsidR="009F6F76" w:rsidRPr="00D93273" w:rsidRDefault="009F6F76" w:rsidP="00B204C7">
      <w:pPr>
        <w:ind w:left="720"/>
        <w:rPr>
          <w:rFonts w:asciiTheme="minorHAnsi" w:hAnsiTheme="minorHAnsi" w:cstheme="minorHAnsi"/>
        </w:rPr>
      </w:pPr>
      <w:r w:rsidRPr="00D93273">
        <w:rPr>
          <w:rFonts w:asciiTheme="minorHAnsi" w:hAnsiTheme="minorHAnsi" w:cstheme="minorHAnsi"/>
        </w:rPr>
        <w:t xml:space="preserve">If tenants were </w:t>
      </w:r>
      <w:r w:rsidRPr="00D93273">
        <w:rPr>
          <w:rFonts w:asciiTheme="minorHAnsi" w:hAnsiTheme="minorHAnsi" w:cstheme="minorHAnsi"/>
          <w:u w:val="single"/>
        </w:rPr>
        <w:t>not</w:t>
      </w:r>
      <w:r w:rsidRPr="00D93273">
        <w:rPr>
          <w:rFonts w:asciiTheme="minorHAnsi" w:hAnsiTheme="minorHAnsi" w:cstheme="minorHAnsi"/>
        </w:rPr>
        <w:t xml:space="preserve"> involved with the acquisition, please explain briefly in an attachm</w:t>
      </w:r>
      <w:r w:rsidR="00E17765">
        <w:rPr>
          <w:rFonts w:asciiTheme="minorHAnsi" w:hAnsiTheme="minorHAnsi" w:cstheme="minorHAnsi"/>
        </w:rPr>
        <w:t>ent uploaded along with the Relocation Plan</w:t>
      </w:r>
      <w:r w:rsidRPr="00D93273">
        <w:rPr>
          <w:rFonts w:asciiTheme="minorHAnsi" w:hAnsiTheme="minorHAnsi" w:cstheme="minorHAnsi"/>
        </w:rPr>
        <w:t xml:space="preserve">.  Provide specifics concerning how long the property has been vacant or unoccupied.  </w:t>
      </w:r>
    </w:p>
    <w:p w14:paraId="579F09EC" w14:textId="77777777" w:rsidR="009F6F76" w:rsidRPr="00D93273" w:rsidRDefault="009F6F76" w:rsidP="00A30082">
      <w:pPr>
        <w:pStyle w:val="Header"/>
        <w:tabs>
          <w:tab w:val="clear" w:pos="4320"/>
          <w:tab w:val="clear" w:pos="8640"/>
        </w:tabs>
        <w:ind w:left="180"/>
        <w:rPr>
          <w:rFonts w:asciiTheme="minorHAnsi" w:hAnsiTheme="minorHAnsi" w:cstheme="minorHAnsi"/>
          <w:sz w:val="22"/>
          <w:szCs w:val="22"/>
        </w:rPr>
      </w:pPr>
    </w:p>
    <w:p w14:paraId="349B0EEB" w14:textId="3A8C6262" w:rsidR="00E17765" w:rsidRPr="00E17765" w:rsidRDefault="00E17765" w:rsidP="00DB2A83">
      <w:pPr>
        <w:pStyle w:val="Sub-question"/>
        <w:numPr>
          <w:ilvl w:val="1"/>
          <w:numId w:val="35"/>
        </w:numPr>
        <w:ind w:left="180" w:firstLine="0"/>
        <w:rPr>
          <w:rFonts w:asciiTheme="minorHAnsi" w:hAnsiTheme="minorHAnsi" w:cstheme="minorHAnsi"/>
          <w:b/>
          <w:bCs/>
          <w:szCs w:val="22"/>
        </w:rPr>
      </w:pPr>
      <w:r w:rsidRPr="0069756A">
        <w:rPr>
          <w:rFonts w:asciiTheme="minorHAnsi" w:hAnsiTheme="minorHAnsi" w:cstheme="minorHAnsi"/>
          <w:b/>
          <w:bCs/>
          <w:szCs w:val="22"/>
        </w:rPr>
        <w:t>Fair Housing Plan</w:t>
      </w:r>
      <w:r>
        <w:rPr>
          <w:rFonts w:asciiTheme="minorHAnsi" w:hAnsiTheme="minorHAnsi" w:cstheme="minorHAnsi"/>
          <w:szCs w:val="22"/>
        </w:rPr>
        <w:t xml:space="preserve"> </w:t>
      </w:r>
      <w:r w:rsidR="00D548B3">
        <w:rPr>
          <w:rFonts w:asciiTheme="minorHAnsi" w:hAnsiTheme="minorHAnsi" w:cstheme="minorHAnsi"/>
          <w:szCs w:val="22"/>
        </w:rPr>
        <w:t>–</w:t>
      </w:r>
      <w:r>
        <w:rPr>
          <w:rFonts w:asciiTheme="minorHAnsi" w:hAnsiTheme="minorHAnsi" w:cstheme="minorHAnsi"/>
          <w:szCs w:val="22"/>
        </w:rPr>
        <w:t xml:space="preserve"> A</w:t>
      </w:r>
      <w:r w:rsidR="00D548B3">
        <w:rPr>
          <w:rFonts w:asciiTheme="minorHAnsi" w:hAnsiTheme="minorHAnsi" w:cstheme="minorHAnsi"/>
          <w:szCs w:val="22"/>
        </w:rPr>
        <w:t xml:space="preserve"> </w:t>
      </w:r>
      <w:r>
        <w:rPr>
          <w:rFonts w:asciiTheme="minorHAnsi" w:hAnsiTheme="minorHAnsi" w:cstheme="minorHAnsi"/>
          <w:szCs w:val="22"/>
        </w:rPr>
        <w:t>copy of the municipality Fair Housing Plan must be uploaded.</w:t>
      </w:r>
    </w:p>
    <w:p w14:paraId="46929109" w14:textId="77777777" w:rsidR="00E17765" w:rsidRPr="00E17765" w:rsidRDefault="00E17765" w:rsidP="00E17765">
      <w:pPr>
        <w:pStyle w:val="Sub-question"/>
        <w:ind w:left="180"/>
        <w:rPr>
          <w:rFonts w:asciiTheme="minorHAnsi" w:hAnsiTheme="minorHAnsi" w:cstheme="minorHAnsi"/>
          <w:b/>
          <w:bCs/>
          <w:szCs w:val="22"/>
        </w:rPr>
      </w:pPr>
    </w:p>
    <w:p w14:paraId="352DA5E1" w14:textId="124AE478" w:rsidR="00E17765" w:rsidRPr="00E17765" w:rsidRDefault="00241DB9" w:rsidP="0009365A">
      <w:pPr>
        <w:pStyle w:val="ListParagraph"/>
        <w:ind w:left="720" w:hanging="540"/>
        <w:rPr>
          <w:rFonts w:asciiTheme="minorHAnsi" w:hAnsiTheme="minorHAnsi" w:cstheme="minorHAnsi"/>
          <w:b/>
          <w:bCs/>
        </w:rPr>
      </w:pPr>
      <w:r>
        <w:rPr>
          <w:rFonts w:asciiTheme="minorHAnsi" w:hAnsiTheme="minorHAnsi" w:cstheme="minorHAnsi"/>
          <w:b/>
          <w:bCs/>
        </w:rPr>
        <w:t xml:space="preserve">1.6 </w:t>
      </w:r>
      <w:r>
        <w:rPr>
          <w:rFonts w:asciiTheme="minorHAnsi" w:hAnsiTheme="minorHAnsi" w:cstheme="minorHAnsi"/>
          <w:b/>
          <w:bCs/>
        </w:rPr>
        <w:tab/>
      </w:r>
      <w:r w:rsidR="00E17765">
        <w:rPr>
          <w:rFonts w:asciiTheme="minorHAnsi" w:hAnsiTheme="minorHAnsi" w:cstheme="minorHAnsi"/>
          <w:b/>
          <w:bCs/>
        </w:rPr>
        <w:t>Consistent with State Conservation and Development Policies Plan</w:t>
      </w:r>
      <w:r w:rsidR="00E17765" w:rsidRPr="00241DB9">
        <w:rPr>
          <w:rFonts w:asciiTheme="minorHAnsi" w:hAnsiTheme="minorHAnsi" w:cstheme="minorHAnsi"/>
          <w:b/>
          <w:bCs/>
        </w:rPr>
        <w:t xml:space="preserve"> –</w:t>
      </w:r>
      <w:r w:rsidRPr="00241DB9">
        <w:rPr>
          <w:rFonts w:asciiTheme="minorHAnsi" w:hAnsiTheme="minorHAnsi" w:cstheme="minorHAnsi"/>
          <w:b/>
          <w:bCs/>
        </w:rPr>
        <w:t xml:space="preserve"> check the appropriate box. </w:t>
      </w:r>
      <w:r w:rsidR="00E17765" w:rsidRPr="00241DB9">
        <w:rPr>
          <w:rFonts w:asciiTheme="minorHAnsi" w:hAnsiTheme="minorHAnsi" w:cstheme="minorHAnsi"/>
          <w:bCs/>
        </w:rPr>
        <w:t>Provide a brief explanation of project’s consistency with the C&amp;D Plan text and map, which category of development/conservation, and nature of Project or indicate why the Commissioner may consider an exception to the C&amp;D Plan.</w:t>
      </w:r>
    </w:p>
    <w:p w14:paraId="34978DF4" w14:textId="77777777" w:rsidR="00E17765" w:rsidRPr="00E17765" w:rsidRDefault="00E17765" w:rsidP="00E17765">
      <w:pPr>
        <w:pStyle w:val="Sub-question"/>
        <w:ind w:left="180"/>
        <w:rPr>
          <w:rFonts w:asciiTheme="minorHAnsi" w:hAnsiTheme="minorHAnsi" w:cstheme="minorHAnsi"/>
          <w:b/>
          <w:bCs/>
          <w:szCs w:val="22"/>
        </w:rPr>
      </w:pPr>
    </w:p>
    <w:p w14:paraId="269A55AA" w14:textId="77777777" w:rsidR="009F6F76" w:rsidRPr="00D93273" w:rsidRDefault="009F6F76" w:rsidP="00A30082">
      <w:pPr>
        <w:pStyle w:val="Question"/>
        <w:ind w:left="180" w:firstLine="0"/>
        <w:rPr>
          <w:rFonts w:asciiTheme="minorHAnsi" w:hAnsiTheme="minorHAnsi" w:cstheme="minorHAnsi"/>
          <w:b w:val="0"/>
          <w:szCs w:val="22"/>
        </w:rPr>
      </w:pPr>
    </w:p>
    <w:p w14:paraId="09D52889" w14:textId="3119EAF6" w:rsidR="009F6F76" w:rsidRPr="0061373D" w:rsidRDefault="009F6F76" w:rsidP="0061373D">
      <w:pPr>
        <w:pStyle w:val="Heading3"/>
        <w:rPr>
          <w:color w:val="548DD4" w:themeColor="text2" w:themeTint="99"/>
          <w:sz w:val="28"/>
          <w:szCs w:val="28"/>
        </w:rPr>
      </w:pPr>
      <w:bookmarkStart w:id="20" w:name="_Toc69193284"/>
      <w:r w:rsidRPr="0061373D">
        <w:rPr>
          <w:color w:val="548DD4" w:themeColor="text2" w:themeTint="99"/>
          <w:sz w:val="28"/>
          <w:szCs w:val="28"/>
        </w:rPr>
        <w:t>Project Need</w:t>
      </w:r>
      <w:bookmarkEnd w:id="20"/>
    </w:p>
    <w:p w14:paraId="6C68A054" w14:textId="77777777" w:rsidR="0061373D" w:rsidRDefault="0061373D" w:rsidP="00A30082">
      <w:pPr>
        <w:pStyle w:val="Question"/>
        <w:ind w:left="180" w:firstLine="0"/>
        <w:rPr>
          <w:rFonts w:asciiTheme="minorHAnsi" w:hAnsiTheme="minorHAnsi" w:cstheme="minorHAnsi"/>
          <w:szCs w:val="22"/>
        </w:rPr>
      </w:pPr>
    </w:p>
    <w:p w14:paraId="406C98EF" w14:textId="2A8DC5B0" w:rsidR="005A5F45" w:rsidRDefault="009F6F76" w:rsidP="001F2DFD">
      <w:pPr>
        <w:pStyle w:val="Question"/>
        <w:ind w:hanging="540"/>
        <w:rPr>
          <w:rFonts w:asciiTheme="minorHAnsi" w:hAnsiTheme="minorHAnsi" w:cstheme="minorHAnsi"/>
          <w:b w:val="0"/>
          <w:szCs w:val="22"/>
        </w:rPr>
      </w:pPr>
      <w:r w:rsidRPr="005A5F45">
        <w:rPr>
          <w:rFonts w:asciiTheme="minorHAnsi" w:hAnsiTheme="minorHAnsi" w:cstheme="minorHAnsi"/>
          <w:szCs w:val="22"/>
        </w:rPr>
        <w:t xml:space="preserve">2.1 </w:t>
      </w:r>
      <w:r w:rsidRPr="005A5F45">
        <w:rPr>
          <w:rFonts w:asciiTheme="minorHAnsi" w:hAnsiTheme="minorHAnsi" w:cstheme="minorHAnsi"/>
          <w:szCs w:val="22"/>
        </w:rPr>
        <w:tab/>
      </w:r>
      <w:r w:rsidR="0009365A" w:rsidRPr="005A5F45">
        <w:rPr>
          <w:rFonts w:asciiTheme="minorHAnsi" w:hAnsiTheme="minorHAnsi" w:cstheme="minorHAnsi"/>
          <w:szCs w:val="22"/>
        </w:rPr>
        <w:t xml:space="preserve">Project Need </w:t>
      </w:r>
      <w:r w:rsidRPr="005A5F45">
        <w:rPr>
          <w:rFonts w:asciiTheme="minorHAnsi" w:hAnsiTheme="minorHAnsi" w:cstheme="minorHAnsi"/>
          <w:b w:val="0"/>
          <w:bCs/>
          <w:szCs w:val="22"/>
        </w:rPr>
        <w:t xml:space="preserve">Submit a brief narrative of </w:t>
      </w:r>
      <w:r w:rsidR="007B264B" w:rsidRPr="005A5F45">
        <w:rPr>
          <w:rFonts w:asciiTheme="minorHAnsi" w:hAnsiTheme="minorHAnsi" w:cstheme="minorHAnsi"/>
          <w:b w:val="0"/>
          <w:bCs/>
          <w:szCs w:val="22"/>
        </w:rPr>
        <w:t>500</w:t>
      </w:r>
      <w:r w:rsidRPr="005A5F45">
        <w:rPr>
          <w:rFonts w:asciiTheme="minorHAnsi" w:hAnsiTheme="minorHAnsi" w:cstheme="minorHAnsi"/>
          <w:b w:val="0"/>
          <w:bCs/>
          <w:szCs w:val="22"/>
        </w:rPr>
        <w:t xml:space="preserve"> words or less </w:t>
      </w:r>
      <w:r w:rsidR="006014B9" w:rsidRPr="005A5F45">
        <w:rPr>
          <w:rFonts w:asciiTheme="minorHAnsi" w:hAnsiTheme="minorHAnsi" w:cstheme="minorHAnsi"/>
          <w:b w:val="0"/>
          <w:bCs/>
          <w:szCs w:val="22"/>
        </w:rPr>
        <w:t>that explains how the project will address the specific needs of the community.  You</w:t>
      </w:r>
      <w:r w:rsidR="006014B9" w:rsidRPr="005A5F45">
        <w:rPr>
          <w:rFonts w:asciiTheme="minorHAnsi" w:hAnsiTheme="minorHAnsi" w:cstheme="minorHAnsi"/>
          <w:b w:val="0"/>
          <w:szCs w:val="22"/>
        </w:rPr>
        <w:t xml:space="preserve"> are encouraged to use the documentation that is best suited to demonstrate that there is a specific need for the proposed project.  </w:t>
      </w:r>
    </w:p>
    <w:p w14:paraId="1BE5BF04" w14:textId="356FCF0C" w:rsidR="001F2DFD" w:rsidRPr="005A5F45" w:rsidRDefault="001F2DFD" w:rsidP="001F2DFD">
      <w:pPr>
        <w:pStyle w:val="Question"/>
        <w:ind w:hanging="540"/>
        <w:rPr>
          <w:rFonts w:asciiTheme="minorHAnsi" w:hAnsiTheme="minorHAnsi" w:cstheme="minorHAnsi"/>
          <w:b w:val="0"/>
          <w:szCs w:val="22"/>
        </w:rPr>
      </w:pPr>
      <w:r>
        <w:rPr>
          <w:rFonts w:asciiTheme="minorHAnsi" w:hAnsiTheme="minorHAnsi" w:cstheme="minorHAnsi"/>
          <w:b w:val="0"/>
          <w:noProof/>
          <w:szCs w:val="22"/>
        </w:rPr>
        <w:drawing>
          <wp:inline distT="0" distB="0" distL="0" distR="0" wp14:anchorId="584D79A7" wp14:editId="2D2220F6">
            <wp:extent cx="240754" cy="240754"/>
            <wp:effectExtent l="0" t="0" r="0" b="0"/>
            <wp:docPr id="39" name="Graphic 39" descr="Blend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Blender with solid fill"/>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244864" cy="244864"/>
                    </a:xfrm>
                    <a:prstGeom prst="rect">
                      <a:avLst/>
                    </a:prstGeom>
                  </pic:spPr>
                </pic:pic>
              </a:graphicData>
            </a:graphic>
          </wp:inline>
        </w:drawing>
      </w:r>
      <w:r>
        <w:rPr>
          <w:rFonts w:asciiTheme="minorHAnsi" w:hAnsiTheme="minorHAnsi" w:cstheme="minorHAnsi"/>
          <w:b w:val="0"/>
          <w:noProof/>
          <w:szCs w:val="22"/>
        </w:rPr>
        <w:drawing>
          <wp:inline distT="0" distB="0" distL="0" distR="0" wp14:anchorId="1D66E258" wp14:editId="0F05FB6D">
            <wp:extent cx="207564" cy="207564"/>
            <wp:effectExtent l="0" t="0" r="0" b="0"/>
            <wp:docPr id="38" name="Graphic 38"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descr="Lights On with solid fill"/>
                    <pic:cNvPicPr/>
                  </pic:nvPicPr>
                  <pic:blipFill>
                    <a:blip r:embed="rId44" cstate="print">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flipH="1">
                      <a:off x="0" y="0"/>
                      <a:ext cx="213595" cy="213595"/>
                    </a:xfrm>
                    <a:prstGeom prst="rect">
                      <a:avLst/>
                    </a:prstGeom>
                  </pic:spPr>
                </pic:pic>
              </a:graphicData>
            </a:graphic>
          </wp:inline>
        </w:drawing>
      </w:r>
    </w:p>
    <w:p w14:paraId="67F2D6D8" w14:textId="27F7EF05" w:rsidR="001953AD" w:rsidRPr="00A83FB1" w:rsidRDefault="001953AD" w:rsidP="005A5F45">
      <w:pPr>
        <w:pStyle w:val="Question"/>
        <w:ind w:firstLine="0"/>
        <w:rPr>
          <w:rFonts w:asciiTheme="minorHAnsi" w:hAnsiTheme="minorHAnsi" w:cstheme="minorHAnsi"/>
          <w:bCs/>
          <w:i/>
          <w:iCs/>
          <w:szCs w:val="22"/>
        </w:rPr>
      </w:pPr>
      <w:r w:rsidRPr="00A83FB1">
        <w:rPr>
          <w:rFonts w:asciiTheme="minorHAnsi" w:hAnsiTheme="minorHAnsi" w:cstheme="minorHAnsi"/>
          <w:bCs/>
          <w:i/>
          <w:iCs/>
          <w:szCs w:val="22"/>
        </w:rPr>
        <w:t xml:space="preserve">For </w:t>
      </w:r>
      <w:r w:rsidR="00734E58" w:rsidRPr="00A83FB1">
        <w:rPr>
          <w:rFonts w:asciiTheme="minorHAnsi" w:hAnsiTheme="minorHAnsi" w:cstheme="minorHAnsi"/>
          <w:bCs/>
          <w:i/>
          <w:iCs/>
          <w:szCs w:val="22"/>
        </w:rPr>
        <w:t xml:space="preserve">Small Cities and </w:t>
      </w:r>
      <w:r w:rsidRPr="00A83FB1">
        <w:rPr>
          <w:rFonts w:asciiTheme="minorHAnsi" w:hAnsiTheme="minorHAnsi" w:cstheme="minorHAnsi"/>
          <w:bCs/>
          <w:i/>
          <w:iCs/>
          <w:szCs w:val="22"/>
        </w:rPr>
        <w:t>S</w:t>
      </w:r>
      <w:r w:rsidR="00734E58" w:rsidRPr="00A83FB1">
        <w:rPr>
          <w:rFonts w:asciiTheme="minorHAnsi" w:hAnsiTheme="minorHAnsi" w:cstheme="minorHAnsi"/>
          <w:bCs/>
          <w:i/>
          <w:iCs/>
          <w:szCs w:val="22"/>
        </w:rPr>
        <w:t xml:space="preserve">tate </w:t>
      </w:r>
      <w:r w:rsidRPr="00A83FB1">
        <w:rPr>
          <w:rFonts w:asciiTheme="minorHAnsi" w:hAnsiTheme="minorHAnsi" w:cstheme="minorHAnsi"/>
          <w:bCs/>
          <w:i/>
          <w:iCs/>
          <w:szCs w:val="22"/>
        </w:rPr>
        <w:t>S</w:t>
      </w:r>
      <w:r w:rsidR="00734E58" w:rsidRPr="00A83FB1">
        <w:rPr>
          <w:rFonts w:asciiTheme="minorHAnsi" w:hAnsiTheme="minorHAnsi" w:cstheme="minorHAnsi"/>
          <w:bCs/>
          <w:i/>
          <w:iCs/>
          <w:szCs w:val="22"/>
        </w:rPr>
        <w:t xml:space="preserve">ponsored </w:t>
      </w:r>
      <w:r w:rsidRPr="00A83FB1">
        <w:rPr>
          <w:rFonts w:asciiTheme="minorHAnsi" w:hAnsiTheme="minorHAnsi" w:cstheme="minorHAnsi"/>
          <w:bCs/>
          <w:i/>
          <w:iCs/>
          <w:szCs w:val="22"/>
        </w:rPr>
        <w:t>H</w:t>
      </w:r>
      <w:r w:rsidR="00734E58" w:rsidRPr="00A83FB1">
        <w:rPr>
          <w:rFonts w:asciiTheme="minorHAnsi" w:hAnsiTheme="minorHAnsi" w:cstheme="minorHAnsi"/>
          <w:bCs/>
          <w:i/>
          <w:iCs/>
          <w:szCs w:val="22"/>
        </w:rPr>
        <w:t xml:space="preserve">ousing </w:t>
      </w:r>
      <w:r w:rsidRPr="00A83FB1">
        <w:rPr>
          <w:rFonts w:asciiTheme="minorHAnsi" w:hAnsiTheme="minorHAnsi" w:cstheme="minorHAnsi"/>
          <w:bCs/>
          <w:i/>
          <w:iCs/>
          <w:szCs w:val="22"/>
        </w:rPr>
        <w:t>P</w:t>
      </w:r>
      <w:r w:rsidR="00734E58" w:rsidRPr="00A83FB1">
        <w:rPr>
          <w:rFonts w:asciiTheme="minorHAnsi" w:hAnsiTheme="minorHAnsi" w:cstheme="minorHAnsi"/>
          <w:bCs/>
          <w:i/>
          <w:iCs/>
          <w:szCs w:val="22"/>
        </w:rPr>
        <w:t>ortfolio (SSHP)</w:t>
      </w:r>
      <w:r w:rsidR="009F1026" w:rsidRPr="00A83FB1">
        <w:rPr>
          <w:rFonts w:asciiTheme="minorHAnsi" w:hAnsiTheme="minorHAnsi" w:cstheme="minorHAnsi"/>
          <w:bCs/>
          <w:i/>
          <w:iCs/>
          <w:szCs w:val="22"/>
        </w:rPr>
        <w:t xml:space="preserve"> </w:t>
      </w:r>
      <w:r w:rsidR="001F2DFD" w:rsidRPr="00A83FB1">
        <w:rPr>
          <w:rFonts w:asciiTheme="minorHAnsi" w:hAnsiTheme="minorHAnsi" w:cstheme="minorHAnsi"/>
          <w:bCs/>
          <w:i/>
          <w:iCs/>
          <w:szCs w:val="22"/>
        </w:rPr>
        <w:t>blended p</w:t>
      </w:r>
      <w:r w:rsidR="009F1026" w:rsidRPr="00A83FB1">
        <w:rPr>
          <w:rFonts w:asciiTheme="minorHAnsi" w:hAnsiTheme="minorHAnsi" w:cstheme="minorHAnsi"/>
          <w:bCs/>
          <w:i/>
          <w:iCs/>
          <w:szCs w:val="22"/>
        </w:rPr>
        <w:t>rojects, seeking up to $</w:t>
      </w:r>
      <w:r w:rsidR="00C24F77">
        <w:rPr>
          <w:rFonts w:asciiTheme="minorHAnsi" w:hAnsiTheme="minorHAnsi" w:cstheme="minorHAnsi"/>
          <w:bCs/>
          <w:i/>
          <w:iCs/>
          <w:szCs w:val="22"/>
        </w:rPr>
        <w:t>4</w:t>
      </w:r>
      <w:r w:rsidR="009F1026" w:rsidRPr="00A83FB1">
        <w:rPr>
          <w:rFonts w:asciiTheme="minorHAnsi" w:hAnsiTheme="minorHAnsi" w:cstheme="minorHAnsi"/>
          <w:bCs/>
          <w:i/>
          <w:iCs/>
          <w:szCs w:val="22"/>
        </w:rPr>
        <w:t xml:space="preserve"> </w:t>
      </w:r>
      <w:r w:rsidR="000F1751">
        <w:rPr>
          <w:rFonts w:asciiTheme="minorHAnsi" w:hAnsiTheme="minorHAnsi" w:cstheme="minorHAnsi"/>
          <w:bCs/>
          <w:i/>
          <w:iCs/>
          <w:szCs w:val="22"/>
        </w:rPr>
        <w:t>m</w:t>
      </w:r>
      <w:r w:rsidR="009F1026" w:rsidRPr="00A83FB1">
        <w:rPr>
          <w:rFonts w:asciiTheme="minorHAnsi" w:hAnsiTheme="minorHAnsi" w:cstheme="minorHAnsi"/>
          <w:bCs/>
          <w:i/>
          <w:iCs/>
          <w:szCs w:val="22"/>
        </w:rPr>
        <w:t xml:space="preserve">illion please </w:t>
      </w:r>
      <w:r w:rsidRPr="00A83FB1">
        <w:rPr>
          <w:rFonts w:asciiTheme="minorHAnsi" w:hAnsiTheme="minorHAnsi" w:cstheme="minorHAnsi"/>
          <w:bCs/>
          <w:i/>
          <w:iCs/>
          <w:szCs w:val="22"/>
        </w:rPr>
        <w:t xml:space="preserve">indicate how the additional funds will make it possible to </w:t>
      </w:r>
      <w:r w:rsidR="001D70A7" w:rsidRPr="00A83FB1">
        <w:rPr>
          <w:rFonts w:asciiTheme="minorHAnsi" w:hAnsiTheme="minorHAnsi" w:cstheme="minorHAnsi"/>
          <w:bCs/>
          <w:i/>
          <w:iCs/>
          <w:szCs w:val="22"/>
        </w:rPr>
        <w:t xml:space="preserve">sustain the </w:t>
      </w:r>
      <w:r w:rsidR="005A5F45" w:rsidRPr="00A83FB1">
        <w:rPr>
          <w:rFonts w:asciiTheme="minorHAnsi" w:hAnsiTheme="minorHAnsi" w:cstheme="minorHAnsi"/>
          <w:bCs/>
          <w:i/>
          <w:iCs/>
          <w:szCs w:val="22"/>
        </w:rPr>
        <w:t xml:space="preserve">facilities on the project </w:t>
      </w:r>
      <w:r w:rsidR="009F1026" w:rsidRPr="00A83FB1">
        <w:rPr>
          <w:rFonts w:asciiTheme="minorHAnsi" w:hAnsiTheme="minorHAnsi" w:cstheme="minorHAnsi"/>
          <w:bCs/>
          <w:i/>
          <w:iCs/>
          <w:szCs w:val="22"/>
        </w:rPr>
        <w:t>site</w:t>
      </w:r>
      <w:r w:rsidR="001D70A7" w:rsidRPr="00A83FB1">
        <w:rPr>
          <w:rFonts w:asciiTheme="minorHAnsi" w:hAnsiTheme="minorHAnsi" w:cstheme="minorHAnsi"/>
          <w:bCs/>
          <w:i/>
          <w:iCs/>
          <w:szCs w:val="22"/>
        </w:rPr>
        <w:t xml:space="preserve"> for 20-25 years.  Describe how partnerships with Green Bank, Eversource and Sustainable CT will be incorporated in this project.  </w:t>
      </w:r>
    </w:p>
    <w:p w14:paraId="31320357" w14:textId="6A291567" w:rsidR="006014B9" w:rsidRDefault="006014B9" w:rsidP="0009365A">
      <w:pPr>
        <w:pStyle w:val="Question"/>
        <w:ind w:hanging="540"/>
        <w:rPr>
          <w:rFonts w:asciiTheme="minorHAnsi" w:hAnsiTheme="minorHAnsi" w:cstheme="minorHAnsi"/>
          <w:b w:val="0"/>
          <w:bCs/>
          <w:szCs w:val="22"/>
        </w:rPr>
      </w:pPr>
    </w:p>
    <w:p w14:paraId="06D94B90" w14:textId="77777777" w:rsidR="006014B9" w:rsidRDefault="006014B9" w:rsidP="00A30082">
      <w:pPr>
        <w:pStyle w:val="Question"/>
        <w:ind w:left="180" w:firstLine="0"/>
        <w:rPr>
          <w:rFonts w:asciiTheme="minorHAnsi" w:hAnsiTheme="minorHAnsi" w:cstheme="minorHAnsi"/>
          <w:b w:val="0"/>
          <w:bCs/>
          <w:szCs w:val="22"/>
        </w:rPr>
      </w:pPr>
    </w:p>
    <w:p w14:paraId="50709CA7" w14:textId="7BA573D0" w:rsidR="006014B9" w:rsidRDefault="006014B9" w:rsidP="00095690">
      <w:pPr>
        <w:pStyle w:val="Question"/>
        <w:ind w:left="180" w:firstLine="540"/>
        <w:rPr>
          <w:rFonts w:asciiTheme="minorHAnsi" w:hAnsiTheme="minorHAnsi" w:cstheme="minorHAnsi"/>
          <w:bCs/>
          <w:szCs w:val="22"/>
        </w:rPr>
      </w:pPr>
      <w:r>
        <w:rPr>
          <w:rFonts w:asciiTheme="minorHAnsi" w:hAnsiTheme="minorHAnsi" w:cstheme="minorHAnsi"/>
          <w:bCs/>
          <w:szCs w:val="22"/>
        </w:rPr>
        <w:t>Housing Rehabilitation Program Applications</w:t>
      </w:r>
      <w:r w:rsidRPr="006014B9">
        <w:rPr>
          <w:rFonts w:asciiTheme="minorHAnsi" w:hAnsiTheme="minorHAnsi" w:cstheme="minorHAnsi"/>
          <w:b w:val="0"/>
          <w:szCs w:val="22"/>
        </w:rPr>
        <w:t xml:space="preserve"> </w:t>
      </w:r>
      <w:r w:rsidRPr="006014B9">
        <w:rPr>
          <w:rFonts w:asciiTheme="minorHAnsi" w:hAnsiTheme="minorHAnsi" w:cstheme="minorHAnsi"/>
          <w:szCs w:val="22"/>
        </w:rPr>
        <w:t>Only</w:t>
      </w:r>
      <w:r>
        <w:rPr>
          <w:rFonts w:asciiTheme="minorHAnsi" w:hAnsiTheme="minorHAnsi" w:cstheme="minorHAnsi"/>
          <w:b w:val="0"/>
          <w:szCs w:val="22"/>
        </w:rPr>
        <w:t xml:space="preserve"> must submit</w:t>
      </w:r>
      <w:r w:rsidRPr="00D93273">
        <w:rPr>
          <w:rFonts w:asciiTheme="minorHAnsi" w:hAnsiTheme="minorHAnsi" w:cstheme="minorHAnsi"/>
          <w:b w:val="0"/>
          <w:szCs w:val="22"/>
        </w:rPr>
        <w:t xml:space="preserve"> a waiting list, use the form </w:t>
      </w:r>
      <w:r w:rsidR="00205896" w:rsidRPr="00D93273">
        <w:rPr>
          <w:rFonts w:asciiTheme="minorHAnsi" w:hAnsiTheme="minorHAnsi" w:cstheme="minorHAnsi"/>
          <w:b w:val="0"/>
          <w:szCs w:val="22"/>
        </w:rPr>
        <w:t>provided.</w:t>
      </w:r>
      <w:r w:rsidRPr="006014B9">
        <w:rPr>
          <w:rFonts w:asciiTheme="minorHAnsi" w:hAnsiTheme="minorHAnsi" w:cstheme="minorHAnsi"/>
          <w:bCs/>
          <w:szCs w:val="22"/>
        </w:rPr>
        <w:t xml:space="preserve"> </w:t>
      </w:r>
    </w:p>
    <w:p w14:paraId="198F5A08" w14:textId="4395F389" w:rsidR="006014B9" w:rsidRDefault="006014B9" w:rsidP="00095690">
      <w:pPr>
        <w:pStyle w:val="Question"/>
        <w:ind w:left="180" w:firstLine="540"/>
        <w:rPr>
          <w:rFonts w:asciiTheme="minorHAnsi" w:hAnsiTheme="minorHAnsi" w:cstheme="minorHAnsi"/>
          <w:b w:val="0"/>
          <w:bCs/>
          <w:szCs w:val="22"/>
        </w:rPr>
      </w:pPr>
      <w:r w:rsidRPr="00D93273">
        <w:rPr>
          <w:rFonts w:asciiTheme="minorHAnsi" w:hAnsiTheme="minorHAnsi" w:cstheme="minorHAnsi"/>
          <w:bCs/>
          <w:szCs w:val="22"/>
        </w:rPr>
        <w:t>Exhibit 2.1</w:t>
      </w:r>
      <w:r>
        <w:rPr>
          <w:rFonts w:asciiTheme="minorHAnsi" w:hAnsiTheme="minorHAnsi" w:cstheme="minorHAnsi"/>
          <w:bCs/>
          <w:szCs w:val="22"/>
        </w:rPr>
        <w:t>.</w:t>
      </w:r>
      <w:r w:rsidR="00C0403E">
        <w:rPr>
          <w:rFonts w:asciiTheme="minorHAnsi" w:hAnsiTheme="minorHAnsi" w:cstheme="minorHAnsi"/>
          <w:bCs/>
          <w:szCs w:val="22"/>
        </w:rPr>
        <w:t xml:space="preserve">A </w:t>
      </w:r>
    </w:p>
    <w:p w14:paraId="4BC070AE" w14:textId="7ADED096" w:rsidR="006014B9" w:rsidRDefault="00C0403E" w:rsidP="00A30082">
      <w:pPr>
        <w:pStyle w:val="Question"/>
        <w:ind w:left="180" w:firstLine="0"/>
        <w:rPr>
          <w:rFonts w:asciiTheme="minorHAnsi" w:hAnsiTheme="minorHAnsi" w:cstheme="minorHAnsi"/>
          <w:b w:val="0"/>
          <w:bCs/>
          <w:szCs w:val="22"/>
        </w:rPr>
      </w:pPr>
      <w:r>
        <w:rPr>
          <w:rFonts w:asciiTheme="minorHAnsi" w:hAnsiTheme="minorHAnsi" w:cstheme="minorHAnsi"/>
          <w:b w:val="0"/>
          <w:bCs/>
          <w:szCs w:val="22"/>
        </w:rPr>
        <w:tab/>
      </w:r>
    </w:p>
    <w:p w14:paraId="50F4F62A" w14:textId="40B64D67" w:rsidR="00C0403E" w:rsidRPr="00C0403E" w:rsidRDefault="00C0403E" w:rsidP="00A30082">
      <w:pPr>
        <w:pStyle w:val="Question"/>
        <w:ind w:left="180" w:firstLine="0"/>
        <w:rPr>
          <w:rFonts w:asciiTheme="minorHAnsi" w:hAnsiTheme="minorHAnsi" w:cstheme="minorHAnsi"/>
          <w:szCs w:val="22"/>
        </w:rPr>
      </w:pPr>
      <w:r>
        <w:rPr>
          <w:rFonts w:asciiTheme="minorHAnsi" w:hAnsiTheme="minorHAnsi" w:cstheme="minorHAnsi"/>
          <w:b w:val="0"/>
          <w:bCs/>
          <w:szCs w:val="22"/>
        </w:rPr>
        <w:tab/>
      </w:r>
      <w:r w:rsidRPr="00C0403E">
        <w:rPr>
          <w:rFonts w:asciiTheme="minorHAnsi" w:hAnsiTheme="minorHAnsi" w:cstheme="minorHAnsi"/>
          <w:szCs w:val="22"/>
        </w:rPr>
        <w:t xml:space="preserve">Exhibit 2.1.B </w:t>
      </w:r>
    </w:p>
    <w:p w14:paraId="5180D813" w14:textId="7E30B34E" w:rsidR="009F6F76" w:rsidRPr="00773CB6" w:rsidRDefault="006014B9" w:rsidP="00D61181">
      <w:pPr>
        <w:pStyle w:val="Question"/>
        <w:ind w:firstLine="0"/>
        <w:rPr>
          <w:rFonts w:asciiTheme="minorHAnsi" w:hAnsiTheme="minorHAnsi" w:cstheme="minorHAnsi"/>
          <w:b w:val="0"/>
          <w:bCs/>
          <w:szCs w:val="22"/>
        </w:rPr>
      </w:pPr>
      <w:r w:rsidRPr="00D61181">
        <w:rPr>
          <w:rFonts w:asciiTheme="minorHAnsi" w:hAnsiTheme="minorHAnsi" w:cstheme="minorHAnsi"/>
          <w:szCs w:val="22"/>
          <w:highlight w:val="yellow"/>
        </w:rPr>
        <w:t>Public Housing Modernization Applications Only</w:t>
      </w:r>
      <w:r>
        <w:rPr>
          <w:rFonts w:asciiTheme="minorHAnsi" w:hAnsiTheme="minorHAnsi" w:cstheme="minorHAnsi"/>
          <w:szCs w:val="22"/>
        </w:rPr>
        <w:t xml:space="preserve"> </w:t>
      </w:r>
      <w:r w:rsidRPr="006014B9">
        <w:rPr>
          <w:rFonts w:asciiTheme="minorHAnsi" w:hAnsiTheme="minorHAnsi" w:cstheme="minorHAnsi"/>
          <w:b w:val="0"/>
          <w:szCs w:val="22"/>
        </w:rPr>
        <w:t xml:space="preserve">must </w:t>
      </w:r>
      <w:r>
        <w:rPr>
          <w:rFonts w:asciiTheme="minorHAnsi" w:hAnsiTheme="minorHAnsi" w:cstheme="minorHAnsi"/>
          <w:b w:val="0"/>
          <w:szCs w:val="22"/>
        </w:rPr>
        <w:t>submit</w:t>
      </w:r>
      <w:r w:rsidRPr="00D93273">
        <w:rPr>
          <w:rFonts w:asciiTheme="minorHAnsi" w:hAnsiTheme="minorHAnsi" w:cstheme="minorHAnsi"/>
          <w:b w:val="0"/>
          <w:szCs w:val="22"/>
        </w:rPr>
        <w:t xml:space="preserve"> a Capital Needs Assessment (CNA) as documentation</w:t>
      </w:r>
      <w:r w:rsidR="00773CB6">
        <w:rPr>
          <w:rFonts w:asciiTheme="minorHAnsi" w:hAnsiTheme="minorHAnsi" w:cstheme="minorHAnsi"/>
          <w:b w:val="0"/>
          <w:bCs/>
          <w:szCs w:val="22"/>
        </w:rPr>
        <w:t xml:space="preserve"> </w:t>
      </w:r>
      <w:r>
        <w:rPr>
          <w:rFonts w:asciiTheme="minorHAnsi" w:hAnsiTheme="minorHAnsi" w:cstheme="minorHAnsi"/>
          <w:b w:val="0"/>
          <w:bCs/>
          <w:szCs w:val="22"/>
        </w:rPr>
        <w:t xml:space="preserve">and </w:t>
      </w:r>
      <w:r w:rsidR="009F6F76" w:rsidRPr="00D93273">
        <w:rPr>
          <w:rFonts w:asciiTheme="minorHAnsi" w:hAnsiTheme="minorHAnsi" w:cstheme="minorHAnsi"/>
          <w:b w:val="0"/>
          <w:szCs w:val="22"/>
        </w:rPr>
        <w:t>explain specifically how it demonstrates the need for the proposed project and how the project meets the</w:t>
      </w:r>
      <w:r>
        <w:rPr>
          <w:rFonts w:asciiTheme="minorHAnsi" w:hAnsiTheme="minorHAnsi" w:cstheme="minorHAnsi"/>
          <w:b w:val="0"/>
          <w:szCs w:val="22"/>
        </w:rPr>
        <w:t xml:space="preserve"> recommendations of the CNA.  </w:t>
      </w:r>
      <w:r w:rsidR="009F6F76" w:rsidRPr="00D93273">
        <w:rPr>
          <w:rFonts w:asciiTheme="minorHAnsi" w:hAnsiTheme="minorHAnsi" w:cstheme="minorHAnsi"/>
          <w:b w:val="0"/>
          <w:szCs w:val="22"/>
        </w:rPr>
        <w:t xml:space="preserve">Below are some suggested sources of information:  </w:t>
      </w:r>
    </w:p>
    <w:p w14:paraId="56EE359B"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Documentation of health and safety issues</w:t>
      </w:r>
    </w:p>
    <w:p w14:paraId="0B8B59F2"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Capital Needs Assessment (CNA)</w:t>
      </w:r>
    </w:p>
    <w:p w14:paraId="7C065C32"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Unemployment rate for community/region</w:t>
      </w:r>
    </w:p>
    <w:p w14:paraId="1B0BEEB7"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Demonstrated business need/</w:t>
      </w:r>
      <w:proofErr w:type="gramStart"/>
      <w:r w:rsidRPr="00D93273">
        <w:rPr>
          <w:rFonts w:asciiTheme="minorHAnsi" w:hAnsiTheme="minorHAnsi" w:cstheme="minorHAnsi"/>
          <w:b w:val="0"/>
          <w:szCs w:val="22"/>
        </w:rPr>
        <w:t>interest</w:t>
      </w:r>
      <w:proofErr w:type="gramEnd"/>
    </w:p>
    <w:p w14:paraId="33D1A265"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Plant closures and other economic changes</w:t>
      </w:r>
    </w:p>
    <w:p w14:paraId="0C4FD436"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Waiting lists for existing assisted housing</w:t>
      </w:r>
    </w:p>
    <w:p w14:paraId="6D8CD516"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lastRenderedPageBreak/>
        <w:t>Waiting lists for proposed activity in rehab loans</w:t>
      </w:r>
    </w:p>
    <w:p w14:paraId="4ED7930B"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Waiting lists at projects - comparable housing</w:t>
      </w:r>
    </w:p>
    <w:p w14:paraId="3F30F61F"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Vacancy rates for housing at existing housing developments or in general housing market</w:t>
      </w:r>
    </w:p>
    <w:p w14:paraId="545ED708"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Occupancy rates for existing commercial/industrial space</w:t>
      </w:r>
    </w:p>
    <w:p w14:paraId="556C2A97" w14:textId="77777777" w:rsidR="009F6F76" w:rsidRPr="00D93273" w:rsidRDefault="009F6F76" w:rsidP="00C0403E">
      <w:pPr>
        <w:pStyle w:val="Question"/>
        <w:ind w:left="1170" w:firstLine="0"/>
        <w:rPr>
          <w:rFonts w:asciiTheme="minorHAnsi" w:hAnsiTheme="minorHAnsi" w:cstheme="minorHAnsi"/>
          <w:b w:val="0"/>
          <w:szCs w:val="22"/>
        </w:rPr>
      </w:pPr>
      <w:r w:rsidRPr="00D93273">
        <w:rPr>
          <w:rFonts w:asciiTheme="minorHAnsi" w:hAnsiTheme="minorHAnsi" w:cstheme="minorHAnsi"/>
          <w:b w:val="0"/>
          <w:szCs w:val="22"/>
        </w:rPr>
        <w:t>Accessibility</w:t>
      </w:r>
    </w:p>
    <w:p w14:paraId="31AAD725"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Availability of housing tenure type affordable to your target income group(s)</w:t>
      </w:r>
    </w:p>
    <w:p w14:paraId="020C7CB0"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Availability of unit sizes affordable to your target income group(s)</w:t>
      </w:r>
    </w:p>
    <w:p w14:paraId="34182209"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Waiting lists for proposed home ownership program</w:t>
      </w:r>
    </w:p>
    <w:p w14:paraId="1CDE92A8"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Results of surveys for home ownership programs</w:t>
      </w:r>
    </w:p>
    <w:p w14:paraId="21AD0A47"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Availability of affordable home ownership housing stock in target area</w:t>
      </w:r>
    </w:p>
    <w:p w14:paraId="06701811"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Comparable market rate for similar housing</w:t>
      </w:r>
    </w:p>
    <w:p w14:paraId="15580897"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Waiting list for existing services</w:t>
      </w:r>
    </w:p>
    <w:p w14:paraId="6D4E361C"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Results of specific surveys</w:t>
      </w:r>
    </w:p>
    <w:p w14:paraId="6C7EC548" w14:textId="77777777" w:rsidR="009F6F76" w:rsidRPr="00D93273" w:rsidRDefault="009F6F76" w:rsidP="00C0403E">
      <w:pPr>
        <w:pStyle w:val="Question"/>
        <w:numPr>
          <w:ilvl w:val="0"/>
          <w:numId w:val="7"/>
        </w:numPr>
        <w:ind w:left="1170" w:hanging="450"/>
        <w:rPr>
          <w:rFonts w:asciiTheme="minorHAnsi" w:hAnsiTheme="minorHAnsi" w:cstheme="minorHAnsi"/>
          <w:b w:val="0"/>
          <w:szCs w:val="22"/>
        </w:rPr>
      </w:pPr>
      <w:r w:rsidRPr="00D93273">
        <w:rPr>
          <w:rFonts w:asciiTheme="minorHAnsi" w:hAnsiTheme="minorHAnsi" w:cstheme="minorHAnsi"/>
          <w:b w:val="0"/>
          <w:szCs w:val="22"/>
        </w:rPr>
        <w:t>Technical evaluations of problems with existing facilities and infrastructures documented from agencies such as DEEP and DOT</w:t>
      </w:r>
    </w:p>
    <w:p w14:paraId="566357C3" w14:textId="77777777" w:rsidR="009F6F76" w:rsidRPr="00D93273"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 xml:space="preserve">Lack of services, facilities, and/or public utilities               </w:t>
      </w:r>
    </w:p>
    <w:p w14:paraId="1D3FA389" w14:textId="30E3279D" w:rsidR="00CF3DB2" w:rsidRDefault="009F6F76" w:rsidP="00D61181">
      <w:pPr>
        <w:pStyle w:val="Question"/>
        <w:numPr>
          <w:ilvl w:val="0"/>
          <w:numId w:val="7"/>
        </w:numPr>
        <w:ind w:left="720" w:firstLine="0"/>
        <w:rPr>
          <w:rFonts w:asciiTheme="minorHAnsi" w:hAnsiTheme="minorHAnsi" w:cstheme="minorHAnsi"/>
          <w:b w:val="0"/>
          <w:szCs w:val="22"/>
        </w:rPr>
      </w:pPr>
      <w:r w:rsidRPr="00D93273">
        <w:rPr>
          <w:rFonts w:asciiTheme="minorHAnsi" w:hAnsiTheme="minorHAnsi" w:cstheme="minorHAnsi"/>
          <w:b w:val="0"/>
          <w:szCs w:val="22"/>
        </w:rPr>
        <w:t xml:space="preserve">Percentage of substandard housing in target area  </w:t>
      </w:r>
    </w:p>
    <w:p w14:paraId="15738A3B" w14:textId="24ECFFEE" w:rsidR="00CF3DB2" w:rsidRDefault="00CF3DB2" w:rsidP="00C0403E">
      <w:pPr>
        <w:pStyle w:val="Question"/>
        <w:numPr>
          <w:ilvl w:val="0"/>
          <w:numId w:val="7"/>
        </w:numPr>
        <w:ind w:left="1170" w:hanging="450"/>
        <w:rPr>
          <w:rFonts w:asciiTheme="minorHAnsi" w:hAnsiTheme="minorHAnsi" w:cstheme="minorHAnsi"/>
          <w:b w:val="0"/>
          <w:szCs w:val="22"/>
        </w:rPr>
      </w:pPr>
      <w:r w:rsidRPr="00157A69">
        <w:rPr>
          <w:rFonts w:asciiTheme="minorHAnsi" w:hAnsiTheme="minorHAnsi" w:cstheme="minorHAnsi"/>
          <w:bCs/>
          <w:szCs w:val="22"/>
        </w:rPr>
        <w:t>Public Services Applications</w:t>
      </w:r>
      <w:r>
        <w:rPr>
          <w:rFonts w:asciiTheme="minorHAnsi" w:hAnsiTheme="minorHAnsi" w:cstheme="minorHAnsi"/>
          <w:bCs/>
          <w:szCs w:val="22"/>
        </w:rPr>
        <w:t xml:space="preserve"> </w:t>
      </w:r>
      <w:r w:rsidR="00484210">
        <w:rPr>
          <w:rFonts w:asciiTheme="minorHAnsi" w:hAnsiTheme="minorHAnsi" w:cstheme="minorHAnsi"/>
          <w:bCs/>
          <w:szCs w:val="22"/>
        </w:rPr>
        <w:t>Only</w:t>
      </w:r>
      <w:r>
        <w:rPr>
          <w:rFonts w:asciiTheme="minorHAnsi" w:hAnsiTheme="minorHAnsi" w:cstheme="minorHAnsi"/>
          <w:b w:val="0"/>
          <w:szCs w:val="22"/>
        </w:rPr>
        <w:t xml:space="preserve"> -</w:t>
      </w:r>
      <w:r w:rsidRPr="00157A69">
        <w:rPr>
          <w:rFonts w:asciiTheme="minorHAnsi" w:hAnsiTheme="minorHAnsi" w:cstheme="minorHAnsi"/>
          <w:b w:val="0"/>
          <w:szCs w:val="22"/>
        </w:rPr>
        <w:t xml:space="preserve"> </w:t>
      </w:r>
      <w:r w:rsidRPr="0030412B">
        <w:rPr>
          <w:rFonts w:asciiTheme="minorHAnsi" w:hAnsiTheme="minorHAnsi" w:cstheme="minorHAnsi"/>
          <w:b w:val="0"/>
          <w:szCs w:val="22"/>
        </w:rPr>
        <w:t>Describe why CDBG funds are critical to the</w:t>
      </w:r>
      <w:r>
        <w:rPr>
          <w:rFonts w:asciiTheme="minorHAnsi" w:hAnsiTheme="minorHAnsi" w:cstheme="minorHAnsi"/>
          <w:b w:val="0"/>
          <w:szCs w:val="22"/>
        </w:rPr>
        <w:t xml:space="preserve"> </w:t>
      </w:r>
      <w:r w:rsidRPr="0030412B">
        <w:rPr>
          <w:rFonts w:asciiTheme="minorHAnsi" w:hAnsiTheme="minorHAnsi" w:cstheme="minorHAnsi"/>
          <w:b w:val="0"/>
          <w:szCs w:val="22"/>
        </w:rPr>
        <w:t xml:space="preserve">implementation of the proposal. </w:t>
      </w:r>
      <w:r w:rsidRPr="00157A69">
        <w:rPr>
          <w:rFonts w:asciiTheme="minorHAnsi" w:hAnsiTheme="minorHAnsi" w:cstheme="minorHAnsi"/>
          <w:b w:val="0"/>
          <w:szCs w:val="22"/>
        </w:rPr>
        <w:t xml:space="preserve"> </w:t>
      </w:r>
    </w:p>
    <w:p w14:paraId="4B9F295E" w14:textId="69A89FBC" w:rsidR="00CF3DB2" w:rsidRPr="005F7401" w:rsidRDefault="00CF3DB2" w:rsidP="00C0403E">
      <w:pPr>
        <w:pStyle w:val="Question"/>
        <w:numPr>
          <w:ilvl w:val="0"/>
          <w:numId w:val="7"/>
        </w:numPr>
        <w:ind w:left="1170" w:hanging="450"/>
        <w:jc w:val="both"/>
        <w:rPr>
          <w:rFonts w:ascii="Calibri" w:hAnsi="Calibri" w:cs="Calibri"/>
          <w:b w:val="0"/>
          <w:bCs/>
          <w:color w:val="000000"/>
          <w:szCs w:val="22"/>
        </w:rPr>
      </w:pPr>
      <w:r w:rsidRPr="00157A69">
        <w:rPr>
          <w:rFonts w:asciiTheme="minorHAnsi" w:hAnsiTheme="minorHAnsi" w:cstheme="minorHAnsi"/>
          <w:bCs/>
          <w:szCs w:val="22"/>
        </w:rPr>
        <w:t>Public Services Applications</w:t>
      </w:r>
      <w:r>
        <w:rPr>
          <w:rFonts w:asciiTheme="minorHAnsi" w:hAnsiTheme="minorHAnsi" w:cstheme="minorHAnsi"/>
          <w:bCs/>
          <w:szCs w:val="22"/>
        </w:rPr>
        <w:t xml:space="preserve"> </w:t>
      </w:r>
      <w:r w:rsidR="00484210">
        <w:rPr>
          <w:rFonts w:asciiTheme="minorHAnsi" w:hAnsiTheme="minorHAnsi" w:cstheme="minorHAnsi"/>
          <w:bCs/>
          <w:szCs w:val="22"/>
        </w:rPr>
        <w:t>Only</w:t>
      </w:r>
      <w:r w:rsidR="00D548B3">
        <w:rPr>
          <w:rFonts w:asciiTheme="minorHAnsi" w:hAnsiTheme="minorHAnsi" w:cstheme="minorHAnsi"/>
          <w:bCs/>
          <w:szCs w:val="22"/>
        </w:rPr>
        <w:t xml:space="preserve"> </w:t>
      </w:r>
      <w:r w:rsidR="00D548B3">
        <w:rPr>
          <w:rFonts w:asciiTheme="minorHAnsi" w:hAnsiTheme="minorHAnsi" w:cstheme="minorHAnsi"/>
          <w:b w:val="0"/>
          <w:szCs w:val="22"/>
        </w:rPr>
        <w:t>–</w:t>
      </w:r>
      <w:r w:rsidRPr="00157A69">
        <w:rPr>
          <w:rFonts w:asciiTheme="minorHAnsi" w:hAnsiTheme="minorHAnsi" w:cstheme="minorHAnsi"/>
          <w:b w:val="0"/>
          <w:szCs w:val="22"/>
        </w:rPr>
        <w:t xml:space="preserve"> </w:t>
      </w:r>
      <w:r w:rsidRPr="00FC5471">
        <w:rPr>
          <w:rFonts w:ascii="Calibri" w:hAnsi="Calibri" w:cs="Calibri"/>
          <w:b w:val="0"/>
          <w:bCs/>
          <w:color w:val="000000"/>
          <w:szCs w:val="22"/>
        </w:rPr>
        <w:t>Provide</w:t>
      </w:r>
      <w:r w:rsidR="00D548B3">
        <w:rPr>
          <w:rFonts w:ascii="Calibri" w:hAnsi="Calibri" w:cs="Calibri"/>
          <w:b w:val="0"/>
          <w:bCs/>
          <w:color w:val="000000"/>
          <w:szCs w:val="22"/>
        </w:rPr>
        <w:t xml:space="preserve"> </w:t>
      </w:r>
      <w:r w:rsidRPr="00FC5471">
        <w:rPr>
          <w:rFonts w:ascii="Calibri" w:hAnsi="Calibri" w:cs="Calibri"/>
          <w:b w:val="0"/>
          <w:bCs/>
          <w:color w:val="000000"/>
          <w:szCs w:val="22"/>
        </w:rPr>
        <w:t>a description of the community need the proposal is</w:t>
      </w:r>
      <w:r>
        <w:rPr>
          <w:rFonts w:ascii="Calibri" w:hAnsi="Calibri" w:cs="Calibri"/>
          <w:b w:val="0"/>
          <w:bCs/>
          <w:color w:val="000000"/>
          <w:szCs w:val="22"/>
        </w:rPr>
        <w:t xml:space="preserve"> </w:t>
      </w:r>
      <w:r w:rsidRPr="00FC5471">
        <w:rPr>
          <w:rFonts w:ascii="Calibri" w:hAnsi="Calibri" w:cs="Calibri"/>
          <w:b w:val="0"/>
          <w:bCs/>
          <w:color w:val="000000"/>
          <w:szCs w:val="22"/>
        </w:rPr>
        <w:t>intended to address, including the extent of the need and its intended impact on the target population or</w:t>
      </w:r>
      <w:r>
        <w:rPr>
          <w:rFonts w:ascii="Calibri" w:hAnsi="Calibri" w:cs="Calibri"/>
          <w:b w:val="0"/>
          <w:bCs/>
          <w:color w:val="000000"/>
          <w:szCs w:val="22"/>
        </w:rPr>
        <w:t xml:space="preserve"> </w:t>
      </w:r>
      <w:r w:rsidRPr="00FC5471">
        <w:rPr>
          <w:rFonts w:ascii="Calibri" w:hAnsi="Calibri" w:cs="Calibri"/>
          <w:b w:val="0"/>
          <w:bCs/>
          <w:color w:val="000000"/>
          <w:szCs w:val="22"/>
        </w:rPr>
        <w:t>community. Include the number of persons affected and the characteristics of the affected population.</w:t>
      </w:r>
    </w:p>
    <w:p w14:paraId="2EF5AEF3" w14:textId="2F83A602" w:rsidR="00CF3DB2" w:rsidRDefault="00CF3DB2" w:rsidP="00C0403E">
      <w:pPr>
        <w:pStyle w:val="Question"/>
        <w:numPr>
          <w:ilvl w:val="0"/>
          <w:numId w:val="7"/>
        </w:numPr>
        <w:ind w:left="1170" w:hanging="450"/>
        <w:rPr>
          <w:rFonts w:asciiTheme="minorHAnsi" w:hAnsiTheme="minorHAnsi" w:cstheme="minorHAnsi"/>
          <w:b w:val="0"/>
          <w:szCs w:val="22"/>
        </w:rPr>
      </w:pPr>
      <w:r w:rsidRPr="00157A69">
        <w:rPr>
          <w:rFonts w:asciiTheme="minorHAnsi" w:hAnsiTheme="minorHAnsi" w:cstheme="minorHAnsi"/>
          <w:bCs/>
          <w:szCs w:val="22"/>
        </w:rPr>
        <w:t>Public Services Applications</w:t>
      </w:r>
      <w:r w:rsidR="00484210">
        <w:rPr>
          <w:rFonts w:asciiTheme="minorHAnsi" w:hAnsiTheme="minorHAnsi" w:cstheme="minorHAnsi"/>
          <w:bCs/>
          <w:szCs w:val="22"/>
        </w:rPr>
        <w:t xml:space="preserve"> Only</w:t>
      </w:r>
      <w:r>
        <w:rPr>
          <w:rFonts w:asciiTheme="minorHAnsi" w:hAnsiTheme="minorHAnsi" w:cstheme="minorHAnsi"/>
          <w:b w:val="0"/>
          <w:szCs w:val="22"/>
        </w:rPr>
        <w:t xml:space="preserve"> </w:t>
      </w:r>
      <w:r w:rsidR="00D548B3">
        <w:rPr>
          <w:rFonts w:asciiTheme="minorHAnsi" w:hAnsiTheme="minorHAnsi" w:cstheme="minorHAnsi"/>
          <w:b w:val="0"/>
          <w:szCs w:val="22"/>
        </w:rPr>
        <w:t>–</w:t>
      </w:r>
      <w:r w:rsidRPr="00157A69">
        <w:rPr>
          <w:rFonts w:asciiTheme="minorHAnsi" w:hAnsiTheme="minorHAnsi" w:cstheme="minorHAnsi"/>
          <w:b w:val="0"/>
          <w:szCs w:val="22"/>
        </w:rPr>
        <w:t xml:space="preserve"> </w:t>
      </w:r>
      <w:r w:rsidRPr="005F7401">
        <w:rPr>
          <w:rFonts w:ascii="Calibri" w:hAnsi="Calibri" w:cs="Calibri"/>
          <w:b w:val="0"/>
          <w:bCs/>
          <w:color w:val="000000"/>
          <w:szCs w:val="22"/>
        </w:rPr>
        <w:t>Describe</w:t>
      </w:r>
      <w:r w:rsidR="00D548B3">
        <w:rPr>
          <w:rFonts w:ascii="Calibri" w:hAnsi="Calibri" w:cs="Calibri"/>
          <w:b w:val="0"/>
          <w:bCs/>
          <w:color w:val="000000"/>
          <w:szCs w:val="22"/>
        </w:rPr>
        <w:t xml:space="preserve"> </w:t>
      </w:r>
      <w:r w:rsidRPr="005F7401">
        <w:rPr>
          <w:rFonts w:ascii="Calibri" w:hAnsi="Calibri" w:cs="Calibri"/>
          <w:b w:val="0"/>
          <w:bCs/>
          <w:color w:val="000000"/>
          <w:szCs w:val="22"/>
        </w:rPr>
        <w:t>the population of recipients receiving the</w:t>
      </w:r>
      <w:r w:rsidRPr="0051089F">
        <w:rPr>
          <w:rFonts w:ascii="Calibri" w:hAnsi="Calibri" w:cs="Calibri"/>
          <w:b w:val="0"/>
          <w:bCs/>
          <w:color w:val="000000"/>
          <w:szCs w:val="22"/>
        </w:rPr>
        <w:t xml:space="preserve"> </w:t>
      </w:r>
      <w:r w:rsidRPr="005F7401">
        <w:rPr>
          <w:rFonts w:ascii="Calibri" w:hAnsi="Calibri" w:cs="Calibri"/>
          <w:b w:val="0"/>
          <w:bCs/>
          <w:color w:val="000000"/>
          <w:szCs w:val="22"/>
        </w:rPr>
        <w:t>services. Estimate the number of clients to be served by the services in one CDBG program year, including</w:t>
      </w:r>
      <w:r w:rsidRPr="0051089F">
        <w:rPr>
          <w:rFonts w:ascii="Calibri" w:hAnsi="Calibri" w:cs="Calibri"/>
          <w:b w:val="0"/>
          <w:bCs/>
          <w:color w:val="000000"/>
          <w:szCs w:val="22"/>
        </w:rPr>
        <w:t xml:space="preserve"> </w:t>
      </w:r>
      <w:r w:rsidRPr="005F7401">
        <w:rPr>
          <w:rFonts w:ascii="Calibri" w:hAnsi="Calibri" w:cs="Calibri"/>
          <w:b w:val="0"/>
          <w:bCs/>
          <w:color w:val="000000"/>
          <w:szCs w:val="22"/>
        </w:rPr>
        <w:t>specifically those supported only through the CDBG portion of the program budget within one CDBG</w:t>
      </w:r>
      <w:r w:rsidRPr="0051089F">
        <w:rPr>
          <w:rFonts w:ascii="Calibri" w:hAnsi="Calibri" w:cs="Calibri"/>
          <w:b w:val="0"/>
          <w:bCs/>
          <w:color w:val="000000"/>
          <w:szCs w:val="22"/>
        </w:rPr>
        <w:t xml:space="preserve"> </w:t>
      </w:r>
      <w:r w:rsidRPr="005F7401">
        <w:rPr>
          <w:rFonts w:ascii="Calibri" w:hAnsi="Calibri" w:cs="Calibri"/>
          <w:b w:val="0"/>
          <w:bCs/>
          <w:color w:val="000000"/>
          <w:szCs w:val="22"/>
        </w:rPr>
        <w:t>program year (the number should match the portion of CDBG supported “units” in your program budget).</w:t>
      </w:r>
    </w:p>
    <w:p w14:paraId="3C2AB060" w14:textId="158C9D36" w:rsidR="009F6F76" w:rsidRPr="00D93273" w:rsidRDefault="009F6F76" w:rsidP="00E001B0">
      <w:pPr>
        <w:pStyle w:val="Question"/>
        <w:rPr>
          <w:rFonts w:asciiTheme="minorHAnsi" w:hAnsiTheme="minorHAnsi" w:cstheme="minorHAnsi"/>
          <w:b w:val="0"/>
          <w:szCs w:val="22"/>
        </w:rPr>
      </w:pPr>
    </w:p>
    <w:p w14:paraId="62655245" w14:textId="516F2221" w:rsidR="009F6F76" w:rsidRPr="00D93273" w:rsidRDefault="009F6F76" w:rsidP="009D257C">
      <w:pPr>
        <w:pStyle w:val="Question"/>
        <w:rPr>
          <w:rFonts w:asciiTheme="minorHAnsi" w:hAnsiTheme="minorHAnsi" w:cstheme="minorHAnsi"/>
          <w:b w:val="0"/>
          <w:szCs w:val="22"/>
        </w:rPr>
      </w:pPr>
    </w:p>
    <w:p w14:paraId="64121B93" w14:textId="18767CB7" w:rsidR="009F6F76" w:rsidRPr="0061373D" w:rsidRDefault="009F6F76" w:rsidP="0061373D">
      <w:pPr>
        <w:pStyle w:val="Heading3"/>
        <w:rPr>
          <w:color w:val="548DD4" w:themeColor="text2" w:themeTint="99"/>
          <w:sz w:val="28"/>
          <w:szCs w:val="28"/>
        </w:rPr>
      </w:pPr>
      <w:bookmarkStart w:id="21" w:name="_Toc69193285"/>
      <w:r w:rsidRPr="0061373D">
        <w:rPr>
          <w:color w:val="548DD4" w:themeColor="text2" w:themeTint="99"/>
          <w:sz w:val="28"/>
          <w:szCs w:val="28"/>
        </w:rPr>
        <w:t>Applicant Capacity</w:t>
      </w:r>
      <w:bookmarkEnd w:id="21"/>
    </w:p>
    <w:p w14:paraId="25B8AF92" w14:textId="77777777" w:rsidR="009F6F76" w:rsidRPr="00D93273" w:rsidRDefault="009F6F76" w:rsidP="00A30082">
      <w:pPr>
        <w:pStyle w:val="Question"/>
        <w:ind w:left="180" w:firstLine="0"/>
        <w:rPr>
          <w:rFonts w:asciiTheme="minorHAnsi" w:hAnsiTheme="minorHAnsi" w:cstheme="minorHAnsi"/>
          <w:b w:val="0"/>
          <w:szCs w:val="22"/>
        </w:rPr>
      </w:pPr>
    </w:p>
    <w:p w14:paraId="39342D5C" w14:textId="41194D43" w:rsidR="009F6F76" w:rsidRPr="00D93273" w:rsidRDefault="009F6F76" w:rsidP="0002745F">
      <w:pPr>
        <w:pStyle w:val="Question"/>
        <w:numPr>
          <w:ilvl w:val="1"/>
          <w:numId w:val="10"/>
        </w:numPr>
        <w:ind w:left="180" w:firstLine="0"/>
        <w:jc w:val="both"/>
        <w:rPr>
          <w:rFonts w:asciiTheme="minorHAnsi" w:hAnsiTheme="minorHAnsi" w:cstheme="minorHAnsi"/>
          <w:szCs w:val="22"/>
        </w:rPr>
      </w:pPr>
      <w:r w:rsidRPr="00D93273">
        <w:rPr>
          <w:rFonts w:asciiTheme="minorHAnsi" w:hAnsiTheme="minorHAnsi" w:cstheme="minorHAnsi"/>
          <w:szCs w:val="22"/>
        </w:rPr>
        <w:t>Key Personnel</w:t>
      </w:r>
    </w:p>
    <w:p w14:paraId="21BCFA8A" w14:textId="274F61D3" w:rsidR="009F6F76" w:rsidRDefault="009F6F76" w:rsidP="0002745F">
      <w:pPr>
        <w:pStyle w:val="Question"/>
        <w:numPr>
          <w:ilvl w:val="1"/>
          <w:numId w:val="5"/>
        </w:numPr>
        <w:jc w:val="both"/>
        <w:rPr>
          <w:rFonts w:asciiTheme="minorHAnsi" w:hAnsiTheme="minorHAnsi" w:cstheme="minorHAnsi"/>
          <w:b w:val="0"/>
          <w:bCs/>
          <w:szCs w:val="22"/>
        </w:rPr>
      </w:pPr>
      <w:r w:rsidRPr="00D93273">
        <w:rPr>
          <w:rFonts w:asciiTheme="minorHAnsi" w:hAnsiTheme="minorHAnsi" w:cstheme="minorHAnsi"/>
          <w:b w:val="0"/>
          <w:szCs w:val="22"/>
        </w:rPr>
        <w:t>Qualifications would include relevant Small</w:t>
      </w:r>
      <w:r w:rsidR="004C1D11">
        <w:rPr>
          <w:rFonts w:asciiTheme="minorHAnsi" w:hAnsiTheme="minorHAnsi" w:cstheme="minorHAnsi"/>
          <w:b w:val="0"/>
          <w:szCs w:val="22"/>
        </w:rPr>
        <w:t xml:space="preserve"> </w:t>
      </w:r>
      <w:r w:rsidRPr="00D93273">
        <w:rPr>
          <w:rFonts w:asciiTheme="minorHAnsi" w:hAnsiTheme="minorHAnsi" w:cstheme="minorHAnsi"/>
          <w:b w:val="0"/>
          <w:szCs w:val="22"/>
        </w:rPr>
        <w:t xml:space="preserve">Cities experience, licenses, degrees, and previous experience with federal programs.  Provide resumes and additional narratives as needed.  The Town is ultimately responsible for all aspects of the project and will be the first point of contact.  Also, </w:t>
      </w:r>
      <w:r w:rsidRPr="00D93273">
        <w:rPr>
          <w:rFonts w:asciiTheme="minorHAnsi" w:hAnsiTheme="minorHAnsi" w:cstheme="minorHAnsi"/>
          <w:b w:val="0"/>
          <w:bCs/>
          <w:szCs w:val="22"/>
        </w:rPr>
        <w:t xml:space="preserve">identify the four (4) most recent Small Cities CDBG projects </w:t>
      </w:r>
      <w:proofErr w:type="gramStart"/>
      <w:r w:rsidRPr="00D93273">
        <w:rPr>
          <w:rFonts w:asciiTheme="minorHAnsi" w:hAnsiTheme="minorHAnsi" w:cstheme="minorHAnsi"/>
          <w:b w:val="0"/>
          <w:bCs/>
          <w:szCs w:val="22"/>
        </w:rPr>
        <w:t>similar to</w:t>
      </w:r>
      <w:proofErr w:type="gramEnd"/>
      <w:r w:rsidRPr="00D93273">
        <w:rPr>
          <w:rFonts w:asciiTheme="minorHAnsi" w:hAnsiTheme="minorHAnsi" w:cstheme="minorHAnsi"/>
          <w:b w:val="0"/>
          <w:bCs/>
          <w:szCs w:val="22"/>
        </w:rPr>
        <w:t xml:space="preserve"> the one proposed that the grantee and/or subrecipient has either brought to completion or assisted in bringing to completion.</w:t>
      </w:r>
      <w:r w:rsidR="00F25D71">
        <w:rPr>
          <w:rFonts w:asciiTheme="minorHAnsi" w:hAnsiTheme="minorHAnsi" w:cstheme="minorHAnsi"/>
          <w:b w:val="0"/>
          <w:bCs/>
          <w:szCs w:val="22"/>
        </w:rPr>
        <w:t xml:space="preserve">  </w:t>
      </w:r>
      <w:r w:rsidR="00F25D71" w:rsidRPr="00F25D71">
        <w:rPr>
          <w:rFonts w:asciiTheme="minorHAnsi" w:hAnsiTheme="minorHAnsi" w:cstheme="minorHAnsi"/>
          <w:bCs/>
          <w:szCs w:val="22"/>
        </w:rPr>
        <w:t>Complete table</w:t>
      </w:r>
    </w:p>
    <w:p w14:paraId="18CCD271" w14:textId="04A7172C" w:rsidR="00157A69" w:rsidRDefault="00157A69" w:rsidP="0002745F">
      <w:pPr>
        <w:pStyle w:val="Question"/>
        <w:numPr>
          <w:ilvl w:val="1"/>
          <w:numId w:val="5"/>
        </w:numPr>
        <w:jc w:val="both"/>
        <w:rPr>
          <w:rFonts w:asciiTheme="minorHAnsi" w:hAnsiTheme="minorHAnsi" w:cstheme="minorHAnsi"/>
          <w:b w:val="0"/>
          <w:szCs w:val="22"/>
        </w:rPr>
      </w:pPr>
      <w:r w:rsidRPr="00157A69">
        <w:rPr>
          <w:rFonts w:asciiTheme="minorHAnsi" w:hAnsiTheme="minorHAnsi" w:cstheme="minorHAnsi"/>
          <w:bCs/>
          <w:szCs w:val="22"/>
        </w:rPr>
        <w:t>Public Services Applications Only</w:t>
      </w:r>
      <w:r>
        <w:rPr>
          <w:rFonts w:asciiTheme="minorHAnsi" w:hAnsiTheme="minorHAnsi" w:cstheme="minorHAnsi"/>
          <w:b w:val="0"/>
          <w:szCs w:val="22"/>
        </w:rPr>
        <w:t xml:space="preserve"> </w:t>
      </w:r>
      <w:r w:rsidR="00D548B3">
        <w:rPr>
          <w:rFonts w:asciiTheme="minorHAnsi" w:hAnsiTheme="minorHAnsi" w:cstheme="minorHAnsi"/>
          <w:b w:val="0"/>
          <w:szCs w:val="22"/>
        </w:rPr>
        <w:t xml:space="preserve">– </w:t>
      </w:r>
      <w:r w:rsidRPr="00157A69">
        <w:rPr>
          <w:rFonts w:asciiTheme="minorHAnsi" w:hAnsiTheme="minorHAnsi" w:cstheme="minorHAnsi"/>
          <w:b w:val="0"/>
          <w:szCs w:val="22"/>
        </w:rPr>
        <w:t>Describe</w:t>
      </w:r>
      <w:r w:rsidR="00D548B3">
        <w:rPr>
          <w:rFonts w:asciiTheme="minorHAnsi" w:hAnsiTheme="minorHAnsi" w:cstheme="minorHAnsi"/>
          <w:b w:val="0"/>
          <w:szCs w:val="22"/>
        </w:rPr>
        <w:t xml:space="preserve"> </w:t>
      </w:r>
      <w:r w:rsidRPr="00157A69">
        <w:rPr>
          <w:rFonts w:asciiTheme="minorHAnsi" w:hAnsiTheme="minorHAnsi" w:cstheme="minorHAnsi"/>
          <w:b w:val="0"/>
          <w:szCs w:val="22"/>
        </w:rPr>
        <w:t xml:space="preserve">your, and/or the affiliates organization’s experience and qualifications for performing the proposed work. Describe the agency’s </w:t>
      </w:r>
      <w:proofErr w:type="gramStart"/>
      <w:r w:rsidRPr="00157A69">
        <w:rPr>
          <w:rFonts w:asciiTheme="minorHAnsi" w:hAnsiTheme="minorHAnsi" w:cstheme="minorHAnsi"/>
          <w:b w:val="0"/>
          <w:szCs w:val="22"/>
        </w:rPr>
        <w:t>past experience</w:t>
      </w:r>
      <w:proofErr w:type="gramEnd"/>
      <w:r w:rsidRPr="00157A69">
        <w:rPr>
          <w:rFonts w:asciiTheme="minorHAnsi" w:hAnsiTheme="minorHAnsi" w:cstheme="minorHAnsi"/>
          <w:b w:val="0"/>
          <w:szCs w:val="22"/>
        </w:rPr>
        <w:t xml:space="preserve"> in administering programs for primarily low- and moderate-income populations.</w:t>
      </w:r>
    </w:p>
    <w:p w14:paraId="1C8893FA" w14:textId="4C2B20B1" w:rsidR="0051089F" w:rsidRPr="0051089F" w:rsidRDefault="0051089F" w:rsidP="0002745F">
      <w:pPr>
        <w:pStyle w:val="Question"/>
        <w:numPr>
          <w:ilvl w:val="1"/>
          <w:numId w:val="5"/>
        </w:numPr>
        <w:jc w:val="both"/>
        <w:rPr>
          <w:rFonts w:asciiTheme="minorHAnsi" w:hAnsiTheme="minorHAnsi" w:cstheme="minorHAnsi"/>
          <w:b w:val="0"/>
          <w:bCs/>
          <w:szCs w:val="22"/>
        </w:rPr>
      </w:pPr>
      <w:r w:rsidRPr="00157A69">
        <w:rPr>
          <w:rFonts w:asciiTheme="minorHAnsi" w:hAnsiTheme="minorHAnsi" w:cstheme="minorHAnsi"/>
          <w:bCs/>
          <w:szCs w:val="22"/>
        </w:rPr>
        <w:t>Public Services Applications Only</w:t>
      </w:r>
      <w:r w:rsidRPr="005F7401">
        <w:rPr>
          <w:rFonts w:ascii="Calibri" w:hAnsi="Calibri" w:cs="Calibri"/>
          <w:b w:val="0"/>
          <w:bCs/>
          <w:color w:val="000000"/>
          <w:szCs w:val="22"/>
        </w:rPr>
        <w:t xml:space="preserve"> </w:t>
      </w:r>
      <w:r>
        <w:rPr>
          <w:rFonts w:ascii="Calibri" w:hAnsi="Calibri" w:cs="Calibri"/>
          <w:b w:val="0"/>
          <w:bCs/>
          <w:color w:val="000000"/>
          <w:szCs w:val="22"/>
        </w:rPr>
        <w:t xml:space="preserve">- </w:t>
      </w:r>
      <w:r w:rsidRPr="005F7401">
        <w:rPr>
          <w:rFonts w:ascii="Calibri" w:hAnsi="Calibri" w:cs="Calibri"/>
          <w:b w:val="0"/>
          <w:bCs/>
          <w:color w:val="000000"/>
          <w:szCs w:val="22"/>
        </w:rPr>
        <w:t>Provide a specific and clear description of the proposed program</w:t>
      </w:r>
      <w:r w:rsidRPr="0051089F">
        <w:rPr>
          <w:rFonts w:ascii="Calibri" w:hAnsi="Calibri" w:cs="Calibri"/>
          <w:b w:val="0"/>
          <w:bCs/>
          <w:color w:val="000000"/>
          <w:szCs w:val="22"/>
        </w:rPr>
        <w:t xml:space="preserve"> </w:t>
      </w:r>
      <w:r w:rsidRPr="005F7401">
        <w:rPr>
          <w:rFonts w:ascii="Calibri" w:hAnsi="Calibri" w:cs="Calibri"/>
          <w:b w:val="0"/>
          <w:bCs/>
          <w:color w:val="000000"/>
          <w:szCs w:val="22"/>
        </w:rPr>
        <w:t>or service for which CDBG funds will be used, including the organization’s prior years of experience with</w:t>
      </w:r>
      <w:r w:rsidRPr="0051089F">
        <w:rPr>
          <w:rFonts w:ascii="Calibri" w:hAnsi="Calibri" w:cs="Calibri"/>
          <w:b w:val="0"/>
          <w:bCs/>
          <w:color w:val="000000"/>
          <w:szCs w:val="22"/>
        </w:rPr>
        <w:t xml:space="preserve"> </w:t>
      </w:r>
      <w:r w:rsidRPr="005F7401">
        <w:rPr>
          <w:rFonts w:ascii="Calibri" w:hAnsi="Calibri" w:cs="Calibri"/>
          <w:b w:val="0"/>
          <w:bCs/>
          <w:color w:val="000000"/>
          <w:szCs w:val="22"/>
        </w:rPr>
        <w:t xml:space="preserve">said program as currently proposed or designed. </w:t>
      </w:r>
    </w:p>
    <w:p w14:paraId="69E44AFC" w14:textId="77777777" w:rsidR="009F6F76" w:rsidRPr="00157A69" w:rsidRDefault="009F6F76" w:rsidP="00A30082">
      <w:pPr>
        <w:pStyle w:val="Question"/>
        <w:ind w:left="180" w:firstLine="0"/>
        <w:rPr>
          <w:rFonts w:asciiTheme="minorHAnsi" w:hAnsiTheme="minorHAnsi" w:cstheme="minorHAnsi"/>
          <w:b w:val="0"/>
          <w:szCs w:val="22"/>
        </w:rPr>
      </w:pPr>
    </w:p>
    <w:p w14:paraId="5A193C5F" w14:textId="07738A76" w:rsidR="00157A69" w:rsidRPr="00157A69" w:rsidRDefault="00157A69" w:rsidP="0009365A">
      <w:pPr>
        <w:pStyle w:val="Question"/>
        <w:numPr>
          <w:ilvl w:val="1"/>
          <w:numId w:val="10"/>
        </w:numPr>
        <w:ind w:hanging="540"/>
        <w:jc w:val="both"/>
        <w:rPr>
          <w:rFonts w:asciiTheme="minorHAnsi" w:hAnsiTheme="minorHAnsi" w:cstheme="minorHAnsi"/>
          <w:b w:val="0"/>
          <w:szCs w:val="22"/>
        </w:rPr>
      </w:pPr>
      <w:r w:rsidRPr="00157A69">
        <w:rPr>
          <w:rFonts w:asciiTheme="minorHAnsi" w:hAnsiTheme="minorHAnsi" w:cstheme="minorHAnsi"/>
          <w:bCs/>
          <w:szCs w:val="22"/>
        </w:rPr>
        <w:t xml:space="preserve">Small Cities Projects </w:t>
      </w:r>
      <w:r w:rsidRPr="00157A69">
        <w:rPr>
          <w:rFonts w:asciiTheme="minorHAnsi" w:hAnsiTheme="minorHAnsi" w:cstheme="minorHAnsi"/>
          <w:b w:val="0"/>
          <w:szCs w:val="22"/>
        </w:rPr>
        <w:t xml:space="preserve">– </w:t>
      </w:r>
      <w:r w:rsidRPr="00157A69">
        <w:rPr>
          <w:rFonts w:asciiTheme="minorHAnsi" w:hAnsiTheme="minorHAnsi" w:cstheme="minorHAnsi"/>
          <w:b w:val="0"/>
        </w:rPr>
        <w:t xml:space="preserve">Identify the four (4) most recent Small Cities CDBG projects </w:t>
      </w:r>
      <w:proofErr w:type="gramStart"/>
      <w:r w:rsidRPr="00157A69">
        <w:rPr>
          <w:rFonts w:asciiTheme="minorHAnsi" w:hAnsiTheme="minorHAnsi" w:cstheme="minorHAnsi"/>
          <w:b w:val="0"/>
        </w:rPr>
        <w:t>similar to</w:t>
      </w:r>
      <w:proofErr w:type="gramEnd"/>
      <w:r w:rsidRPr="00157A69">
        <w:rPr>
          <w:rFonts w:asciiTheme="minorHAnsi" w:hAnsiTheme="minorHAnsi" w:cstheme="minorHAnsi"/>
          <w:b w:val="0"/>
        </w:rPr>
        <w:t xml:space="preserve"> the one proposed that the grantee and/or sub-recipient has either completed or assisted in completing.</w:t>
      </w:r>
    </w:p>
    <w:p w14:paraId="07A9DB13" w14:textId="77777777" w:rsidR="00157A69" w:rsidRPr="00157A69" w:rsidRDefault="00157A69" w:rsidP="00660546">
      <w:pPr>
        <w:pStyle w:val="Question"/>
        <w:ind w:left="180" w:firstLine="0"/>
        <w:jc w:val="both"/>
        <w:rPr>
          <w:rFonts w:asciiTheme="minorHAnsi" w:hAnsiTheme="minorHAnsi" w:cstheme="minorHAnsi"/>
          <w:b w:val="0"/>
          <w:szCs w:val="22"/>
        </w:rPr>
      </w:pPr>
    </w:p>
    <w:p w14:paraId="761D90FE" w14:textId="2DDEC6F4" w:rsidR="009F6F76" w:rsidRPr="00D93273" w:rsidRDefault="00157A69" w:rsidP="0002745F">
      <w:pPr>
        <w:pStyle w:val="Question"/>
        <w:numPr>
          <w:ilvl w:val="1"/>
          <w:numId w:val="10"/>
        </w:numPr>
        <w:ind w:left="180" w:firstLine="0"/>
        <w:jc w:val="both"/>
        <w:rPr>
          <w:rFonts w:asciiTheme="minorHAnsi" w:hAnsiTheme="minorHAnsi" w:cstheme="minorHAnsi"/>
          <w:b w:val="0"/>
          <w:szCs w:val="22"/>
        </w:rPr>
      </w:pPr>
      <w:r>
        <w:rPr>
          <w:rFonts w:asciiTheme="minorHAnsi" w:hAnsiTheme="minorHAnsi" w:cstheme="minorHAnsi"/>
          <w:szCs w:val="22"/>
        </w:rPr>
        <w:lastRenderedPageBreak/>
        <w:t>Community Development</w:t>
      </w:r>
      <w:r w:rsidR="009F6F76" w:rsidRPr="00D93273">
        <w:rPr>
          <w:rFonts w:asciiTheme="minorHAnsi" w:hAnsiTheme="minorHAnsi" w:cstheme="minorHAnsi"/>
          <w:szCs w:val="22"/>
        </w:rPr>
        <w:t xml:space="preserve"> Projects</w:t>
      </w:r>
    </w:p>
    <w:p w14:paraId="67504C3E" w14:textId="77777777" w:rsidR="009F6F76" w:rsidRPr="00D93273" w:rsidRDefault="009F6F76" w:rsidP="0009365A">
      <w:pPr>
        <w:pStyle w:val="Question"/>
        <w:ind w:firstLine="0"/>
        <w:jc w:val="both"/>
        <w:rPr>
          <w:rFonts w:asciiTheme="minorHAnsi" w:hAnsiTheme="minorHAnsi" w:cstheme="minorHAnsi"/>
          <w:b w:val="0"/>
          <w:szCs w:val="22"/>
        </w:rPr>
      </w:pPr>
      <w:r w:rsidRPr="00D93273">
        <w:rPr>
          <w:rFonts w:asciiTheme="minorHAnsi" w:hAnsiTheme="minorHAnsi" w:cstheme="minorHAnsi"/>
          <w:b w:val="0"/>
          <w:szCs w:val="22"/>
        </w:rPr>
        <w:t>Identify all community development projects undertaken by the municipality and funded from sources other than a Small Cities Block Grant.</w:t>
      </w:r>
    </w:p>
    <w:p w14:paraId="0E89DCFD" w14:textId="77777777" w:rsidR="009F6F76" w:rsidRPr="00D93273" w:rsidRDefault="009F6F76" w:rsidP="00660546">
      <w:pPr>
        <w:pStyle w:val="Question"/>
        <w:ind w:left="180" w:firstLine="0"/>
        <w:jc w:val="both"/>
        <w:rPr>
          <w:rFonts w:asciiTheme="minorHAnsi" w:hAnsiTheme="minorHAnsi" w:cstheme="minorHAnsi"/>
          <w:b w:val="0"/>
          <w:szCs w:val="22"/>
        </w:rPr>
      </w:pPr>
    </w:p>
    <w:p w14:paraId="59EF900E" w14:textId="720F6AFF" w:rsidR="009F6F76" w:rsidRPr="00D93273" w:rsidRDefault="00157A69" w:rsidP="0002745F">
      <w:pPr>
        <w:pStyle w:val="Question"/>
        <w:numPr>
          <w:ilvl w:val="1"/>
          <w:numId w:val="10"/>
        </w:numPr>
        <w:ind w:left="180" w:firstLine="0"/>
        <w:jc w:val="both"/>
        <w:rPr>
          <w:rFonts w:asciiTheme="minorHAnsi" w:hAnsiTheme="minorHAnsi" w:cstheme="minorHAnsi"/>
          <w:szCs w:val="22"/>
        </w:rPr>
      </w:pPr>
      <w:r>
        <w:rPr>
          <w:rFonts w:asciiTheme="minorHAnsi" w:hAnsiTheme="minorHAnsi" w:cstheme="minorHAnsi"/>
          <w:szCs w:val="22"/>
        </w:rPr>
        <w:t xml:space="preserve">Prior </w:t>
      </w:r>
      <w:r w:rsidR="009F6F76" w:rsidRPr="00D93273">
        <w:rPr>
          <w:rFonts w:asciiTheme="minorHAnsi" w:hAnsiTheme="minorHAnsi" w:cstheme="minorHAnsi"/>
          <w:szCs w:val="22"/>
        </w:rPr>
        <w:t>Spending Verification</w:t>
      </w:r>
    </w:p>
    <w:p w14:paraId="56764120" w14:textId="67F3B9A3" w:rsidR="009F6F76" w:rsidRPr="00D93273" w:rsidRDefault="009F6F76" w:rsidP="0009365A">
      <w:pPr>
        <w:pStyle w:val="Question"/>
        <w:ind w:firstLine="0"/>
        <w:jc w:val="both"/>
        <w:rPr>
          <w:rFonts w:asciiTheme="minorHAnsi" w:hAnsiTheme="minorHAnsi" w:cstheme="minorHAnsi"/>
          <w:b w:val="0"/>
          <w:szCs w:val="22"/>
        </w:rPr>
      </w:pPr>
      <w:r w:rsidRPr="00D93273">
        <w:rPr>
          <w:rFonts w:asciiTheme="minorHAnsi" w:hAnsiTheme="minorHAnsi" w:cstheme="minorHAnsi"/>
          <w:b w:val="0"/>
          <w:szCs w:val="22"/>
        </w:rPr>
        <w:t xml:space="preserve">Identify the spending status of every Small Cities CDBG grant that has not received a Closeout Certificate.  Applicants cannot have more than </w:t>
      </w:r>
      <w:r w:rsidR="00C0403E">
        <w:rPr>
          <w:rFonts w:asciiTheme="minorHAnsi" w:hAnsiTheme="minorHAnsi" w:cstheme="minorHAnsi"/>
          <w:b w:val="0"/>
          <w:szCs w:val="22"/>
        </w:rPr>
        <w:t>2</w:t>
      </w:r>
      <w:r w:rsidRPr="00D93273">
        <w:rPr>
          <w:rFonts w:asciiTheme="minorHAnsi" w:hAnsiTheme="minorHAnsi" w:cstheme="minorHAnsi"/>
          <w:b w:val="0"/>
          <w:szCs w:val="22"/>
        </w:rPr>
        <w:t xml:space="preserve"> grants outstanding.  In addition, </w:t>
      </w:r>
      <w:r w:rsidR="004C1D11" w:rsidRPr="0069756A">
        <w:rPr>
          <w:rFonts w:asciiTheme="minorHAnsi" w:hAnsiTheme="minorHAnsi" w:cstheme="minorHAnsi"/>
          <w:b w:val="0"/>
          <w:szCs w:val="22"/>
        </w:rPr>
        <w:t>2</w:t>
      </w:r>
      <w:r w:rsidR="00C0403E">
        <w:rPr>
          <w:rFonts w:asciiTheme="minorHAnsi" w:hAnsiTheme="minorHAnsi" w:cstheme="minorHAnsi"/>
          <w:b w:val="0"/>
          <w:szCs w:val="22"/>
        </w:rPr>
        <w:t>021</w:t>
      </w:r>
      <w:r w:rsidR="004C1D11" w:rsidRPr="0069756A">
        <w:rPr>
          <w:rFonts w:asciiTheme="minorHAnsi" w:hAnsiTheme="minorHAnsi" w:cstheme="minorHAnsi"/>
          <w:b w:val="0"/>
          <w:szCs w:val="22"/>
        </w:rPr>
        <w:t xml:space="preserve"> </w:t>
      </w:r>
      <w:r w:rsidRPr="0069756A">
        <w:rPr>
          <w:rFonts w:asciiTheme="minorHAnsi" w:hAnsiTheme="minorHAnsi" w:cstheme="minorHAnsi"/>
          <w:b w:val="0"/>
          <w:szCs w:val="22"/>
        </w:rPr>
        <w:t>g</w:t>
      </w:r>
      <w:r w:rsidRPr="00D93273">
        <w:rPr>
          <w:rFonts w:asciiTheme="minorHAnsi" w:hAnsiTheme="minorHAnsi" w:cstheme="minorHAnsi"/>
          <w:b w:val="0"/>
          <w:szCs w:val="22"/>
        </w:rPr>
        <w:t xml:space="preserve">rants must be 10% expended, </w:t>
      </w:r>
      <w:r w:rsidR="004C1D11" w:rsidRPr="0069756A">
        <w:rPr>
          <w:rFonts w:asciiTheme="minorHAnsi" w:hAnsiTheme="minorHAnsi" w:cstheme="minorHAnsi"/>
          <w:b w:val="0"/>
          <w:szCs w:val="22"/>
        </w:rPr>
        <w:t>20</w:t>
      </w:r>
      <w:r w:rsidR="00C0403E">
        <w:rPr>
          <w:rFonts w:asciiTheme="minorHAnsi" w:hAnsiTheme="minorHAnsi" w:cstheme="minorHAnsi"/>
          <w:b w:val="0"/>
          <w:szCs w:val="22"/>
        </w:rPr>
        <w:t>20</w:t>
      </w:r>
      <w:r w:rsidR="004C1D11" w:rsidRPr="00D93273">
        <w:rPr>
          <w:rFonts w:asciiTheme="minorHAnsi" w:hAnsiTheme="minorHAnsi" w:cstheme="minorHAnsi"/>
          <w:b w:val="0"/>
          <w:szCs w:val="22"/>
        </w:rPr>
        <w:t xml:space="preserve"> </w:t>
      </w:r>
      <w:r w:rsidRPr="00D93273">
        <w:rPr>
          <w:rFonts w:asciiTheme="minorHAnsi" w:hAnsiTheme="minorHAnsi" w:cstheme="minorHAnsi"/>
          <w:b w:val="0"/>
          <w:szCs w:val="22"/>
        </w:rPr>
        <w:t xml:space="preserve">grants must be 50% expended, and </w:t>
      </w:r>
      <w:r w:rsidR="004C1D11" w:rsidRPr="0069756A">
        <w:rPr>
          <w:rFonts w:asciiTheme="minorHAnsi" w:hAnsiTheme="minorHAnsi" w:cstheme="minorHAnsi"/>
          <w:b w:val="0"/>
          <w:szCs w:val="22"/>
        </w:rPr>
        <w:t>201</w:t>
      </w:r>
      <w:r w:rsidR="00C0403E">
        <w:rPr>
          <w:rFonts w:asciiTheme="minorHAnsi" w:hAnsiTheme="minorHAnsi" w:cstheme="minorHAnsi"/>
          <w:b w:val="0"/>
          <w:szCs w:val="22"/>
        </w:rPr>
        <w:t>9</w:t>
      </w:r>
      <w:r w:rsidR="004C1D11" w:rsidRPr="00D93273">
        <w:rPr>
          <w:rFonts w:asciiTheme="minorHAnsi" w:hAnsiTheme="minorHAnsi" w:cstheme="minorHAnsi"/>
          <w:b w:val="0"/>
          <w:szCs w:val="22"/>
        </w:rPr>
        <w:t xml:space="preserve"> </w:t>
      </w:r>
      <w:r w:rsidRPr="00D93273">
        <w:rPr>
          <w:rFonts w:asciiTheme="minorHAnsi" w:hAnsiTheme="minorHAnsi" w:cstheme="minorHAnsi"/>
          <w:b w:val="0"/>
          <w:szCs w:val="22"/>
        </w:rPr>
        <w:t>and earlier grants must be 100% expended with a Pre-Closeout Certificate</w:t>
      </w:r>
      <w:r w:rsidR="00AC7B75">
        <w:rPr>
          <w:rFonts w:asciiTheme="minorHAnsi" w:hAnsiTheme="minorHAnsi" w:cstheme="minorHAnsi"/>
          <w:b w:val="0"/>
          <w:szCs w:val="22"/>
        </w:rPr>
        <w:t xml:space="preserve"> and the final semi-annual report</w:t>
      </w:r>
      <w:r w:rsidRPr="00D93273">
        <w:rPr>
          <w:rFonts w:asciiTheme="minorHAnsi" w:hAnsiTheme="minorHAnsi" w:cstheme="minorHAnsi"/>
          <w:b w:val="0"/>
          <w:szCs w:val="22"/>
        </w:rPr>
        <w:t>.  If the applicant does not meet these threshold requirements, their application will not be reviewed</w:t>
      </w:r>
      <w:r w:rsidRPr="0069756A">
        <w:rPr>
          <w:rFonts w:asciiTheme="minorHAnsi" w:hAnsiTheme="minorHAnsi" w:cstheme="minorHAnsi"/>
          <w:b w:val="0"/>
          <w:szCs w:val="22"/>
        </w:rPr>
        <w:t xml:space="preserve">.  </w:t>
      </w:r>
      <w:r w:rsidR="004C1D11" w:rsidRPr="0069756A">
        <w:rPr>
          <w:rFonts w:asciiTheme="minorHAnsi" w:hAnsiTheme="minorHAnsi" w:cstheme="minorHAnsi"/>
          <w:b w:val="0"/>
          <w:szCs w:val="22"/>
        </w:rPr>
        <w:t>20</w:t>
      </w:r>
      <w:r w:rsidR="00DC1825" w:rsidRPr="0069756A">
        <w:rPr>
          <w:rFonts w:asciiTheme="minorHAnsi" w:hAnsiTheme="minorHAnsi" w:cstheme="minorHAnsi"/>
          <w:b w:val="0"/>
          <w:szCs w:val="22"/>
        </w:rPr>
        <w:t>2</w:t>
      </w:r>
      <w:r w:rsidR="00DC27BF">
        <w:rPr>
          <w:rFonts w:asciiTheme="minorHAnsi" w:hAnsiTheme="minorHAnsi" w:cstheme="minorHAnsi"/>
          <w:b w:val="0"/>
          <w:szCs w:val="22"/>
        </w:rPr>
        <w:t>1 and 2020</w:t>
      </w:r>
      <w:r w:rsidR="004C1D11" w:rsidRPr="00D93273">
        <w:rPr>
          <w:rFonts w:asciiTheme="minorHAnsi" w:hAnsiTheme="minorHAnsi" w:cstheme="minorHAnsi"/>
          <w:b w:val="0"/>
          <w:szCs w:val="22"/>
        </w:rPr>
        <w:t xml:space="preserve"> </w:t>
      </w:r>
      <w:r w:rsidRPr="00D93273">
        <w:rPr>
          <w:rFonts w:asciiTheme="minorHAnsi" w:hAnsiTheme="minorHAnsi" w:cstheme="minorHAnsi"/>
          <w:b w:val="0"/>
          <w:szCs w:val="22"/>
        </w:rPr>
        <w:t>grants will be reviewed on a case-by-case basis and exemptions may be granted at the discretion of DOH.</w:t>
      </w:r>
    </w:p>
    <w:p w14:paraId="11AD52E0" w14:textId="77777777" w:rsidR="009F6F76" w:rsidRPr="00D93273" w:rsidRDefault="009F6F76" w:rsidP="00660546">
      <w:pPr>
        <w:pStyle w:val="Question"/>
        <w:ind w:left="180" w:firstLine="0"/>
        <w:jc w:val="both"/>
        <w:rPr>
          <w:rFonts w:asciiTheme="minorHAnsi" w:hAnsiTheme="minorHAnsi" w:cstheme="minorHAnsi"/>
          <w:b w:val="0"/>
          <w:szCs w:val="22"/>
        </w:rPr>
      </w:pPr>
    </w:p>
    <w:p w14:paraId="227DB0AA" w14:textId="77777777" w:rsidR="009F6F76" w:rsidRPr="00D93273" w:rsidRDefault="009F6F76" w:rsidP="00660546">
      <w:pPr>
        <w:pStyle w:val="Question"/>
        <w:ind w:left="180" w:firstLine="0"/>
        <w:jc w:val="both"/>
        <w:rPr>
          <w:rFonts w:asciiTheme="minorHAnsi" w:hAnsiTheme="minorHAnsi" w:cstheme="minorHAnsi"/>
          <w:szCs w:val="22"/>
        </w:rPr>
      </w:pPr>
      <w:r w:rsidRPr="00D93273">
        <w:rPr>
          <w:rFonts w:asciiTheme="minorHAnsi" w:hAnsiTheme="minorHAnsi" w:cstheme="minorHAnsi"/>
          <w:szCs w:val="22"/>
        </w:rPr>
        <w:t xml:space="preserve">3.5     </w:t>
      </w:r>
      <w:r w:rsidRPr="00D93273">
        <w:rPr>
          <w:rFonts w:asciiTheme="minorHAnsi" w:hAnsiTheme="minorHAnsi" w:cstheme="minorHAnsi"/>
          <w:szCs w:val="22"/>
        </w:rPr>
        <w:tab/>
        <w:t>Compliance with Project Requirements.</w:t>
      </w:r>
    </w:p>
    <w:p w14:paraId="4AEF1DAF" w14:textId="5320CB3F" w:rsidR="009F6F76" w:rsidRPr="00D93273" w:rsidRDefault="009F6F76" w:rsidP="0009365A">
      <w:pPr>
        <w:pStyle w:val="Question"/>
        <w:ind w:left="180" w:firstLine="540"/>
        <w:jc w:val="both"/>
        <w:rPr>
          <w:rFonts w:asciiTheme="minorHAnsi" w:hAnsiTheme="minorHAnsi" w:cstheme="minorHAnsi"/>
          <w:b w:val="0"/>
          <w:bCs/>
          <w:szCs w:val="22"/>
        </w:rPr>
      </w:pPr>
      <w:r w:rsidRPr="00D93273">
        <w:rPr>
          <w:rFonts w:asciiTheme="minorHAnsi" w:hAnsiTheme="minorHAnsi" w:cstheme="minorHAnsi"/>
          <w:b w:val="0"/>
          <w:bCs/>
          <w:szCs w:val="22"/>
        </w:rPr>
        <w:t>Indicate f</w:t>
      </w:r>
      <w:r w:rsidR="00AC7B75">
        <w:rPr>
          <w:rFonts w:asciiTheme="minorHAnsi" w:hAnsiTheme="minorHAnsi" w:cstheme="minorHAnsi"/>
          <w:b w:val="0"/>
          <w:bCs/>
          <w:szCs w:val="22"/>
        </w:rPr>
        <w:t>or projects noted in Section 3.2</w:t>
      </w:r>
      <w:r w:rsidRPr="00D93273">
        <w:rPr>
          <w:rFonts w:asciiTheme="minorHAnsi" w:hAnsiTheme="minorHAnsi" w:cstheme="minorHAnsi"/>
          <w:b w:val="0"/>
          <w:bCs/>
          <w:szCs w:val="22"/>
        </w:rPr>
        <w:t xml:space="preserve"> instances of audit or monitoring findings.</w:t>
      </w:r>
    </w:p>
    <w:p w14:paraId="525297B1" w14:textId="77777777" w:rsidR="009F6F76" w:rsidRPr="00D93273" w:rsidRDefault="009F6F76" w:rsidP="00660546">
      <w:pPr>
        <w:pStyle w:val="Question"/>
        <w:ind w:left="180" w:firstLine="0"/>
        <w:jc w:val="both"/>
        <w:rPr>
          <w:rFonts w:asciiTheme="minorHAnsi" w:hAnsiTheme="minorHAnsi" w:cstheme="minorHAnsi"/>
          <w:bCs/>
          <w:szCs w:val="22"/>
        </w:rPr>
      </w:pPr>
    </w:p>
    <w:p w14:paraId="45924854" w14:textId="5E82CB45" w:rsidR="009F6F76" w:rsidRPr="00D93273" w:rsidRDefault="009F6F76" w:rsidP="00DC27BF">
      <w:pPr>
        <w:pStyle w:val="Question"/>
        <w:ind w:hanging="540"/>
        <w:jc w:val="both"/>
        <w:rPr>
          <w:rFonts w:asciiTheme="minorHAnsi" w:hAnsiTheme="minorHAnsi" w:cstheme="minorHAnsi"/>
          <w:bCs/>
          <w:szCs w:val="22"/>
        </w:rPr>
      </w:pPr>
      <w:r w:rsidRPr="00D93273">
        <w:rPr>
          <w:rFonts w:asciiTheme="minorHAnsi" w:hAnsiTheme="minorHAnsi" w:cstheme="minorHAnsi"/>
          <w:bCs/>
          <w:szCs w:val="22"/>
        </w:rPr>
        <w:t>3.6     Litigation/Compliance/Citizen Complaints – applies to both the applicant and the subrecipient.</w:t>
      </w:r>
    </w:p>
    <w:p w14:paraId="097DDA96" w14:textId="0EB3DF49" w:rsidR="00157A69" w:rsidRDefault="009F6F76" w:rsidP="0009365A">
      <w:pPr>
        <w:pStyle w:val="Question"/>
        <w:ind w:firstLine="0"/>
        <w:jc w:val="both"/>
        <w:rPr>
          <w:rFonts w:asciiTheme="minorHAnsi" w:hAnsiTheme="minorHAnsi" w:cstheme="minorHAnsi"/>
          <w:b w:val="0"/>
          <w:bCs/>
          <w:szCs w:val="22"/>
        </w:rPr>
      </w:pPr>
      <w:r w:rsidRPr="00D93273">
        <w:rPr>
          <w:rFonts w:asciiTheme="minorHAnsi" w:hAnsiTheme="minorHAnsi" w:cstheme="minorHAnsi"/>
          <w:b w:val="0"/>
          <w:bCs/>
          <w:szCs w:val="22"/>
        </w:rPr>
        <w:t xml:space="preserve">Has there been a citizen complaint in the last five years?  Explain the nature of the </w:t>
      </w:r>
      <w:proofErr w:type="gramStart"/>
      <w:r w:rsidRPr="00D93273">
        <w:rPr>
          <w:rFonts w:asciiTheme="minorHAnsi" w:hAnsiTheme="minorHAnsi" w:cstheme="minorHAnsi"/>
          <w:b w:val="0"/>
          <w:bCs/>
          <w:szCs w:val="22"/>
        </w:rPr>
        <w:t>complaints;</w:t>
      </w:r>
      <w:proofErr w:type="gramEnd"/>
      <w:r w:rsidRPr="00D93273">
        <w:rPr>
          <w:rFonts w:asciiTheme="minorHAnsi" w:hAnsiTheme="minorHAnsi" w:cstheme="minorHAnsi"/>
          <w:b w:val="0"/>
          <w:bCs/>
          <w:szCs w:val="22"/>
        </w:rPr>
        <w:t xml:space="preserve"> e.g., contractor’s workmanship issue that caused grantee additional expenses, etc.  </w:t>
      </w:r>
    </w:p>
    <w:p w14:paraId="32A60790" w14:textId="77777777" w:rsidR="00157A69" w:rsidRDefault="00157A69" w:rsidP="00660546">
      <w:pPr>
        <w:pStyle w:val="Question"/>
        <w:ind w:left="180" w:firstLine="0"/>
        <w:jc w:val="both"/>
        <w:rPr>
          <w:rFonts w:asciiTheme="minorHAnsi" w:hAnsiTheme="minorHAnsi" w:cstheme="minorHAnsi"/>
          <w:b w:val="0"/>
          <w:bCs/>
          <w:szCs w:val="22"/>
        </w:rPr>
      </w:pPr>
    </w:p>
    <w:p w14:paraId="17ED8EFE" w14:textId="0195D169" w:rsidR="009F6F76" w:rsidRPr="00D93273" w:rsidRDefault="00157A69" w:rsidP="00DC27BF">
      <w:pPr>
        <w:pStyle w:val="Question"/>
        <w:ind w:left="1440"/>
        <w:jc w:val="both"/>
        <w:rPr>
          <w:rFonts w:asciiTheme="minorHAnsi" w:hAnsiTheme="minorHAnsi" w:cstheme="minorHAnsi"/>
          <w:b w:val="0"/>
          <w:bCs/>
          <w:szCs w:val="22"/>
        </w:rPr>
      </w:pPr>
      <w:r w:rsidRPr="00157A69">
        <w:rPr>
          <w:rFonts w:asciiTheme="minorHAnsi" w:hAnsiTheme="minorHAnsi" w:cstheme="minorHAnsi"/>
          <w:szCs w:val="22"/>
        </w:rPr>
        <w:t>3.</w:t>
      </w:r>
      <w:r w:rsidR="008774A9">
        <w:rPr>
          <w:rFonts w:asciiTheme="minorHAnsi" w:hAnsiTheme="minorHAnsi" w:cstheme="minorHAnsi"/>
          <w:szCs w:val="22"/>
        </w:rPr>
        <w:t>6.A</w:t>
      </w:r>
      <w:r w:rsidRPr="00157A69">
        <w:rPr>
          <w:rFonts w:asciiTheme="minorHAnsi" w:hAnsiTheme="minorHAnsi" w:cstheme="minorHAnsi"/>
          <w:szCs w:val="22"/>
        </w:rPr>
        <w:tab/>
      </w:r>
      <w:r w:rsidR="009F6F76" w:rsidRPr="00D93273">
        <w:rPr>
          <w:rFonts w:asciiTheme="minorHAnsi" w:hAnsiTheme="minorHAnsi" w:cstheme="minorHAnsi"/>
          <w:b w:val="0"/>
          <w:bCs/>
          <w:szCs w:val="22"/>
        </w:rPr>
        <w:t xml:space="preserve">If Yes, indicate the nature of the litigation, citizen complaint, and/or DOH monitoring finding (only consider findings that arose from the monitoring of previous Small Cities grants).  If litigation, identify court and docket number and if there has been an adverse decision in the last 4 years.  Attach as </w:t>
      </w:r>
      <w:r w:rsidR="009F6F76" w:rsidRPr="00D93273">
        <w:rPr>
          <w:rFonts w:asciiTheme="minorHAnsi" w:hAnsiTheme="minorHAnsi" w:cstheme="minorHAnsi"/>
          <w:bCs/>
          <w:szCs w:val="22"/>
        </w:rPr>
        <w:t>Exhibit 3.6</w:t>
      </w:r>
      <w:r w:rsidR="009F6F76" w:rsidRPr="00D93273">
        <w:rPr>
          <w:rFonts w:asciiTheme="minorHAnsi" w:hAnsiTheme="minorHAnsi" w:cstheme="minorHAnsi"/>
          <w:b w:val="0"/>
          <w:bCs/>
          <w:szCs w:val="22"/>
        </w:rPr>
        <w:t xml:space="preserve">.  </w:t>
      </w:r>
      <w:r w:rsidR="009F6F76" w:rsidRPr="00D93273">
        <w:rPr>
          <w:rFonts w:asciiTheme="minorHAnsi" w:hAnsiTheme="minorHAnsi" w:cstheme="minorHAnsi"/>
          <w:b w:val="0"/>
          <w:bCs/>
          <w:i/>
          <w:szCs w:val="22"/>
        </w:rPr>
        <w:t>DOH reserves the right to consider the merit of the litigation and/or citizen complaint.</w:t>
      </w:r>
    </w:p>
    <w:p w14:paraId="0F935CE6" w14:textId="77777777" w:rsidR="009F6F76" w:rsidRPr="00D93273" w:rsidRDefault="009F6F76" w:rsidP="00660546">
      <w:pPr>
        <w:pStyle w:val="Question"/>
        <w:ind w:left="180" w:firstLine="0"/>
        <w:jc w:val="both"/>
        <w:rPr>
          <w:rFonts w:asciiTheme="minorHAnsi" w:hAnsiTheme="minorHAnsi" w:cstheme="minorHAnsi"/>
          <w:b w:val="0"/>
          <w:bCs/>
          <w:szCs w:val="22"/>
        </w:rPr>
      </w:pPr>
    </w:p>
    <w:p w14:paraId="235FA6FE" w14:textId="5A13C0D5" w:rsidR="009F6F76" w:rsidRPr="00D93273" w:rsidRDefault="009F6F76" w:rsidP="00660546">
      <w:pPr>
        <w:pStyle w:val="Question"/>
        <w:ind w:left="180" w:firstLine="0"/>
        <w:jc w:val="both"/>
        <w:rPr>
          <w:rFonts w:asciiTheme="minorHAnsi" w:hAnsiTheme="minorHAnsi" w:cstheme="minorHAnsi"/>
          <w:b w:val="0"/>
          <w:bCs/>
          <w:szCs w:val="22"/>
        </w:rPr>
      </w:pPr>
      <w:r w:rsidRPr="00D93273">
        <w:rPr>
          <w:rFonts w:asciiTheme="minorHAnsi" w:hAnsiTheme="minorHAnsi" w:cstheme="minorHAnsi"/>
          <w:bCs/>
          <w:szCs w:val="22"/>
        </w:rPr>
        <w:t>3.</w:t>
      </w:r>
      <w:r w:rsidR="008774A9">
        <w:rPr>
          <w:rFonts w:asciiTheme="minorHAnsi" w:hAnsiTheme="minorHAnsi" w:cstheme="minorHAnsi"/>
          <w:bCs/>
          <w:szCs w:val="22"/>
        </w:rPr>
        <w:t>7</w:t>
      </w:r>
      <w:r w:rsidRPr="00D93273">
        <w:rPr>
          <w:rFonts w:asciiTheme="minorHAnsi" w:hAnsiTheme="minorHAnsi" w:cstheme="minorHAnsi"/>
          <w:bCs/>
          <w:szCs w:val="22"/>
        </w:rPr>
        <w:tab/>
        <w:t>Returned Small Cities Funds</w:t>
      </w:r>
    </w:p>
    <w:p w14:paraId="27962409" w14:textId="3351341D" w:rsidR="009F6F76" w:rsidRDefault="009F6F76" w:rsidP="00DC27BF">
      <w:pPr>
        <w:pStyle w:val="Question"/>
        <w:ind w:firstLine="0"/>
        <w:jc w:val="both"/>
        <w:rPr>
          <w:rFonts w:asciiTheme="minorHAnsi" w:hAnsiTheme="minorHAnsi" w:cstheme="minorHAnsi"/>
          <w:b w:val="0"/>
          <w:bCs/>
          <w:szCs w:val="22"/>
        </w:rPr>
      </w:pPr>
      <w:r w:rsidRPr="00D93273">
        <w:rPr>
          <w:rFonts w:asciiTheme="minorHAnsi" w:hAnsiTheme="minorHAnsi" w:cstheme="minorHAnsi"/>
          <w:b w:val="0"/>
          <w:bCs/>
          <w:szCs w:val="22"/>
        </w:rPr>
        <w:t>Has the applicant returned Small Cities funds to DOH in the last 3 years?  Explain the amount and reason for the return</w:t>
      </w:r>
      <w:r w:rsidR="00157A69">
        <w:rPr>
          <w:rFonts w:asciiTheme="minorHAnsi" w:hAnsiTheme="minorHAnsi" w:cstheme="minorHAnsi"/>
          <w:b w:val="0"/>
          <w:bCs/>
          <w:szCs w:val="22"/>
        </w:rPr>
        <w:t>.</w:t>
      </w:r>
      <w:r w:rsidR="00BF17A4">
        <w:rPr>
          <w:rFonts w:asciiTheme="minorHAnsi" w:hAnsiTheme="minorHAnsi" w:cstheme="minorHAnsi"/>
          <w:b w:val="0"/>
          <w:bCs/>
          <w:szCs w:val="22"/>
        </w:rPr>
        <w:t xml:space="preserve">  Also indicate if return of funds was due to a prior management team. </w:t>
      </w:r>
    </w:p>
    <w:p w14:paraId="45F124DE" w14:textId="77777777" w:rsidR="009F6F76" w:rsidRPr="00D93273" w:rsidRDefault="009F6F76" w:rsidP="00660546">
      <w:pPr>
        <w:pStyle w:val="Question"/>
        <w:ind w:left="0" w:firstLine="0"/>
        <w:jc w:val="both"/>
        <w:rPr>
          <w:rFonts w:asciiTheme="minorHAnsi" w:hAnsiTheme="minorHAnsi" w:cstheme="minorHAnsi"/>
          <w:b w:val="0"/>
          <w:bCs/>
          <w:szCs w:val="22"/>
        </w:rPr>
      </w:pPr>
    </w:p>
    <w:p w14:paraId="336FCD4E" w14:textId="77777777" w:rsidR="002379DB" w:rsidRDefault="002379DB">
      <w:pPr>
        <w:rPr>
          <w:rFonts w:asciiTheme="majorHAnsi" w:eastAsiaTheme="majorEastAsia" w:hAnsiTheme="majorHAnsi" w:cstheme="majorBidi"/>
          <w:color w:val="548DD4" w:themeColor="text2" w:themeTint="99"/>
          <w:sz w:val="28"/>
          <w:szCs w:val="28"/>
        </w:rPr>
      </w:pPr>
      <w:bookmarkStart w:id="22" w:name="_Toc69193286"/>
      <w:r>
        <w:rPr>
          <w:color w:val="548DD4" w:themeColor="text2" w:themeTint="99"/>
          <w:sz w:val="28"/>
          <w:szCs w:val="28"/>
        </w:rPr>
        <w:br w:type="page"/>
      </w:r>
    </w:p>
    <w:p w14:paraId="1FF605D4" w14:textId="534905C9" w:rsidR="009F6F76" w:rsidRPr="0061373D" w:rsidRDefault="009F6F76" w:rsidP="0061373D">
      <w:pPr>
        <w:pStyle w:val="Heading3"/>
        <w:rPr>
          <w:color w:val="548DD4" w:themeColor="text2" w:themeTint="99"/>
          <w:sz w:val="28"/>
          <w:szCs w:val="28"/>
        </w:rPr>
      </w:pPr>
      <w:r w:rsidRPr="0061373D">
        <w:rPr>
          <w:color w:val="548DD4" w:themeColor="text2" w:themeTint="99"/>
          <w:sz w:val="28"/>
          <w:szCs w:val="28"/>
        </w:rPr>
        <w:lastRenderedPageBreak/>
        <w:t>Project Feasibility and Merits</w:t>
      </w:r>
      <w:bookmarkEnd w:id="22"/>
      <w:r w:rsidRPr="0061373D">
        <w:rPr>
          <w:color w:val="548DD4" w:themeColor="text2" w:themeTint="99"/>
          <w:sz w:val="28"/>
          <w:szCs w:val="28"/>
        </w:rPr>
        <w:t xml:space="preserve"> </w:t>
      </w:r>
      <w:r w:rsidR="00157A69" w:rsidRPr="0061373D">
        <w:rPr>
          <w:color w:val="548DD4" w:themeColor="text2" w:themeTint="99"/>
          <w:sz w:val="28"/>
          <w:szCs w:val="28"/>
        </w:rPr>
        <w:t xml:space="preserve"> </w:t>
      </w:r>
    </w:p>
    <w:p w14:paraId="25E83222" w14:textId="77777777" w:rsidR="0061373D" w:rsidRDefault="0061373D" w:rsidP="00157A69">
      <w:pPr>
        <w:pStyle w:val="Question"/>
        <w:ind w:left="180" w:firstLine="0"/>
        <w:rPr>
          <w:rFonts w:asciiTheme="minorHAnsi" w:hAnsiTheme="minorHAnsi" w:cstheme="minorHAnsi"/>
          <w:szCs w:val="22"/>
        </w:rPr>
      </w:pPr>
    </w:p>
    <w:p w14:paraId="410ED6AC" w14:textId="109E7564" w:rsidR="00157A69" w:rsidRDefault="009F6F76" w:rsidP="00157A69">
      <w:pPr>
        <w:pStyle w:val="Question"/>
        <w:ind w:left="180" w:firstLine="0"/>
        <w:rPr>
          <w:rFonts w:asciiTheme="minorHAnsi" w:hAnsiTheme="minorHAnsi" w:cstheme="minorHAnsi"/>
          <w:bCs/>
          <w:szCs w:val="22"/>
        </w:rPr>
      </w:pPr>
      <w:r w:rsidRPr="00D93273">
        <w:rPr>
          <w:rFonts w:asciiTheme="minorHAnsi" w:hAnsiTheme="minorHAnsi" w:cstheme="minorHAnsi"/>
          <w:szCs w:val="22"/>
        </w:rPr>
        <w:t>4.1</w:t>
      </w:r>
      <w:r w:rsidRPr="00D93273">
        <w:rPr>
          <w:rFonts w:asciiTheme="minorHAnsi" w:hAnsiTheme="minorHAnsi" w:cstheme="minorHAnsi"/>
          <w:b w:val="0"/>
          <w:szCs w:val="22"/>
        </w:rPr>
        <w:tab/>
      </w:r>
      <w:r w:rsidR="00157A69" w:rsidRPr="00157A69">
        <w:rPr>
          <w:rFonts w:asciiTheme="minorHAnsi" w:hAnsiTheme="minorHAnsi" w:cstheme="minorHAnsi"/>
          <w:bCs/>
          <w:szCs w:val="22"/>
        </w:rPr>
        <w:t>Budget</w:t>
      </w:r>
      <w:r w:rsidR="00BE5528" w:rsidRPr="00BE5528">
        <w:rPr>
          <w:rFonts w:asciiTheme="minorHAnsi" w:hAnsiTheme="minorHAnsi" w:cstheme="minorHAnsi"/>
          <w:bCs/>
          <w:szCs w:val="22"/>
        </w:rPr>
        <w:t xml:space="preserve"> </w:t>
      </w:r>
      <w:r w:rsidR="00BE5528" w:rsidRPr="00157A69">
        <w:rPr>
          <w:rFonts w:asciiTheme="minorHAnsi" w:hAnsiTheme="minorHAnsi" w:cstheme="minorHAnsi"/>
          <w:bCs/>
          <w:szCs w:val="22"/>
        </w:rPr>
        <w:t>Summary</w:t>
      </w:r>
    </w:p>
    <w:tbl>
      <w:tblPr>
        <w:tblW w:w="10335"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71"/>
        <w:gridCol w:w="2141"/>
        <w:gridCol w:w="2141"/>
        <w:gridCol w:w="2141"/>
        <w:gridCol w:w="2141"/>
      </w:tblGrid>
      <w:tr w:rsidR="009346D2" w:rsidRPr="001073C8" w14:paraId="191BAB8E" w14:textId="77777777" w:rsidTr="00427175">
        <w:tc>
          <w:tcPr>
            <w:tcW w:w="1771" w:type="dxa"/>
          </w:tcPr>
          <w:p w14:paraId="74C7D612" w14:textId="77777777" w:rsidR="009346D2" w:rsidRPr="001073C8" w:rsidRDefault="009346D2" w:rsidP="00C00BF2">
            <w:pPr>
              <w:jc w:val="center"/>
              <w:rPr>
                <w:b/>
                <w:sz w:val="20"/>
                <w:szCs w:val="20"/>
              </w:rPr>
            </w:pPr>
            <w:r w:rsidRPr="001073C8">
              <w:rPr>
                <w:b/>
                <w:sz w:val="20"/>
                <w:szCs w:val="20"/>
              </w:rPr>
              <w:t>ACTIVITY</w:t>
            </w:r>
          </w:p>
        </w:tc>
        <w:tc>
          <w:tcPr>
            <w:tcW w:w="2141" w:type="dxa"/>
          </w:tcPr>
          <w:p w14:paraId="316C6DD2" w14:textId="77777777" w:rsidR="009346D2" w:rsidRPr="001073C8" w:rsidRDefault="009346D2" w:rsidP="00C00BF2">
            <w:pPr>
              <w:jc w:val="center"/>
              <w:rPr>
                <w:b/>
                <w:sz w:val="20"/>
                <w:szCs w:val="20"/>
              </w:rPr>
            </w:pPr>
            <w:r w:rsidRPr="001073C8">
              <w:rPr>
                <w:b/>
                <w:sz w:val="20"/>
                <w:szCs w:val="20"/>
              </w:rPr>
              <w:t>CDBG</w:t>
            </w:r>
          </w:p>
        </w:tc>
        <w:tc>
          <w:tcPr>
            <w:tcW w:w="2141" w:type="dxa"/>
          </w:tcPr>
          <w:p w14:paraId="27BDDFBE" w14:textId="77777777" w:rsidR="009346D2" w:rsidRPr="001073C8" w:rsidRDefault="009346D2" w:rsidP="00C00BF2">
            <w:pPr>
              <w:pStyle w:val="NoSpacing"/>
              <w:jc w:val="center"/>
              <w:rPr>
                <w:b/>
                <w:sz w:val="20"/>
                <w:szCs w:val="20"/>
              </w:rPr>
            </w:pPr>
            <w:r w:rsidRPr="001073C8">
              <w:rPr>
                <w:b/>
                <w:sz w:val="20"/>
                <w:szCs w:val="20"/>
              </w:rPr>
              <w:t>LOCAL</w:t>
            </w:r>
          </w:p>
          <w:p w14:paraId="3A3D3651" w14:textId="77777777" w:rsidR="009346D2" w:rsidRPr="001073C8" w:rsidRDefault="009346D2" w:rsidP="00C00BF2">
            <w:pPr>
              <w:pStyle w:val="NoSpacing"/>
              <w:rPr>
                <w:b/>
                <w:sz w:val="20"/>
                <w:szCs w:val="20"/>
              </w:rPr>
            </w:pPr>
          </w:p>
        </w:tc>
        <w:tc>
          <w:tcPr>
            <w:tcW w:w="2141" w:type="dxa"/>
          </w:tcPr>
          <w:p w14:paraId="5959A767" w14:textId="77777777" w:rsidR="009346D2" w:rsidRPr="001073C8" w:rsidRDefault="009346D2" w:rsidP="00C00BF2">
            <w:pPr>
              <w:jc w:val="center"/>
              <w:rPr>
                <w:b/>
                <w:sz w:val="20"/>
                <w:szCs w:val="20"/>
              </w:rPr>
            </w:pPr>
            <w:r w:rsidRPr="001073C8">
              <w:rPr>
                <w:b/>
                <w:sz w:val="20"/>
                <w:szCs w:val="20"/>
              </w:rPr>
              <w:t>IN-KIND</w:t>
            </w:r>
          </w:p>
        </w:tc>
        <w:tc>
          <w:tcPr>
            <w:tcW w:w="2141" w:type="dxa"/>
          </w:tcPr>
          <w:p w14:paraId="5F77FC6C" w14:textId="77777777" w:rsidR="009346D2" w:rsidRPr="001073C8" w:rsidRDefault="009346D2" w:rsidP="00C00BF2">
            <w:pPr>
              <w:jc w:val="center"/>
              <w:rPr>
                <w:b/>
                <w:sz w:val="20"/>
                <w:szCs w:val="20"/>
              </w:rPr>
            </w:pPr>
            <w:r w:rsidRPr="001073C8">
              <w:rPr>
                <w:b/>
                <w:sz w:val="20"/>
                <w:szCs w:val="20"/>
              </w:rPr>
              <w:t>TOTAL</w:t>
            </w:r>
          </w:p>
        </w:tc>
      </w:tr>
      <w:tr w:rsidR="009346D2" w:rsidRPr="001073C8" w14:paraId="5BD443D3" w14:textId="77777777" w:rsidTr="00427175">
        <w:tc>
          <w:tcPr>
            <w:tcW w:w="1771" w:type="dxa"/>
          </w:tcPr>
          <w:p w14:paraId="559124C7" w14:textId="77777777" w:rsidR="009346D2" w:rsidRPr="001073C8" w:rsidRDefault="009346D2" w:rsidP="00C00BF2">
            <w:pPr>
              <w:pStyle w:val="NoSpacing"/>
              <w:rPr>
                <w:sz w:val="20"/>
                <w:szCs w:val="20"/>
              </w:rPr>
            </w:pPr>
            <w:r w:rsidRPr="001073C8">
              <w:rPr>
                <w:sz w:val="20"/>
                <w:szCs w:val="20"/>
              </w:rPr>
              <w:t>Construction Costs</w:t>
            </w:r>
          </w:p>
        </w:tc>
        <w:tc>
          <w:tcPr>
            <w:tcW w:w="2141" w:type="dxa"/>
          </w:tcPr>
          <w:p w14:paraId="3C3CB6FE"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0044F9CE"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71300AE8"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5B1F5387"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r>
      <w:tr w:rsidR="009346D2" w:rsidRPr="001073C8" w14:paraId="428261E4" w14:textId="77777777" w:rsidTr="00427175">
        <w:tc>
          <w:tcPr>
            <w:tcW w:w="1771" w:type="dxa"/>
          </w:tcPr>
          <w:p w14:paraId="793AD110" w14:textId="77777777" w:rsidR="009346D2" w:rsidRPr="001073C8" w:rsidRDefault="009346D2" w:rsidP="00C00BF2">
            <w:pPr>
              <w:pStyle w:val="NoSpacing"/>
              <w:rPr>
                <w:sz w:val="20"/>
                <w:szCs w:val="20"/>
              </w:rPr>
            </w:pPr>
            <w:r w:rsidRPr="001073C8">
              <w:rPr>
                <w:sz w:val="20"/>
                <w:szCs w:val="20"/>
              </w:rPr>
              <w:t>Program Soft Costs</w:t>
            </w:r>
          </w:p>
        </w:tc>
        <w:tc>
          <w:tcPr>
            <w:tcW w:w="2141" w:type="dxa"/>
          </w:tcPr>
          <w:p w14:paraId="607343BA"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40FA2C95"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588D2D30"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3B0B7B35"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r>
      <w:tr w:rsidR="009346D2" w:rsidRPr="001073C8" w14:paraId="710E02B2" w14:textId="77777777" w:rsidTr="00427175">
        <w:tc>
          <w:tcPr>
            <w:tcW w:w="1771" w:type="dxa"/>
          </w:tcPr>
          <w:p w14:paraId="1EF2462A" w14:textId="77777777" w:rsidR="009346D2" w:rsidRPr="001073C8" w:rsidRDefault="009346D2" w:rsidP="00C00BF2">
            <w:pPr>
              <w:pStyle w:val="NoSpacing"/>
              <w:rPr>
                <w:sz w:val="20"/>
                <w:szCs w:val="20"/>
              </w:rPr>
            </w:pPr>
            <w:r w:rsidRPr="001073C8">
              <w:rPr>
                <w:sz w:val="20"/>
                <w:szCs w:val="20"/>
              </w:rPr>
              <w:t>Professional Fees</w:t>
            </w:r>
          </w:p>
        </w:tc>
        <w:tc>
          <w:tcPr>
            <w:tcW w:w="2141" w:type="dxa"/>
          </w:tcPr>
          <w:p w14:paraId="4F7A8708"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2A9B2C94"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1E09E81C"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7D1A3271"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r>
      <w:tr w:rsidR="009346D2" w:rsidRPr="001073C8" w14:paraId="0D0EF5C5" w14:textId="77777777" w:rsidTr="00427175">
        <w:tc>
          <w:tcPr>
            <w:tcW w:w="1771" w:type="dxa"/>
          </w:tcPr>
          <w:p w14:paraId="418A6B5D" w14:textId="77777777" w:rsidR="009346D2" w:rsidRPr="001073C8" w:rsidRDefault="009346D2" w:rsidP="00C00BF2">
            <w:pPr>
              <w:pStyle w:val="NoSpacing"/>
              <w:rPr>
                <w:sz w:val="20"/>
                <w:szCs w:val="20"/>
              </w:rPr>
            </w:pPr>
            <w:r w:rsidRPr="001073C8">
              <w:rPr>
                <w:sz w:val="20"/>
                <w:szCs w:val="20"/>
              </w:rPr>
              <w:t>Land Acquisition</w:t>
            </w:r>
          </w:p>
          <w:p w14:paraId="76459CA2" w14:textId="77777777" w:rsidR="009346D2" w:rsidRPr="001073C8" w:rsidRDefault="009346D2" w:rsidP="00C00BF2">
            <w:pPr>
              <w:pStyle w:val="NoSpacing"/>
              <w:rPr>
                <w:sz w:val="20"/>
                <w:szCs w:val="20"/>
              </w:rPr>
            </w:pPr>
            <w:r w:rsidRPr="001073C8">
              <w:rPr>
                <w:sz w:val="20"/>
                <w:szCs w:val="20"/>
              </w:rPr>
              <w:t>(</w:t>
            </w:r>
            <w:proofErr w:type="gramStart"/>
            <w:r w:rsidRPr="001073C8">
              <w:rPr>
                <w:sz w:val="20"/>
                <w:szCs w:val="20"/>
              </w:rPr>
              <w:t>if</w:t>
            </w:r>
            <w:proofErr w:type="gramEnd"/>
            <w:r w:rsidRPr="001073C8">
              <w:rPr>
                <w:sz w:val="20"/>
                <w:szCs w:val="20"/>
              </w:rPr>
              <w:t xml:space="preserve"> any)</w:t>
            </w:r>
          </w:p>
          <w:p w14:paraId="6796E87D" w14:textId="77777777" w:rsidR="009346D2" w:rsidRPr="001073C8" w:rsidRDefault="009346D2" w:rsidP="00C00BF2">
            <w:pPr>
              <w:pStyle w:val="NoSpacing"/>
              <w:rPr>
                <w:sz w:val="20"/>
                <w:szCs w:val="20"/>
              </w:rPr>
            </w:pPr>
          </w:p>
        </w:tc>
        <w:tc>
          <w:tcPr>
            <w:tcW w:w="2141" w:type="dxa"/>
          </w:tcPr>
          <w:p w14:paraId="2361E425"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7D7A2605"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52119210"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071D6095"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r>
      <w:tr w:rsidR="009346D2" w:rsidRPr="001073C8" w14:paraId="444E73A6" w14:textId="77777777" w:rsidTr="00427175">
        <w:tc>
          <w:tcPr>
            <w:tcW w:w="1771" w:type="dxa"/>
          </w:tcPr>
          <w:p w14:paraId="11F73E8A" w14:textId="77777777" w:rsidR="009346D2" w:rsidRPr="001073C8" w:rsidRDefault="009346D2" w:rsidP="00C00BF2">
            <w:pPr>
              <w:pStyle w:val="NoSpacing"/>
              <w:rPr>
                <w:sz w:val="20"/>
                <w:szCs w:val="20"/>
              </w:rPr>
            </w:pPr>
            <w:r w:rsidRPr="001073C8">
              <w:rPr>
                <w:sz w:val="20"/>
                <w:szCs w:val="20"/>
              </w:rPr>
              <w:t>Environmental Review</w:t>
            </w:r>
          </w:p>
        </w:tc>
        <w:tc>
          <w:tcPr>
            <w:tcW w:w="2141" w:type="dxa"/>
          </w:tcPr>
          <w:p w14:paraId="552701E8"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54810FF3"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764DC1FA"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201798D2"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r>
      <w:tr w:rsidR="009346D2" w:rsidRPr="001073C8" w14:paraId="14230C2F" w14:textId="77777777" w:rsidTr="00427175">
        <w:tc>
          <w:tcPr>
            <w:tcW w:w="1771" w:type="dxa"/>
          </w:tcPr>
          <w:p w14:paraId="10B78C76" w14:textId="77777777" w:rsidR="009346D2" w:rsidRPr="0069756A" w:rsidRDefault="009346D2" w:rsidP="00C00BF2">
            <w:pPr>
              <w:pStyle w:val="NoSpacing"/>
              <w:rPr>
                <w:sz w:val="20"/>
                <w:szCs w:val="20"/>
              </w:rPr>
            </w:pPr>
            <w:r w:rsidRPr="0069756A">
              <w:rPr>
                <w:sz w:val="20"/>
                <w:szCs w:val="20"/>
              </w:rPr>
              <w:t>General Administration</w:t>
            </w:r>
          </w:p>
          <w:p w14:paraId="6C944695" w14:textId="00A5668D" w:rsidR="009346D2" w:rsidRPr="0069756A" w:rsidRDefault="009346D2" w:rsidP="00C00BF2">
            <w:pPr>
              <w:pStyle w:val="NoSpacing"/>
              <w:rPr>
                <w:sz w:val="20"/>
                <w:szCs w:val="20"/>
              </w:rPr>
            </w:pPr>
            <w:r w:rsidRPr="0069756A">
              <w:rPr>
                <w:sz w:val="20"/>
                <w:szCs w:val="20"/>
              </w:rPr>
              <w:t>(Maximum of $33,000</w:t>
            </w:r>
            <w:r w:rsidR="00772F89" w:rsidRPr="0069756A">
              <w:rPr>
                <w:sz w:val="20"/>
                <w:szCs w:val="20"/>
              </w:rPr>
              <w:t xml:space="preserve"> or 8</w:t>
            </w:r>
            <w:r w:rsidR="00D13B44" w:rsidRPr="0069756A">
              <w:rPr>
                <w:sz w:val="20"/>
                <w:szCs w:val="20"/>
              </w:rPr>
              <w:t>%</w:t>
            </w:r>
            <w:r w:rsidR="00AD79E4" w:rsidRPr="0069756A">
              <w:rPr>
                <w:sz w:val="20"/>
                <w:szCs w:val="20"/>
              </w:rPr>
              <w:t xml:space="preserve"> of the grant</w:t>
            </w:r>
            <w:r w:rsidR="00D13B44" w:rsidRPr="0069756A">
              <w:rPr>
                <w:sz w:val="20"/>
                <w:szCs w:val="20"/>
              </w:rPr>
              <w:t xml:space="preserve">, whichever is </w:t>
            </w:r>
            <w:r w:rsidR="000233A4" w:rsidRPr="0069756A">
              <w:rPr>
                <w:sz w:val="20"/>
                <w:szCs w:val="20"/>
              </w:rPr>
              <w:t>less</w:t>
            </w:r>
            <w:r w:rsidR="00D13B44" w:rsidRPr="0069756A">
              <w:rPr>
                <w:sz w:val="20"/>
                <w:szCs w:val="20"/>
              </w:rPr>
              <w:t xml:space="preserve">. </w:t>
            </w:r>
            <w:r w:rsidRPr="0069756A">
              <w:rPr>
                <w:color w:val="FFFFFF" w:themeColor="background1"/>
                <w:sz w:val="20"/>
                <w:szCs w:val="20"/>
              </w:rPr>
              <w:t>)</w:t>
            </w:r>
          </w:p>
        </w:tc>
        <w:tc>
          <w:tcPr>
            <w:tcW w:w="2141" w:type="dxa"/>
          </w:tcPr>
          <w:p w14:paraId="0F64B96B"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2629F7F1"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3319A9A0"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7A8D2721" w14:textId="77777777" w:rsidR="009346D2" w:rsidRPr="001073C8" w:rsidRDefault="009346D2" w:rsidP="00C00BF2">
            <w:pPr>
              <w:jc w:val="center"/>
              <w:rPr>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r>
      <w:tr w:rsidR="009346D2" w:rsidRPr="001073C8" w14:paraId="3E074EF8" w14:textId="77777777" w:rsidTr="00427175">
        <w:tc>
          <w:tcPr>
            <w:tcW w:w="1771" w:type="dxa"/>
          </w:tcPr>
          <w:p w14:paraId="1F972FD5" w14:textId="77777777" w:rsidR="009346D2" w:rsidRPr="001073C8" w:rsidRDefault="009346D2" w:rsidP="00C00BF2">
            <w:pPr>
              <w:jc w:val="center"/>
              <w:rPr>
                <w:b/>
                <w:sz w:val="20"/>
                <w:szCs w:val="20"/>
              </w:rPr>
            </w:pPr>
            <w:r w:rsidRPr="001073C8">
              <w:rPr>
                <w:b/>
                <w:sz w:val="20"/>
                <w:szCs w:val="20"/>
              </w:rPr>
              <w:t xml:space="preserve">TOTAL </w:t>
            </w:r>
          </w:p>
        </w:tc>
        <w:tc>
          <w:tcPr>
            <w:tcW w:w="2141" w:type="dxa"/>
          </w:tcPr>
          <w:p w14:paraId="0612C02B" w14:textId="77777777" w:rsidR="009346D2" w:rsidRPr="001073C8" w:rsidRDefault="009346D2" w:rsidP="00C00BF2">
            <w:pPr>
              <w:jc w:val="center"/>
              <w:rPr>
                <w:b/>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1862F788" w14:textId="77777777" w:rsidR="009346D2" w:rsidRPr="001073C8" w:rsidRDefault="009346D2" w:rsidP="00C00BF2">
            <w:pPr>
              <w:jc w:val="center"/>
              <w:rPr>
                <w:b/>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27BEE1F1" w14:textId="77777777" w:rsidR="009346D2" w:rsidRPr="001073C8" w:rsidRDefault="009346D2" w:rsidP="00C00BF2">
            <w:pPr>
              <w:jc w:val="center"/>
              <w:rPr>
                <w:b/>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c>
          <w:tcPr>
            <w:tcW w:w="2141" w:type="dxa"/>
          </w:tcPr>
          <w:p w14:paraId="60EEA39B" w14:textId="77777777" w:rsidR="009346D2" w:rsidRPr="001073C8" w:rsidRDefault="009346D2" w:rsidP="00C00BF2">
            <w:pPr>
              <w:jc w:val="center"/>
              <w:rPr>
                <w:b/>
                <w:sz w:val="20"/>
                <w:szCs w:val="20"/>
              </w:rPr>
            </w:pPr>
            <w:r w:rsidRPr="001073C8">
              <w:rPr>
                <w:sz w:val="20"/>
                <w:szCs w:val="20"/>
              </w:rPr>
              <w:fldChar w:fldCharType="begin">
                <w:ffData>
                  <w:name w:val="Text1"/>
                  <w:enabled/>
                  <w:calcOnExit w:val="0"/>
                  <w:textInput/>
                </w:ffData>
              </w:fldChar>
            </w:r>
            <w:r w:rsidRPr="001073C8">
              <w:rPr>
                <w:sz w:val="20"/>
                <w:szCs w:val="20"/>
              </w:rPr>
              <w:instrText xml:space="preserve"> FORMTEXT </w:instrText>
            </w:r>
            <w:r w:rsidRPr="001073C8">
              <w:rPr>
                <w:sz w:val="20"/>
                <w:szCs w:val="20"/>
              </w:rPr>
            </w:r>
            <w:r w:rsidRPr="001073C8">
              <w:rPr>
                <w:sz w:val="20"/>
                <w:szCs w:val="20"/>
              </w:rPr>
              <w:fldChar w:fldCharType="separate"/>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noProof/>
                <w:sz w:val="20"/>
                <w:szCs w:val="20"/>
              </w:rPr>
              <w:t> </w:t>
            </w:r>
            <w:r w:rsidRPr="001073C8">
              <w:rPr>
                <w:sz w:val="20"/>
                <w:szCs w:val="20"/>
              </w:rPr>
              <w:fldChar w:fldCharType="end"/>
            </w:r>
          </w:p>
        </w:tc>
      </w:tr>
    </w:tbl>
    <w:p w14:paraId="2805A0D6" w14:textId="19C652D0" w:rsidR="00926DD2" w:rsidRDefault="00DA21D4" w:rsidP="00926DD2">
      <w:pPr>
        <w:tabs>
          <w:tab w:val="left" w:pos="270"/>
        </w:tabs>
        <w:ind w:left="180"/>
        <w:rPr>
          <w:rFonts w:asciiTheme="minorHAnsi" w:hAnsiTheme="minorHAnsi" w:cstheme="minorHAnsi"/>
          <w:u w:val="single"/>
        </w:rPr>
      </w:pPr>
      <w:r>
        <w:rPr>
          <w:rFonts w:asciiTheme="minorHAnsi" w:hAnsiTheme="minorHAnsi" w:cstheme="minorHAnsi"/>
          <w:noProof/>
          <w:u w:val="single"/>
        </w:rPr>
        <mc:AlternateContent>
          <mc:Choice Requires="wpi">
            <w:drawing>
              <wp:anchor distT="0" distB="0" distL="114300" distR="114300" simplePos="0" relativeHeight="251710464" behindDoc="0" locked="0" layoutInCell="1" allowOverlap="1" wp14:anchorId="6DE0ED19" wp14:editId="4FDCEEB5">
                <wp:simplePos x="0" y="0"/>
                <wp:positionH relativeFrom="column">
                  <wp:posOffset>5984875</wp:posOffset>
                </wp:positionH>
                <wp:positionV relativeFrom="paragraph">
                  <wp:posOffset>-22860</wp:posOffset>
                </wp:positionV>
                <wp:extent cx="67085" cy="158115"/>
                <wp:effectExtent l="38100" t="57150" r="47625" b="51435"/>
                <wp:wrapNone/>
                <wp:docPr id="63" name="Ink 63"/>
                <wp:cNvGraphicFramePr/>
                <a:graphic xmlns:a="http://schemas.openxmlformats.org/drawingml/2006/main">
                  <a:graphicData uri="http://schemas.microsoft.com/office/word/2010/wordprocessingInk">
                    <w14:contentPart bwMode="auto" r:id="rId46">
                      <w14:nvContentPartPr>
                        <w14:cNvContentPartPr/>
                      </w14:nvContentPartPr>
                      <w14:xfrm>
                        <a:off x="0" y="0"/>
                        <a:ext cx="67085" cy="158115"/>
                      </w14:xfrm>
                    </w14:contentPart>
                  </a:graphicData>
                </a:graphic>
              </wp:anchor>
            </w:drawing>
          </mc:Choice>
          <mc:Fallback>
            <w:pict>
              <v:shapetype w14:anchorId="50C661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3" o:spid="_x0000_s1026" type="#_x0000_t75" style="position:absolute;margin-left:470.55pt;margin-top:-2.5pt;width:6.7pt;height:13.8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eL9x5AQAACAMAAA4AAABkcnMvZTJvRG9jLnhtbJxSyU7DMBC9I/EP&#10;1txpEtSmJWrKgQqJA8sBPsA4dmMRe6KxS9q/Z9KFtiCE1EuUmRe/vMXT25VrxKemYNGXkA1SENor&#10;rKxflPD2en81ARGi9JVs0OsS1jrA7ezyYtq1hb7GGptKk2ASH4quLaGOsS2SJKhaOxkG2GrPoEFy&#10;MvJIi6Qi2TG7a5LrNM2TDqlqCZUOgbfzLQizDb8xWsVnY4KOoinhJs3GIGIJk3w4BEH9Js9BvPcv&#10;6RCS2VQWC5JtbdVOkjxDkZPWs4BvqrmMUizJ/qJyVhEGNHGg0CVojFV644edZekPZw/+o3eVDdWS&#10;CoU+ah9fJMV9dhvgnF+4hhPoHrHiduQyIuwYOZ7/y9iKnqNaOtazbYR0IyNfh1DbNnDMha1KoIcq&#10;O+j3n3cHBy908PV0CnAjyc7yX0dWhlwfNisRqxL4/q3756ZLvYpC8TIfp5MRCMVINppk2aiH98Rb&#10;gv10lCx/ctLh8dwfP7rAsy8AAAD//wMAUEsDBBQABgAIAAAAIQB/OE/IxgIAAFQHAAAQAAAAZHJz&#10;L2luay9pbmsxLnhtbLRUXW+bMBR9n7T/YLkPfcHgDzAkKulTK03atGrtpO2REidB5SMCp0n//a6N&#10;IaRNpWnqFAnwub7X95x7nKvrQ1WiZ9V2RVOnmPkUI1XnzbKo1yn++XBLEow6ndXLrGxqleIX1eHr&#10;xedPV0X9VJVzeCKoUHfmqypTvNF6Ow+C/X7v74XftOuAUyqCL/XTt6944bKWalXUhYYjuwHKm1qr&#10;gzbF5sUyxbk+0HE/1L5vdm2uxrBB2vy4Q7dZrm6btsr0WHGT1bUqUZ1V0PcvjPTLFj4KOGetWoyq&#10;AggT7rMwDpObGQDZIcWT9Q5a7KCTCgfna/7+DzVv39Y0bQkeyxgj19JSPZueAqv5/H3ud22zVa0u&#10;1FHmXhQXeEF5v7b69EK1qmvKnZkNRs9ZuQPJGKVgC3c2C84I8rYeaPOh9UCXd+tNmzuVxtGb6uBE&#10;Gy01jFYXlQKjV9vRY7qDwga+1629DpxyQagggj4wMedyHiY+leFkFM7FQ83HdtdtxnqP7dGvNjKq&#10;1jPbF0u9GUWnPo1G0aeSn0vdqGK90f+WmzdlA9fBzfriJmacTznZ80aznbm61n/IUf+hVim+sLcX&#10;2cwesNxDjiRFPIziyLsUl/SSepgwzDD1GGGIehTBD57m2wDw6p994AQaF/1ml28WfYqL00lgKGyh&#10;V4Vtog3AwyxOEl2GBJyjxERtcwa2BwrzIpywGbwTxGREmJARkIAycUKiULKT6zo45G+1sz78vlp1&#10;SsN9DKXAiyRGiRzUpEZPD1MsQEwinI7wHtSE3uwi7Bvl48LxdAwND8eN92OAnQYDcgmbfSAJIWXk&#10;h8CDCTjImSIEUzDpgSWMKaA1wowR4Hc6VQBsxMQcQ6DXb4YpO6inZvZAxIzKBAwbQxYg4wfmRSgC&#10;KEQxYSxyGOlZM3ArCOdJG4xNL5LwGYmiSL4a5/FvZfEHAAD//wMAUEsDBBQABgAIAAAAIQDoBAxC&#10;3gAAAAkBAAAPAAAAZHJzL2Rvd25yZXYueG1sTI9BTsMwEEX3SNzBGiR2rZOoKTRkUiEkFlRsKBzA&#10;jYckNB5HsdOGnp5hBcvRPP3/frmdXa9ONIbOM0K6TEAR19523CB8vD8v7kGFaNia3jMhfFOAbXV9&#10;VZrC+jO/0WkfGyUhHAqD0MY4FFqHuiVnwtIPxPL79KMzUc6x0XY0Zwl3vc6SZK2d6VgaWjPQU0v1&#10;cT85BPt1zHeXy45eeV5b97IOOpsC4u3N/PgAKtIc/2D41Rd1qMTp4Ce2QfUIm1WaCoqwyGWTAJt8&#10;lYM6IGTZHeiq1P8XVD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VN4v3HkBAAAIAwAADgAAAAAAAAAAAAAAAAA8AgAAZHJzL2Uyb0RvYy54bWxQSwECLQAU&#10;AAYACAAAACEAfzhPyMYCAABUBwAAEAAAAAAAAAAAAAAAAADhAwAAZHJzL2luay9pbmsxLnhtbFBL&#10;AQItABQABgAIAAAAIQDoBAxC3gAAAAkBAAAPAAAAAAAAAAAAAAAAANUGAABkcnMvZG93bnJldi54&#10;bWxQSwECLQAUAAYACAAAACEAeRi8nb8AAAAhAQAAGQAAAAAAAAAAAAAAAADgBwAAZHJzL19yZWxz&#10;L2Uyb0RvYy54bWwucmVsc1BLBQYAAAAABgAGAHgBAADWCAAAAAA=&#10;">
                <v:imagedata r:id="rId47" o:title=""/>
              </v:shape>
            </w:pict>
          </mc:Fallback>
        </mc:AlternateContent>
      </w:r>
      <w:r>
        <w:rPr>
          <w:rFonts w:asciiTheme="minorHAnsi" w:hAnsiTheme="minorHAnsi" w:cstheme="minorHAnsi"/>
          <w:noProof/>
          <w:u w:val="single"/>
        </w:rPr>
        <mc:AlternateContent>
          <mc:Choice Requires="wpi">
            <w:drawing>
              <wp:anchor distT="0" distB="0" distL="114300" distR="114300" simplePos="0" relativeHeight="251705344" behindDoc="0" locked="0" layoutInCell="1" allowOverlap="1" wp14:anchorId="73F54072" wp14:editId="02BDC93E">
                <wp:simplePos x="0" y="0"/>
                <wp:positionH relativeFrom="column">
                  <wp:posOffset>4632325</wp:posOffset>
                </wp:positionH>
                <wp:positionV relativeFrom="paragraph">
                  <wp:posOffset>-6985</wp:posOffset>
                </wp:positionV>
                <wp:extent cx="102875" cy="156210"/>
                <wp:effectExtent l="38100" t="57150" r="11430" b="53340"/>
                <wp:wrapNone/>
                <wp:docPr id="58" name="Ink 58"/>
                <wp:cNvGraphicFramePr/>
                <a:graphic xmlns:a="http://schemas.openxmlformats.org/drawingml/2006/main">
                  <a:graphicData uri="http://schemas.microsoft.com/office/word/2010/wordprocessingInk">
                    <w14:contentPart bwMode="auto" r:id="rId48">
                      <w14:nvContentPartPr>
                        <w14:cNvContentPartPr/>
                      </w14:nvContentPartPr>
                      <w14:xfrm>
                        <a:off x="0" y="0"/>
                        <a:ext cx="102875" cy="156210"/>
                      </w14:xfrm>
                    </w14:contentPart>
                  </a:graphicData>
                </a:graphic>
              </wp:anchor>
            </w:drawing>
          </mc:Choice>
          <mc:Fallback>
            <w:pict>
              <v:shape w14:anchorId="52E28504" id="Ink 58" o:spid="_x0000_s1026" type="#_x0000_t75" style="position:absolute;margin-left:364.05pt;margin-top:-1.25pt;width:9.5pt;height:13.7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Pg15AQAACQMAAA4AAABkcnMvZTJvRG9jLnhtbJxSy07DMBC8I/EP&#10;1t5pkpaWNmraAxUSBx4H+ADj2I1F7I3WLil/zyZtaQEhJC6R16OM57Hz5dbV4k1TsOgLyAYpCO0V&#10;ltavC3h+urmYgghR+lLW6HUB7zrAcnF+Nm+bXA+xwrrUJJjEh7xtCqhibPIkCarSToYBNtozaJCc&#10;jDzSOilJtszu6mSYppOkRSobQqVD4NvVDoRFz2+MVvHBmKCjqAuYzmYjEJEPkzHLou4wugLxUsAs&#10;zWaQLOYyX5NsKqv2kuQ/FDlpPQv4pFrJKMWG7A8qZxVhQBMHCl2Cxlilez/sLEu/Obv1r52r7FJt&#10;KFfoo/bxUVI8ZNcD/3nC1ZxAe4cltyM3EWHPyPH8XcZO9ArVxrGeXSOkaxl5HUJlm8Ax57YsgG7L&#10;7Kjfv10fHTzS0df9V4AbSfaWf/tla8h1YbMSsS2A9++9+/Zd6m0Uii+zdDi9GoNQDGXjyTDr8QPz&#10;juEwnUTLj38p8XTuhJ1s8OIDAAD//wMAUEsDBBQABgAIAAAAIQCB/7K4aAIAADgGAAAQAAAAZHJz&#10;L2luay9pbmsxLnhtbLSTy27bMBBF9wX6DwSz8MaU+NAbkbOKgQItGjQp0C4VibaESJRB0a+/71CS&#10;ZQdxgKJINxpyKF7eORze3h2aGu2k7qpWpZg5FCOp8rao1DrFP5+WJMKoM5kqsrpVMsVH2eG7xedP&#10;t5V6aeoEvggUVGdHTZ3i0phN4rr7/d7ZC6fVa5dTKtwv6uXbV7wYdxVyVanKwJHdKZW3ysiDsWJJ&#10;VaQ4Nwc6/Q/aj+1W53Jathmdn/8wOsvlstVNZibFMlNK1khlDfj+hZE5bmBQwTlrqTFqKiiYcId5&#10;oRfdx5DIDim+mG/BYgdOGuxe1/z9HzSXbzWtLcHDIMRotFTInfXk9syT92t/0O1GalPJM+YByrhw&#10;RPkw7/kMoLTs2npr7wajXVZvARmjFNpiPJu5V4C81QM2H6oHXN7VuzT3Gs1Y3iWHEdrUUqerNVUj&#10;odGbzdRjpgNhm340un8OnHJBqCCCPjGR8CDxmBMF4uIqxi4+aT7rbVdOes/63K/9ykRtqGxfFaac&#10;oFOH+hP0S+TXtpayWpfm3/bmbd3Ccxjv+uY+ZJx7FzX1503NduXp9v2HxtJ/yFWKb/rXi/qdQ6Kv&#10;HfoI8Qhxzw/9+YzPhDejc8wYDjxM5yQkgY8gcsQgMCRCOwuQFxEmAn/OCAP4vhewV51/gv23Nvor&#10;/b5addJAa0dB5HCGFyFD/mSNiBm11igW1phAYvBFbWCIQ4DhkLNeT47tGH4lEYs/0KPw49gJI7xg&#10;PAY0I77Roo85WIyRZeX3PoGxdSbGADjtDGxDAL7Dmg10WAKsMGHIs6kePWGEX6vh/HQWfwAAAP//&#10;AwBQSwMEFAAGAAgAAAAhAGb3CLvfAAAACQEAAA8AAABkcnMvZG93bnJldi54bWxMj8FOwzAMhu9I&#10;vENkJC5oSxd1dHRNJwRCSOzEQDunTdpUa5yqybrC02NOcLT9+ffnYje7nk1mDJ1HCatlAsxg7XWH&#10;rYTPj5fFBliICrXqPRoJXybArry+KlSu/QXfzXSILaMQDLmSYGMccs5DbY1TYekHgzRr/OhUpHJs&#10;uR7VhcJdz0WS3HOnOqQLVg3myZr6dDg70hCuOaZuen6r9sf13avdfzd1JeXtzfy4BRbNHP9g+NWn&#10;HSjJqfJn1IH1EjKxWREqYSHWwAjI0owalQSRPgAvC/7/g/IH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lV8+DXkBAAAJAwAADgAAAAAAAAAAAAAAAAA8AgAA&#10;ZHJzL2Uyb0RvYy54bWxQSwECLQAUAAYACAAAACEAgf+yuGgCAAA4BgAAEAAAAAAAAAAAAAAAAADh&#10;AwAAZHJzL2luay9pbmsxLnhtbFBLAQItABQABgAIAAAAIQBm9wi73wAAAAkBAAAPAAAAAAAAAAAA&#10;AAAAAHcGAABkcnMvZG93bnJldi54bWxQSwECLQAUAAYACAAAACEAeRi8nb8AAAAhAQAAGQAAAAAA&#10;AAAAAAAAAACDBwAAZHJzL19yZWxzL2Uyb0RvYy54bWwucmVsc1BLBQYAAAAABgAGAHgBAAB5CAAA&#10;AAA=&#10;">
                <v:imagedata r:id="rId49" o:title=""/>
              </v:shape>
            </w:pict>
          </mc:Fallback>
        </mc:AlternateContent>
      </w:r>
      <w:r>
        <w:rPr>
          <w:rFonts w:asciiTheme="minorHAnsi" w:hAnsiTheme="minorHAnsi" w:cstheme="minorHAnsi"/>
          <w:noProof/>
          <w:u w:val="single"/>
        </w:rPr>
        <mc:AlternateContent>
          <mc:Choice Requires="wpi">
            <w:drawing>
              <wp:anchor distT="0" distB="0" distL="114300" distR="114300" simplePos="0" relativeHeight="251700224" behindDoc="0" locked="0" layoutInCell="1" allowOverlap="1" wp14:anchorId="10B59412" wp14:editId="1B599205">
                <wp:simplePos x="0" y="0"/>
                <wp:positionH relativeFrom="column">
                  <wp:posOffset>3248025</wp:posOffset>
                </wp:positionH>
                <wp:positionV relativeFrom="paragraph">
                  <wp:posOffset>-27940</wp:posOffset>
                </wp:positionV>
                <wp:extent cx="118485" cy="158115"/>
                <wp:effectExtent l="57150" t="57150" r="0" b="51435"/>
                <wp:wrapNone/>
                <wp:docPr id="53" name="Ink 53"/>
                <wp:cNvGraphicFramePr/>
                <a:graphic xmlns:a="http://schemas.openxmlformats.org/drawingml/2006/main">
                  <a:graphicData uri="http://schemas.microsoft.com/office/word/2010/wordprocessingInk">
                    <w14:contentPart bwMode="auto" r:id="rId50">
                      <w14:nvContentPartPr>
                        <w14:cNvContentPartPr/>
                      </w14:nvContentPartPr>
                      <w14:xfrm>
                        <a:off x="0" y="0"/>
                        <a:ext cx="118485" cy="158115"/>
                      </w14:xfrm>
                    </w14:contentPart>
                  </a:graphicData>
                </a:graphic>
              </wp:anchor>
            </w:drawing>
          </mc:Choice>
          <mc:Fallback>
            <w:pict>
              <v:shape w14:anchorId="6E60B5A5" id="Ink 53" o:spid="_x0000_s1026" type="#_x0000_t75" style="position:absolute;margin-left:255.05pt;margin-top:-2.9pt;width:10.75pt;height:13.8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LKSJ9AQAACQMAAA4AAABkcnMvZTJvRG9jLnhtbJxSTU/jMBC9I+1/&#10;sOZOE1dpN42acqBaiQMsB/gBXsdurI090dgl5d8z6QctoNVKXKLMvPjlfXh5s/OdeDEUHYYa5CQH&#10;YYLGxoVNDc9Pv65LEDGp0KgOg6nh1US4Wf24Wg59ZabYYtcYEkwSYjX0NbQp9VWWRd0ar+IEexMY&#10;tEheJR5pkzWkBmb3XTbN83k2IDU9oTYx8nZ9AGG157fW6PTb2miS6GooFz/nIBK/zIsCBI2bxRTE&#10;nxoWeV5AtlqqakOqb50+SlLfUOSVCyzgnWqtkhJbcl+ovNOEEW2aaPQZWuu02fthZzL/5Owu/B1d&#10;yUJvqdIYkgnpUVE6ZbcHvvML33ECwz023I7aJoQjI8fz/zIOoteot571HBoh06nE1yG2ro8cc+Wa&#10;GuiukWf94eX27OCRzr4ePgLcSHa0/K8jO0t+DJuViF0NfP9ex+e+S7NLQvNSyrIoZyA0Q3JWSjkb&#10;8RPzgeE0XUTLn3wo8XIej1/c4NUbAAAA//8DAFBLAwQUAAYACAAAACEA88V89nMCAABrBgAAEAAA&#10;AGRycy9pbmsvaW5rMS54bWy0U8lu2zAQvRfoPxDMwRdT4qLFMiLnFAMFWrRoUqA9KjJtC5Eog6K3&#10;v++QWqw0DlAU6YUSZ4Zv3ryZub07VSU6SN0UtUox8yhGUuX1qlCbFP94XJIZRo3J1CorayVTfJYN&#10;vlt8/HBbqOeqnMOJAEE19q8qU7w1Zjf3/ePx6B2FV+uNzykV/if1/OUzXnSvVnJdqMJAyqY35bUy&#10;8mQs2LxYpTg3JzrEA/ZDvde5HNzWovNLhNFZLpe1rjIzIG4zpWSJVFYB758YmfMOfgrIs5Eao6qA&#10;ggn3WBAHs/sEDNkpxaP7Hig2wKTC/nXMX/8Bc/ka09ISPI5ijDpKK3mwnHyn+fzt2r/peie1KeRF&#10;5laUznFGeXt3+rRCadnU5d72BqNDVu5BMkYpjEWXm/lXBHmNB9q8Kx7o8ibemNxLabryxjp0og0j&#10;1bfWFJWEQa92w4yZBoCt+cFotw6cckGoIII+MjHn0VyEXhJFo1Z0U9xjPul9sx3wnvRlXp1nUK2t&#10;7FiszHYQnXo0HEQfS37t6VYWm635t7d5XdawDl2vb+5jxnkwqsnlG4btyuq6+UNd6d/lOsU3bnuR&#10;e9kaXO2Mz1CYIB6EcTidMDHhCZ/QKSaMwSKyCH5EFE4JJ1FAwiBiLya8F/Vv07nWfV2vG2lghJMo&#10;9qjAixlHcdBTIJDeEQgwxXRKBBKITinicHIUwMlaC2Hun8IJ7Ky7dVg7XKjzc8LIjCXvyFoEkfAi&#10;YM0YR6xnHU+YJQ2MLeeWAQO3Ze7YuBMcI9Idz87/Z2yCmCstJKGtsA+2YcOlRbYmiE7gw2MUs65j&#10;IiGz5FrLLtu2+A0AAP//AwBQSwMEFAAGAAgAAAAhAM00DyfhAAAACQEAAA8AAABkcnMvZG93bnJl&#10;di54bWxMj0FOwzAQRfdI3MEaJHat49BUJY1TIQoSCxal6QHceJqkxOMQu03C6TErWI7m6f/3s81o&#10;WnbF3jWWJIh5BAyptLqhSsKheJ2tgDmvSKvWEkqY0MEmv73JVKrtQB943fuKhRByqZJQe9+lnLuy&#10;RqPc3HZI4XeyvVE+nH3Fda+GEG5aHkfRkhvVUGioVYfPNZaf+4uRsC23iyk6nxer6Wv38v4WF8Ph&#10;u5Dy/m58WgPzOPo/GH71gzrkweloL6QdayUkIhIBlTBLwoQAJA9iCewoIRaPwPOM/1+Q/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5iykifQEAAAkDAAAO&#10;AAAAAAAAAAAAAAAAADwCAABkcnMvZTJvRG9jLnhtbFBLAQItABQABgAIAAAAIQDzxXz2cwIAAGsG&#10;AAAQAAAAAAAAAAAAAAAAAOUDAABkcnMvaW5rL2luazEueG1sUEsBAi0AFAAGAAgAAAAhAM00Dyfh&#10;AAAACQEAAA8AAAAAAAAAAAAAAAAAhgYAAGRycy9kb3ducmV2LnhtbFBLAQItABQABgAIAAAAIQB5&#10;GLydvwAAACEBAAAZAAAAAAAAAAAAAAAAAJQHAABkcnMvX3JlbHMvZTJvRG9jLnhtbC5yZWxzUEsF&#10;BgAAAAAGAAYAeAEAAIoIAAAAAA==&#10;">
                <v:imagedata r:id="rId51" o:title=""/>
              </v:shape>
            </w:pict>
          </mc:Fallback>
        </mc:AlternateContent>
      </w:r>
      <w:r>
        <w:rPr>
          <w:rFonts w:asciiTheme="minorHAnsi" w:hAnsiTheme="minorHAnsi" w:cstheme="minorHAnsi"/>
          <w:noProof/>
          <w:u w:val="single"/>
        </w:rPr>
        <mc:AlternateContent>
          <mc:Choice Requires="wpi">
            <w:drawing>
              <wp:anchor distT="0" distB="0" distL="114300" distR="114300" simplePos="0" relativeHeight="251695104" behindDoc="0" locked="0" layoutInCell="1" allowOverlap="1" wp14:anchorId="471F506B" wp14:editId="1AD959B5">
                <wp:simplePos x="0" y="0"/>
                <wp:positionH relativeFrom="column">
                  <wp:posOffset>1813560</wp:posOffset>
                </wp:positionH>
                <wp:positionV relativeFrom="paragraph">
                  <wp:posOffset>-1270</wp:posOffset>
                </wp:positionV>
                <wp:extent cx="121425" cy="158750"/>
                <wp:effectExtent l="57150" t="57150" r="0" b="50800"/>
                <wp:wrapNone/>
                <wp:docPr id="48" name="Ink 48"/>
                <wp:cNvGraphicFramePr/>
                <a:graphic xmlns:a="http://schemas.openxmlformats.org/drawingml/2006/main">
                  <a:graphicData uri="http://schemas.microsoft.com/office/word/2010/wordprocessingInk">
                    <w14:contentPart bwMode="auto" r:id="rId52">
                      <w14:nvContentPartPr>
                        <w14:cNvContentPartPr/>
                      </w14:nvContentPartPr>
                      <w14:xfrm>
                        <a:off x="0" y="0"/>
                        <a:ext cx="121425" cy="158750"/>
                      </w14:xfrm>
                    </w14:contentPart>
                  </a:graphicData>
                </a:graphic>
              </wp:anchor>
            </w:drawing>
          </mc:Choice>
          <mc:Fallback>
            <w:pict>
              <v:shape w14:anchorId="7AB83622" id="Ink 48" o:spid="_x0000_s1026" type="#_x0000_t75" style="position:absolute;margin-left:142.1pt;margin-top:-.8pt;width:10.95pt;height:13.9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C3T56AQAACQMAAA4AAABkcnMvZTJvRG9jLnhtbJxSyU7DMBC9I/EP&#10;1txpFrW0jZpyoELiwHKADzCO3VjEnmjsNuXvmaYtbUEIiUvk8VOe3zKzm41rxFpTsOhLyAYpCO0V&#10;VtYvS3h9ubuagAhR+ko26HUJHzrAzfzyYta1hc6xxqbSJJjEh6JrS6hjbIskCarWToYBttozaJCc&#10;jDzSMqlIdszumiRP0+ukQ6paQqVD4NvFDoR5z2+MVvHJmKCjaEqYpimriSVMpuMpCOLDeDIG8caH&#10;6zyFZD6TxZJkW1u1lyT/ochJ61nAF9VCRilWZH9QOasIA5o4UOgSNMYq3fthZ1n6zdm9f9+6yoZq&#10;RYVCH7WPz5LiIbse+M8TruEEugesuB25igh7Ro7n7zJ2oheoVo717Boh3cjI6xBq2waOubBVCXRf&#10;ZUf9fn17dPBMR1+P5wA3kuwt//bLxpDbhs1KxKYE3r+P7bfvUm+iUHyZ5dkwH4FQDGWjyXjU4wfm&#10;HcNhOomWHz8r8XTeCjvZ4PknAAAA//8DAFBLAwQUAAYACAAAACEAgH0/9XUCAABzBgAAEAAAAGRy&#10;cy9pbmsvaW5rMS54bWy0VF1r2zAUfR/sPwj1IS+RrQ87dkKdPjUw2FhZO9geXVtJTG05yMrXv9+V&#10;5DgpTWGMDoNkXVlH55x7r2/vDk2NdlJ3VasyzAKKkVRFW1ZqleGfTwuSYtSZXJV53SqZ4aPs8N38&#10;86fbSr009QxGBAiqs29NneG1MZtZGO73+2AvglavQk6pCL+ol29f8bw/VcplpSoDV3anUNEqIw/G&#10;gs2qMsOFOdDhe8B+bLe6kMO2jeji/IXReSEXrW5yMyCuc6VkjVTeAO9fGJnjBl4quGclNUZNBYIJ&#10;D1iUROn9FAL5IcMX6y1Q7IBJg8PrmL//A+biLaalJXgySTDqKZVyZzmFzvPZ+9ofdLuR2lTybLM3&#10;pd84osKvnT/eKC27tt7a3GC0y+stWMYohbLo72bhFUPe4oE3H4oHvryLd0nutTW9vEsfetOGkjql&#10;1lSNhEJvNkONmQ6AbfjRaNcOnHJBqCCCPjEx45MZnwYiTi9S0VfxCfNZb7v1gPesz/XqdgbXvLJ9&#10;VZr1YDoNaDyYfmn5taNrWa3W5t/OFm3dQjv0ub65Txjn0YUmd99QbFda19Uf6qX/kMsM37juRe6k&#10;DzjtjE1ROkE8ipN4PKIjMaJjTHGM6ZgjxtEwEYYmfgUjRXaHMBL5KfZTcg5SIvzCThTBM6YkIimb&#10;slc9ckrL3xJ2yf++XHbSwI+BMQb/CjxnFBicRBDQYFWQ2MkgHHleyDHifmKOHwdVdAxxGH2EuQhI&#10;h4gfGeEfTFtM0zRIJkBb2Kt777lnHYH7dBw7luAu0ABG3kTnufALR5OCNkvfbsfI5kIgnwq3IMLt&#10;wxRfU3DuuvkfAAAA//8DAFBLAwQUAAYACAAAACEAThFGEt4AAAAJAQAADwAAAGRycy9kb3ducmV2&#10;LnhtbEyPQUvDQBCF74L/YRnBi7SbRAkhZlNCizdBrcXzNjtNlmZnY3bbRn+940mPw/t475tqNbtB&#10;nHEK1pOCdJmAQGq9sdQp2L0/LQoQIWoyevCECr4wwKq+vqp0afyF3vC8jZ3gEgqlVtDHOJZShrZH&#10;p8PSj0icHfzkdORz6qSZ9IXL3SCzJMml05Z4odcjrntsj9uTU4CfNg7SNuHjeXO3e2nCpli/fit1&#10;ezM3jyAizvEPhl99Voeanfb+RCaIQUFWPGSMKlikOQgG7pM8BbHnJM9A1pX8/0H9A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A8C3T56AQAACQMAAA4AAAAA&#10;AAAAAAAAAAAAPAIAAGRycy9lMm9Eb2MueG1sUEsBAi0AFAAGAAgAAAAhAIB9P/V1AgAAcwYAABAA&#10;AAAAAAAAAAAAAAAA4gMAAGRycy9pbmsvaW5rMS54bWxQSwECLQAUAAYACAAAACEAThFGEt4AAAAJ&#10;AQAADwAAAAAAAAAAAAAAAACFBgAAZHJzL2Rvd25yZXYueG1sUEsBAi0AFAAGAAgAAAAhAHkYvJ2/&#10;AAAAIQEAABkAAAAAAAAAAAAAAAAAkAcAAGRycy9fcmVscy9lMm9Eb2MueG1sLnJlbHNQSwUGAAAA&#10;AAYABgB4AQAAhggAAAAA&#10;">
                <v:imagedata r:id="rId53" o:title=""/>
              </v:shape>
            </w:pict>
          </mc:Fallback>
        </mc:AlternateContent>
      </w:r>
    </w:p>
    <w:p w14:paraId="2DF399CE" w14:textId="1336526F" w:rsidR="00DA21D4" w:rsidRPr="00C970C4" w:rsidRDefault="00DA21D4" w:rsidP="00DA21D4">
      <w:pPr>
        <w:pStyle w:val="Question"/>
        <w:ind w:left="360" w:firstLine="0"/>
        <w:jc w:val="both"/>
        <w:rPr>
          <w:rFonts w:asciiTheme="minorHAnsi" w:hAnsiTheme="minorHAnsi" w:cstheme="minorHAnsi"/>
          <w:i/>
          <w:iCs/>
          <w:color w:val="000000" w:themeColor="text1"/>
          <w:sz w:val="20"/>
        </w:rPr>
      </w:pPr>
      <w:r w:rsidRPr="00C970C4">
        <w:rPr>
          <w:rFonts w:asciiTheme="minorHAnsi" w:hAnsiTheme="minorHAnsi" w:cstheme="minorHAnsi"/>
          <w:i/>
          <w:iCs/>
          <w:color w:val="000000" w:themeColor="text1"/>
          <w:sz w:val="20"/>
        </w:rPr>
        <w:t xml:space="preserve">Please note, the cells in the row above </w:t>
      </w:r>
      <w:r w:rsidR="001C44B1" w:rsidRPr="00C970C4">
        <w:rPr>
          <w:rFonts w:asciiTheme="minorHAnsi" w:hAnsiTheme="minorHAnsi" w:cstheme="minorHAnsi"/>
          <w:i/>
          <w:iCs/>
          <w:color w:val="000000" w:themeColor="text1"/>
          <w:sz w:val="20"/>
        </w:rPr>
        <w:t>and similarly throughout the application</w:t>
      </w:r>
      <w:r w:rsidRPr="00C970C4">
        <w:rPr>
          <w:rFonts w:asciiTheme="minorHAnsi" w:hAnsiTheme="minorHAnsi" w:cstheme="minorHAnsi"/>
          <w:i/>
          <w:iCs/>
          <w:color w:val="000000" w:themeColor="text1"/>
          <w:sz w:val="20"/>
        </w:rPr>
        <w:t xml:space="preserve"> contain formulas</w:t>
      </w:r>
      <w:r w:rsidR="002379DB" w:rsidRPr="00C970C4">
        <w:rPr>
          <w:rFonts w:asciiTheme="minorHAnsi" w:hAnsiTheme="minorHAnsi" w:cstheme="minorHAnsi"/>
          <w:i/>
          <w:iCs/>
          <w:color w:val="000000" w:themeColor="text1"/>
          <w:sz w:val="20"/>
        </w:rPr>
        <w:t>.</w:t>
      </w:r>
      <w:r w:rsidRPr="00C970C4">
        <w:rPr>
          <w:rFonts w:asciiTheme="minorHAnsi" w:hAnsiTheme="minorHAnsi" w:cstheme="minorHAnsi"/>
          <w:i/>
          <w:iCs/>
          <w:color w:val="000000" w:themeColor="text1"/>
          <w:sz w:val="20"/>
        </w:rPr>
        <w:t xml:space="preserve"> </w:t>
      </w:r>
      <w:r w:rsidR="002379DB" w:rsidRPr="00C970C4">
        <w:rPr>
          <w:rFonts w:asciiTheme="minorHAnsi" w:hAnsiTheme="minorHAnsi" w:cstheme="minorHAnsi"/>
          <w:i/>
          <w:iCs/>
          <w:color w:val="000000" w:themeColor="text1"/>
          <w:sz w:val="20"/>
        </w:rPr>
        <w:t>T</w:t>
      </w:r>
      <w:r w:rsidR="001C44B1" w:rsidRPr="00C970C4">
        <w:rPr>
          <w:rFonts w:asciiTheme="minorHAnsi" w:hAnsiTheme="minorHAnsi" w:cstheme="minorHAnsi"/>
          <w:i/>
          <w:iCs/>
          <w:color w:val="000000" w:themeColor="text1"/>
          <w:sz w:val="20"/>
        </w:rPr>
        <w:t xml:space="preserve">o engage: </w:t>
      </w:r>
      <w:r w:rsidRPr="00C970C4">
        <w:rPr>
          <w:rFonts w:asciiTheme="minorHAnsi" w:hAnsiTheme="minorHAnsi" w:cstheme="minorHAnsi"/>
          <w:i/>
          <w:iCs/>
          <w:color w:val="000000" w:themeColor="text1"/>
          <w:sz w:val="20"/>
        </w:rPr>
        <w:t>right click the mouse</w:t>
      </w:r>
      <w:r w:rsidR="001C44B1" w:rsidRPr="00C970C4">
        <w:rPr>
          <w:rFonts w:asciiTheme="minorHAnsi" w:hAnsiTheme="minorHAnsi" w:cstheme="minorHAnsi"/>
          <w:i/>
          <w:iCs/>
          <w:color w:val="000000" w:themeColor="text1"/>
          <w:sz w:val="20"/>
        </w:rPr>
        <w:t xml:space="preserve">, </w:t>
      </w:r>
      <w:r w:rsidRPr="00C970C4">
        <w:rPr>
          <w:rFonts w:asciiTheme="minorHAnsi" w:hAnsiTheme="minorHAnsi" w:cstheme="minorHAnsi"/>
          <w:i/>
          <w:iCs/>
          <w:color w:val="000000" w:themeColor="text1"/>
          <w:sz w:val="20"/>
        </w:rPr>
        <w:t xml:space="preserve">select the </w:t>
      </w:r>
      <w:r w:rsidR="001C44B1" w:rsidRPr="00C970C4">
        <w:rPr>
          <w:rFonts w:asciiTheme="minorHAnsi" w:hAnsiTheme="minorHAnsi" w:cstheme="minorHAnsi"/>
          <w:i/>
          <w:iCs/>
          <w:color w:val="000000" w:themeColor="text1"/>
          <w:sz w:val="20"/>
        </w:rPr>
        <w:t>“</w:t>
      </w:r>
      <w:r w:rsidRPr="00C970C4">
        <w:rPr>
          <w:rFonts w:asciiTheme="minorHAnsi" w:hAnsiTheme="minorHAnsi" w:cstheme="minorHAnsi"/>
          <w:i/>
          <w:iCs/>
          <w:color w:val="000000" w:themeColor="text1"/>
          <w:sz w:val="20"/>
        </w:rPr>
        <w:t>update field</w:t>
      </w:r>
      <w:r w:rsidR="001C44B1" w:rsidRPr="00C970C4">
        <w:rPr>
          <w:rFonts w:asciiTheme="minorHAnsi" w:hAnsiTheme="minorHAnsi" w:cstheme="minorHAnsi"/>
          <w:i/>
          <w:iCs/>
          <w:color w:val="000000" w:themeColor="text1"/>
          <w:sz w:val="20"/>
        </w:rPr>
        <w:t>”</w:t>
      </w:r>
      <w:r w:rsidRPr="00C970C4">
        <w:rPr>
          <w:rFonts w:asciiTheme="minorHAnsi" w:hAnsiTheme="minorHAnsi" w:cstheme="minorHAnsi"/>
          <w:i/>
          <w:iCs/>
          <w:color w:val="000000" w:themeColor="text1"/>
          <w:sz w:val="20"/>
        </w:rPr>
        <w:t xml:space="preserve"> to </w:t>
      </w:r>
      <w:r w:rsidR="001C44B1" w:rsidRPr="00C970C4">
        <w:rPr>
          <w:rFonts w:asciiTheme="minorHAnsi" w:hAnsiTheme="minorHAnsi" w:cstheme="minorHAnsi"/>
          <w:i/>
          <w:iCs/>
          <w:color w:val="000000" w:themeColor="text1"/>
          <w:sz w:val="20"/>
        </w:rPr>
        <w:t xml:space="preserve">generate </w:t>
      </w:r>
      <w:r w:rsidRPr="00C970C4">
        <w:rPr>
          <w:rFonts w:asciiTheme="minorHAnsi" w:hAnsiTheme="minorHAnsi" w:cstheme="minorHAnsi"/>
          <w:i/>
          <w:iCs/>
          <w:color w:val="000000" w:themeColor="text1"/>
          <w:sz w:val="20"/>
        </w:rPr>
        <w:t>th</w:t>
      </w:r>
      <w:r w:rsidR="001C44B1" w:rsidRPr="00C970C4">
        <w:rPr>
          <w:rFonts w:asciiTheme="minorHAnsi" w:hAnsiTheme="minorHAnsi" w:cstheme="minorHAnsi"/>
          <w:i/>
          <w:iCs/>
          <w:color w:val="000000" w:themeColor="text1"/>
          <w:sz w:val="20"/>
        </w:rPr>
        <w:t>e total</w:t>
      </w:r>
      <w:r w:rsidRPr="00C970C4">
        <w:rPr>
          <w:rFonts w:asciiTheme="minorHAnsi" w:hAnsiTheme="minorHAnsi" w:cstheme="minorHAnsi"/>
          <w:i/>
          <w:iCs/>
          <w:color w:val="000000" w:themeColor="text1"/>
          <w:sz w:val="20"/>
        </w:rPr>
        <w:t>.  Likewise, if yo</w:t>
      </w:r>
      <w:r w:rsidR="001C44B1" w:rsidRPr="00C970C4">
        <w:rPr>
          <w:rFonts w:asciiTheme="minorHAnsi" w:hAnsiTheme="minorHAnsi" w:cstheme="minorHAnsi"/>
          <w:i/>
          <w:iCs/>
          <w:color w:val="000000" w:themeColor="text1"/>
          <w:sz w:val="20"/>
        </w:rPr>
        <w:t>u</w:t>
      </w:r>
      <w:r w:rsidRPr="00C970C4">
        <w:rPr>
          <w:rFonts w:asciiTheme="minorHAnsi" w:hAnsiTheme="minorHAnsi" w:cstheme="minorHAnsi"/>
          <w:i/>
          <w:iCs/>
          <w:color w:val="000000" w:themeColor="text1"/>
          <w:sz w:val="20"/>
        </w:rPr>
        <w:t xml:space="preserve"> </w:t>
      </w:r>
      <w:r w:rsidR="001C44B1" w:rsidRPr="00C970C4">
        <w:rPr>
          <w:rFonts w:asciiTheme="minorHAnsi" w:hAnsiTheme="minorHAnsi" w:cstheme="minorHAnsi"/>
          <w:i/>
          <w:iCs/>
          <w:color w:val="000000" w:themeColor="text1"/>
          <w:sz w:val="20"/>
        </w:rPr>
        <w:t xml:space="preserve">correct </w:t>
      </w:r>
      <w:r w:rsidRPr="00C970C4">
        <w:rPr>
          <w:rFonts w:asciiTheme="minorHAnsi" w:hAnsiTheme="minorHAnsi" w:cstheme="minorHAnsi"/>
          <w:i/>
          <w:iCs/>
          <w:color w:val="000000" w:themeColor="text1"/>
          <w:sz w:val="20"/>
        </w:rPr>
        <w:t>number</w:t>
      </w:r>
      <w:r w:rsidR="001C44B1" w:rsidRPr="00C970C4">
        <w:rPr>
          <w:rFonts w:asciiTheme="minorHAnsi" w:hAnsiTheme="minorHAnsi" w:cstheme="minorHAnsi"/>
          <w:i/>
          <w:iCs/>
          <w:color w:val="000000" w:themeColor="text1"/>
          <w:sz w:val="20"/>
        </w:rPr>
        <w:t>(s)</w:t>
      </w:r>
      <w:r w:rsidRPr="00C970C4">
        <w:rPr>
          <w:rFonts w:asciiTheme="minorHAnsi" w:hAnsiTheme="minorHAnsi" w:cstheme="minorHAnsi"/>
          <w:i/>
          <w:iCs/>
          <w:color w:val="000000" w:themeColor="text1"/>
          <w:sz w:val="20"/>
        </w:rPr>
        <w:t xml:space="preserve"> in</w:t>
      </w:r>
      <w:r w:rsidR="001C44B1" w:rsidRPr="00C970C4">
        <w:rPr>
          <w:rFonts w:asciiTheme="minorHAnsi" w:hAnsiTheme="minorHAnsi" w:cstheme="minorHAnsi"/>
          <w:i/>
          <w:iCs/>
          <w:color w:val="000000" w:themeColor="text1"/>
          <w:sz w:val="20"/>
        </w:rPr>
        <w:t xml:space="preserve"> </w:t>
      </w:r>
      <w:r w:rsidRPr="00C970C4">
        <w:rPr>
          <w:rFonts w:asciiTheme="minorHAnsi" w:hAnsiTheme="minorHAnsi" w:cstheme="minorHAnsi"/>
          <w:i/>
          <w:iCs/>
          <w:color w:val="000000" w:themeColor="text1"/>
          <w:sz w:val="20"/>
        </w:rPr>
        <w:t xml:space="preserve">the table </w:t>
      </w:r>
      <w:r w:rsidR="001C44B1" w:rsidRPr="00C970C4">
        <w:rPr>
          <w:rFonts w:asciiTheme="minorHAnsi" w:hAnsiTheme="minorHAnsi" w:cstheme="minorHAnsi"/>
          <w:i/>
          <w:iCs/>
          <w:color w:val="000000" w:themeColor="text1"/>
          <w:sz w:val="20"/>
        </w:rPr>
        <w:t>you must “</w:t>
      </w:r>
      <w:r w:rsidRPr="00C970C4">
        <w:rPr>
          <w:rFonts w:asciiTheme="minorHAnsi" w:hAnsiTheme="minorHAnsi" w:cstheme="minorHAnsi"/>
          <w:i/>
          <w:iCs/>
          <w:color w:val="000000" w:themeColor="text1"/>
          <w:sz w:val="20"/>
        </w:rPr>
        <w:t>update field</w:t>
      </w:r>
      <w:r w:rsidR="001C44B1" w:rsidRPr="00C970C4">
        <w:rPr>
          <w:rFonts w:asciiTheme="minorHAnsi" w:hAnsiTheme="minorHAnsi" w:cstheme="minorHAnsi"/>
          <w:i/>
          <w:iCs/>
          <w:color w:val="000000" w:themeColor="text1"/>
          <w:sz w:val="20"/>
        </w:rPr>
        <w:t>”</w:t>
      </w:r>
      <w:r w:rsidRPr="00C970C4">
        <w:rPr>
          <w:rFonts w:asciiTheme="minorHAnsi" w:hAnsiTheme="minorHAnsi" w:cstheme="minorHAnsi"/>
          <w:i/>
          <w:iCs/>
          <w:color w:val="000000" w:themeColor="text1"/>
          <w:sz w:val="20"/>
        </w:rPr>
        <w:t xml:space="preserve">. </w:t>
      </w:r>
    </w:p>
    <w:p w14:paraId="069CE50C" w14:textId="77777777" w:rsidR="00DA21D4" w:rsidRDefault="00DA21D4" w:rsidP="00FA2F8C">
      <w:pPr>
        <w:pStyle w:val="Question"/>
        <w:ind w:left="360" w:firstLine="360"/>
        <w:jc w:val="both"/>
        <w:rPr>
          <w:rFonts w:asciiTheme="minorHAnsi" w:hAnsiTheme="minorHAnsi" w:cstheme="minorHAnsi"/>
          <w:szCs w:val="22"/>
        </w:rPr>
      </w:pPr>
    </w:p>
    <w:p w14:paraId="4C89DDD0" w14:textId="7560334C" w:rsidR="00BE5528" w:rsidRDefault="00926DD2" w:rsidP="00FA2F8C">
      <w:pPr>
        <w:pStyle w:val="Question"/>
        <w:ind w:left="360" w:firstLine="360"/>
        <w:jc w:val="both"/>
        <w:rPr>
          <w:rFonts w:asciiTheme="minorHAnsi" w:hAnsiTheme="minorHAnsi" w:cstheme="minorHAnsi"/>
          <w:b w:val="0"/>
          <w:szCs w:val="22"/>
        </w:rPr>
      </w:pPr>
      <w:r w:rsidRPr="00D93273">
        <w:rPr>
          <w:rFonts w:asciiTheme="minorHAnsi" w:hAnsiTheme="minorHAnsi" w:cstheme="minorHAnsi"/>
          <w:szCs w:val="22"/>
        </w:rPr>
        <w:t>4.1.</w:t>
      </w:r>
      <w:r w:rsidR="00F33C30">
        <w:rPr>
          <w:rFonts w:asciiTheme="minorHAnsi" w:hAnsiTheme="minorHAnsi" w:cstheme="minorHAnsi"/>
          <w:szCs w:val="22"/>
        </w:rPr>
        <w:t>A</w:t>
      </w:r>
      <w:r w:rsidRPr="00D93273">
        <w:rPr>
          <w:rFonts w:asciiTheme="minorHAnsi" w:hAnsiTheme="minorHAnsi" w:cstheme="minorHAnsi"/>
          <w:b w:val="0"/>
          <w:szCs w:val="22"/>
        </w:rPr>
        <w:t xml:space="preserve">.  </w:t>
      </w:r>
      <w:r w:rsidR="00BA1E28">
        <w:rPr>
          <w:rFonts w:asciiTheme="minorHAnsi" w:hAnsiTheme="minorHAnsi" w:cstheme="minorHAnsi"/>
          <w:b w:val="0"/>
          <w:szCs w:val="22"/>
        </w:rPr>
        <w:t xml:space="preserve"> </w:t>
      </w:r>
      <w:r w:rsidR="00BE5528" w:rsidRPr="00BE5528">
        <w:rPr>
          <w:rFonts w:asciiTheme="minorHAnsi" w:hAnsiTheme="minorHAnsi" w:cstheme="minorHAnsi"/>
          <w:bCs/>
          <w:szCs w:val="22"/>
        </w:rPr>
        <w:t>Exhibit 4.1.A-Financing Plan and Budget</w:t>
      </w:r>
      <w:r w:rsidR="00BE5528">
        <w:rPr>
          <w:rFonts w:asciiTheme="minorHAnsi" w:hAnsiTheme="minorHAnsi" w:cstheme="minorHAnsi"/>
          <w:b w:val="0"/>
          <w:szCs w:val="22"/>
        </w:rPr>
        <w:t xml:space="preserve"> In addition to completing the summary in 4.1,  </w:t>
      </w:r>
    </w:p>
    <w:p w14:paraId="2F579B21" w14:textId="0F4CF871" w:rsidR="00BE5528" w:rsidRDefault="00BE5528" w:rsidP="00BE5528">
      <w:pPr>
        <w:pStyle w:val="Question"/>
        <w:ind w:left="180" w:firstLine="0"/>
        <w:jc w:val="both"/>
        <w:rPr>
          <w:rFonts w:asciiTheme="minorHAnsi" w:hAnsiTheme="minorHAnsi" w:cstheme="minorHAnsi"/>
          <w:b w:val="0"/>
          <w:szCs w:val="22"/>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b w:val="0"/>
          <w:szCs w:val="22"/>
        </w:rPr>
        <w:t>also c</w:t>
      </w:r>
      <w:r w:rsidRPr="00D93273">
        <w:rPr>
          <w:rFonts w:asciiTheme="minorHAnsi" w:hAnsiTheme="minorHAnsi" w:cstheme="minorHAnsi"/>
          <w:b w:val="0"/>
          <w:szCs w:val="22"/>
        </w:rPr>
        <w:t>omplete</w:t>
      </w:r>
      <w:r>
        <w:rPr>
          <w:rFonts w:asciiTheme="minorHAnsi" w:hAnsiTheme="minorHAnsi" w:cstheme="minorHAnsi"/>
          <w:b w:val="0"/>
          <w:szCs w:val="22"/>
        </w:rPr>
        <w:t xml:space="preserve"> and submit.</w:t>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bCs/>
        </w:rPr>
        <w:fldChar w:fldCharType="begin">
          <w:ffData>
            <w:name w:val=""/>
            <w:enabled/>
            <w:calcOnExit w:val="0"/>
            <w:checkBox>
              <w:sizeAuto/>
              <w:default w:val="0"/>
            </w:checkBox>
          </w:ffData>
        </w:fldChar>
      </w:r>
      <w:r>
        <w:rPr>
          <w:bCs/>
        </w:rPr>
        <w:instrText xml:space="preserve"> FORMCHECKBOX </w:instrText>
      </w:r>
      <w:r w:rsidR="002C1AF1">
        <w:rPr>
          <w:bCs/>
        </w:rPr>
      </w:r>
      <w:r w:rsidR="002C1AF1">
        <w:rPr>
          <w:bCs/>
        </w:rPr>
        <w:fldChar w:fldCharType="separate"/>
      </w:r>
      <w:r>
        <w:rPr>
          <w:bCs/>
        </w:rPr>
        <w:fldChar w:fldCharType="end"/>
      </w:r>
      <w:r w:rsidRPr="0033480E">
        <w:rPr>
          <w:b w:val="0"/>
        </w:rPr>
        <w:t xml:space="preserve"> </w:t>
      </w:r>
      <w:r w:rsidRPr="009C7B33">
        <w:rPr>
          <w:rFonts w:asciiTheme="minorHAnsi" w:eastAsiaTheme="minorEastAsia" w:hAnsiTheme="minorHAnsi" w:cstheme="minorBidi"/>
          <w:szCs w:val="22"/>
        </w:rPr>
        <w:t>Upload</w:t>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p>
    <w:p w14:paraId="120F5C00" w14:textId="3BC54804" w:rsidR="00BE5528" w:rsidRPr="00D93273" w:rsidRDefault="00BE5528" w:rsidP="00BE5528">
      <w:pPr>
        <w:pStyle w:val="Question"/>
        <w:ind w:left="180" w:firstLine="0"/>
        <w:jc w:val="both"/>
        <w:rPr>
          <w:rFonts w:asciiTheme="minorHAnsi" w:hAnsiTheme="minorHAnsi" w:cstheme="minorHAnsi"/>
          <w:b w:val="0"/>
          <w:szCs w:val="22"/>
        </w:rPr>
      </w:pPr>
      <w:r>
        <w:rPr>
          <w:rFonts w:asciiTheme="minorHAnsi" w:hAnsiTheme="minorHAnsi" w:cstheme="minorHAnsi"/>
          <w:b w:val="0"/>
          <w:szCs w:val="22"/>
        </w:rPr>
        <w:tab/>
      </w:r>
      <w:r w:rsidRPr="00BA0958">
        <w:rPr>
          <w:rFonts w:asciiTheme="minorHAnsi" w:hAnsiTheme="minorHAnsi" w:cstheme="minorHAnsi"/>
          <w:bCs/>
          <w:szCs w:val="22"/>
        </w:rPr>
        <w:t>4.1.B</w:t>
      </w:r>
      <w:r>
        <w:rPr>
          <w:rFonts w:asciiTheme="minorHAnsi" w:hAnsiTheme="minorHAnsi" w:cstheme="minorHAnsi"/>
          <w:b w:val="0"/>
          <w:szCs w:val="22"/>
        </w:rPr>
        <w:t xml:space="preserve"> </w:t>
      </w:r>
      <w:r>
        <w:rPr>
          <w:rFonts w:asciiTheme="minorHAnsi" w:hAnsiTheme="minorHAnsi" w:cstheme="minorHAnsi"/>
          <w:b w:val="0"/>
          <w:szCs w:val="22"/>
        </w:rPr>
        <w:tab/>
        <w:t>A</w:t>
      </w:r>
      <w:r w:rsidRPr="00D93273">
        <w:rPr>
          <w:rFonts w:asciiTheme="minorHAnsi" w:hAnsiTheme="minorHAnsi" w:cstheme="minorHAnsi"/>
          <w:b w:val="0"/>
          <w:szCs w:val="22"/>
        </w:rPr>
        <w:t xml:space="preserve">ttach </w:t>
      </w:r>
      <w:r>
        <w:rPr>
          <w:rFonts w:asciiTheme="minorHAnsi" w:hAnsiTheme="minorHAnsi" w:cstheme="minorHAnsi"/>
          <w:b w:val="0"/>
          <w:szCs w:val="22"/>
        </w:rPr>
        <w:t xml:space="preserve">all </w:t>
      </w:r>
      <w:r w:rsidRPr="00D93273">
        <w:rPr>
          <w:rFonts w:asciiTheme="minorHAnsi" w:hAnsiTheme="minorHAnsi" w:cstheme="minorHAnsi"/>
          <w:b w:val="0"/>
          <w:szCs w:val="22"/>
        </w:rPr>
        <w:t xml:space="preserve">commitment letter(s).  </w:t>
      </w:r>
      <w:r>
        <w:rPr>
          <w:rFonts w:asciiTheme="minorHAnsi" w:hAnsiTheme="minorHAnsi" w:cstheme="minorHAnsi"/>
          <w:b w:val="0"/>
          <w:szCs w:val="22"/>
        </w:rPr>
        <w:t xml:space="preserve"> </w:t>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rFonts w:asciiTheme="minorHAnsi" w:hAnsiTheme="minorHAnsi" w:cstheme="minorHAnsi"/>
          <w:b w:val="0"/>
          <w:szCs w:val="22"/>
        </w:rPr>
        <w:tab/>
      </w:r>
      <w:r>
        <w:rPr>
          <w:bCs/>
        </w:rPr>
        <w:fldChar w:fldCharType="begin">
          <w:ffData>
            <w:name w:val=""/>
            <w:enabled/>
            <w:calcOnExit w:val="0"/>
            <w:checkBox>
              <w:sizeAuto/>
              <w:default w:val="0"/>
            </w:checkBox>
          </w:ffData>
        </w:fldChar>
      </w:r>
      <w:r>
        <w:rPr>
          <w:bCs/>
        </w:rPr>
        <w:instrText xml:space="preserve"> FORMCHECKBOX </w:instrText>
      </w:r>
      <w:r w:rsidR="002C1AF1">
        <w:rPr>
          <w:bCs/>
        </w:rPr>
      </w:r>
      <w:r w:rsidR="002C1AF1">
        <w:rPr>
          <w:bCs/>
        </w:rPr>
        <w:fldChar w:fldCharType="separate"/>
      </w:r>
      <w:r>
        <w:rPr>
          <w:bCs/>
        </w:rPr>
        <w:fldChar w:fldCharType="end"/>
      </w:r>
      <w:r w:rsidRPr="0033480E">
        <w:rPr>
          <w:b w:val="0"/>
        </w:rPr>
        <w:t xml:space="preserve"> </w:t>
      </w:r>
      <w:r w:rsidRPr="009C7B33">
        <w:rPr>
          <w:rFonts w:asciiTheme="minorHAnsi" w:eastAsiaTheme="minorEastAsia" w:hAnsiTheme="minorHAnsi" w:cstheme="minorBidi"/>
          <w:szCs w:val="22"/>
        </w:rPr>
        <w:t>Upload</w:t>
      </w:r>
    </w:p>
    <w:p w14:paraId="3E16F705" w14:textId="77777777" w:rsidR="00BE5528" w:rsidRPr="00D93273" w:rsidRDefault="00BE5528" w:rsidP="00926DD2">
      <w:pPr>
        <w:pStyle w:val="Question"/>
        <w:ind w:left="180" w:firstLine="0"/>
        <w:jc w:val="both"/>
        <w:rPr>
          <w:rFonts w:asciiTheme="minorHAnsi" w:hAnsiTheme="minorHAnsi" w:cstheme="minorHAnsi"/>
          <w:b w:val="0"/>
          <w:szCs w:val="22"/>
        </w:rPr>
      </w:pPr>
    </w:p>
    <w:p w14:paraId="445A53B5" w14:textId="466FB589" w:rsidR="00FF3468" w:rsidRDefault="00FF3468" w:rsidP="00E001B0">
      <w:pPr>
        <w:tabs>
          <w:tab w:val="left" w:pos="270"/>
        </w:tabs>
        <w:rPr>
          <w:rFonts w:asciiTheme="minorHAnsi" w:hAnsiTheme="minorHAnsi" w:cstheme="minorHAnsi"/>
          <w:b/>
        </w:rPr>
      </w:pPr>
    </w:p>
    <w:p w14:paraId="2C13D873" w14:textId="77777777" w:rsidR="00FF3468" w:rsidRDefault="00FF3468" w:rsidP="00E001B0">
      <w:pPr>
        <w:tabs>
          <w:tab w:val="left" w:pos="270"/>
        </w:tabs>
        <w:rPr>
          <w:rFonts w:asciiTheme="minorHAnsi" w:hAnsiTheme="minorHAnsi" w:cstheme="minorHAnsi"/>
          <w:b/>
        </w:rPr>
      </w:pPr>
    </w:p>
    <w:p w14:paraId="07EB5455" w14:textId="77777777" w:rsidR="00F103F6" w:rsidRDefault="00F103F6">
      <w:pPr>
        <w:rPr>
          <w:rFonts w:asciiTheme="minorHAnsi" w:hAnsiTheme="minorHAnsi" w:cstheme="minorHAnsi"/>
          <w:b/>
        </w:rPr>
      </w:pPr>
    </w:p>
    <w:p w14:paraId="59318AB5" w14:textId="77777777" w:rsidR="00F103F6" w:rsidRDefault="00F103F6">
      <w:pPr>
        <w:rPr>
          <w:rFonts w:asciiTheme="minorHAnsi" w:hAnsiTheme="minorHAnsi" w:cstheme="minorHAnsi"/>
          <w:b/>
        </w:rPr>
      </w:pPr>
    </w:p>
    <w:p w14:paraId="77F08D31" w14:textId="77777777" w:rsidR="00F103F6" w:rsidRDefault="00F103F6">
      <w:pPr>
        <w:rPr>
          <w:rFonts w:asciiTheme="minorHAnsi" w:hAnsiTheme="minorHAnsi" w:cstheme="minorHAnsi"/>
          <w:b/>
        </w:rPr>
      </w:pPr>
    </w:p>
    <w:p w14:paraId="3DFA680C" w14:textId="13C1C2B7" w:rsidR="00E001B0" w:rsidRDefault="00F103F6" w:rsidP="00F103F6">
      <w:pPr>
        <w:jc w:val="center"/>
        <w:rPr>
          <w:rFonts w:asciiTheme="minorHAnsi" w:hAnsiTheme="minorHAnsi" w:cstheme="minorHAnsi"/>
          <w:b/>
        </w:rPr>
      </w:pPr>
      <w:r>
        <w:rPr>
          <w:rFonts w:asciiTheme="minorHAnsi" w:hAnsiTheme="minorHAnsi" w:cstheme="minorHAnsi"/>
          <w:b/>
        </w:rPr>
        <w:t xml:space="preserve">*************The remainder of this page was left blank intentionally**************** </w:t>
      </w:r>
      <w:r w:rsidR="00E001B0">
        <w:rPr>
          <w:rFonts w:asciiTheme="minorHAnsi" w:hAnsiTheme="minorHAnsi" w:cstheme="minorHAnsi"/>
          <w:b/>
        </w:rPr>
        <w:br w:type="page"/>
      </w:r>
    </w:p>
    <w:p w14:paraId="20EA92A4" w14:textId="19647DCC" w:rsidR="00157A69" w:rsidRDefault="00157A69" w:rsidP="00095690">
      <w:pPr>
        <w:tabs>
          <w:tab w:val="left" w:pos="720"/>
        </w:tabs>
        <w:rPr>
          <w:rFonts w:asciiTheme="minorHAnsi" w:hAnsiTheme="minorHAnsi" w:cstheme="minorHAnsi"/>
        </w:rPr>
      </w:pPr>
      <w:r w:rsidRPr="00157A69">
        <w:rPr>
          <w:rFonts w:asciiTheme="minorHAnsi" w:hAnsiTheme="minorHAnsi" w:cstheme="minorHAnsi"/>
          <w:b/>
        </w:rPr>
        <w:lastRenderedPageBreak/>
        <w:t>4.2</w:t>
      </w:r>
      <w:r w:rsidR="00095690">
        <w:rPr>
          <w:rFonts w:asciiTheme="minorHAnsi" w:hAnsiTheme="minorHAnsi" w:cstheme="minorHAnsi"/>
          <w:b/>
        </w:rPr>
        <w:tab/>
      </w:r>
      <w:r w:rsidRPr="00157A69">
        <w:rPr>
          <w:rFonts w:asciiTheme="minorHAnsi" w:hAnsiTheme="minorHAnsi" w:cstheme="minorHAnsi"/>
          <w:b/>
        </w:rPr>
        <w:t>Local Leverage</w:t>
      </w:r>
      <w:r>
        <w:rPr>
          <w:rFonts w:asciiTheme="minorHAnsi" w:hAnsiTheme="minorHAnsi" w:cstheme="minorHAnsi"/>
        </w:rPr>
        <w:t xml:space="preserve"> </w:t>
      </w:r>
    </w:p>
    <w:p w14:paraId="63E89749" w14:textId="77421EA2" w:rsidR="00C0375F" w:rsidRDefault="00157A69" w:rsidP="0009365A">
      <w:pPr>
        <w:tabs>
          <w:tab w:val="left" w:pos="270"/>
        </w:tabs>
        <w:ind w:left="720"/>
        <w:jc w:val="both"/>
        <w:rPr>
          <w:rFonts w:asciiTheme="minorHAnsi" w:eastAsiaTheme="minorEastAsia" w:hAnsiTheme="minorHAnsi" w:cstheme="minorBidi"/>
        </w:rPr>
      </w:pPr>
      <w:r w:rsidRPr="004C291E">
        <w:rPr>
          <w:rFonts w:asciiTheme="minorHAnsi" w:eastAsiaTheme="minorEastAsia" w:hAnsiTheme="minorHAnsi" w:cstheme="minorBidi"/>
        </w:rPr>
        <w:t>In a brief description, identify all potential sources of financing for this project in order of lien position</w:t>
      </w:r>
      <w:r>
        <w:rPr>
          <w:rFonts w:asciiTheme="minorHAnsi" w:eastAsiaTheme="minorEastAsia" w:hAnsiTheme="minorHAnsi" w:cstheme="minorBidi"/>
        </w:rPr>
        <w:t xml:space="preserve">. </w:t>
      </w:r>
      <w:r w:rsidRPr="004C291E">
        <w:rPr>
          <w:rFonts w:asciiTheme="minorHAnsi" w:eastAsiaTheme="minorEastAsia" w:hAnsiTheme="minorHAnsi" w:cstheme="minorBidi"/>
        </w:rPr>
        <w:t xml:space="preserve"> </w:t>
      </w:r>
      <w:r>
        <w:rPr>
          <w:rFonts w:asciiTheme="minorHAnsi" w:eastAsiaTheme="minorEastAsia" w:hAnsiTheme="minorHAnsi" w:cstheme="minorBidi"/>
        </w:rPr>
        <w:t>E</w:t>
      </w:r>
      <w:r w:rsidRPr="004C291E">
        <w:rPr>
          <w:rFonts w:asciiTheme="minorHAnsi" w:eastAsiaTheme="minorEastAsia" w:hAnsiTheme="minorHAnsi" w:cstheme="minorBidi"/>
        </w:rPr>
        <w:t>xplain</w:t>
      </w:r>
      <w:r>
        <w:rPr>
          <w:rFonts w:asciiTheme="minorHAnsi" w:eastAsiaTheme="minorEastAsia" w:hAnsiTheme="minorHAnsi" w:cstheme="minorBidi"/>
        </w:rPr>
        <w:t xml:space="preserve"> </w:t>
      </w:r>
      <w:r w:rsidRPr="004C291E">
        <w:rPr>
          <w:rFonts w:asciiTheme="minorHAnsi" w:eastAsiaTheme="minorEastAsia" w:hAnsiTheme="minorHAnsi" w:cstheme="minorBidi"/>
        </w:rPr>
        <w:t xml:space="preserve">the level of commitment (firm, conditional, etc.) for 100% of the leveraged funds from each source of funding.  Indicate whether the grantee and/or subrecipient has applied for any other sources of funding.  If not, why not?  </w:t>
      </w:r>
      <w:r w:rsidR="00217A0A">
        <w:rPr>
          <w:rFonts w:asciiTheme="minorHAnsi" w:eastAsiaTheme="minorEastAsia" w:hAnsiTheme="minorHAnsi" w:cstheme="minorBidi"/>
        </w:rPr>
        <w:t xml:space="preserve"> </w:t>
      </w:r>
    </w:p>
    <w:p w14:paraId="69CC8AB9" w14:textId="77777777" w:rsidR="00D11825" w:rsidRPr="00B73FDF" w:rsidRDefault="00D11825" w:rsidP="00D11825">
      <w:pPr>
        <w:tabs>
          <w:tab w:val="left" w:pos="270"/>
        </w:tabs>
      </w:pPr>
    </w:p>
    <w:tbl>
      <w:tblPr>
        <w:tblW w:w="977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
        <w:gridCol w:w="1760"/>
        <w:gridCol w:w="1260"/>
        <w:gridCol w:w="1170"/>
        <w:gridCol w:w="900"/>
        <w:gridCol w:w="1170"/>
        <w:gridCol w:w="1170"/>
        <w:gridCol w:w="1080"/>
        <w:gridCol w:w="1260"/>
      </w:tblGrid>
      <w:tr w:rsidR="00D11825" w:rsidRPr="002675C8" w14:paraId="5FA69B28" w14:textId="77777777" w:rsidTr="00C00BF2">
        <w:tc>
          <w:tcPr>
            <w:tcW w:w="1767" w:type="dxa"/>
            <w:gridSpan w:val="2"/>
          </w:tcPr>
          <w:p w14:paraId="66F2DB08" w14:textId="77777777" w:rsidR="00D11825" w:rsidRPr="002675C8" w:rsidRDefault="00D11825" w:rsidP="00C00BF2">
            <w:pPr>
              <w:pStyle w:val="Sub-question"/>
              <w:spacing w:before="120"/>
              <w:ind w:left="0"/>
              <w:jc w:val="center"/>
              <w:rPr>
                <w:rFonts w:ascii="Arial Narrow" w:hAnsi="Arial Narrow"/>
                <w:b/>
                <w:sz w:val="16"/>
              </w:rPr>
            </w:pPr>
          </w:p>
          <w:p w14:paraId="0DC9BD77" w14:textId="77777777" w:rsidR="00D11825" w:rsidRPr="002675C8" w:rsidRDefault="00D11825" w:rsidP="00C00BF2">
            <w:pPr>
              <w:pStyle w:val="Sub-question"/>
              <w:spacing w:before="120"/>
              <w:ind w:left="0"/>
              <w:jc w:val="center"/>
              <w:rPr>
                <w:rFonts w:ascii="Arial Narrow" w:hAnsi="Arial Narrow"/>
                <w:b/>
                <w:sz w:val="16"/>
              </w:rPr>
            </w:pPr>
            <w:r w:rsidRPr="002675C8">
              <w:rPr>
                <w:rFonts w:ascii="Arial Narrow" w:hAnsi="Arial Narrow"/>
                <w:b/>
                <w:sz w:val="16"/>
              </w:rPr>
              <w:t xml:space="preserve">Source of Funds </w:t>
            </w:r>
            <w:proofErr w:type="gramStart"/>
            <w:r w:rsidRPr="002675C8">
              <w:rPr>
                <w:rFonts w:ascii="Arial Narrow" w:hAnsi="Arial Narrow"/>
                <w:b/>
                <w:sz w:val="16"/>
              </w:rPr>
              <w:t>By</w:t>
            </w:r>
            <w:proofErr w:type="gramEnd"/>
            <w:r w:rsidRPr="002675C8">
              <w:rPr>
                <w:rFonts w:ascii="Arial Narrow" w:hAnsi="Arial Narrow"/>
                <w:b/>
                <w:sz w:val="16"/>
              </w:rPr>
              <w:t xml:space="preserve"> Agency</w:t>
            </w:r>
          </w:p>
        </w:tc>
        <w:tc>
          <w:tcPr>
            <w:tcW w:w="1260" w:type="dxa"/>
          </w:tcPr>
          <w:p w14:paraId="0F7645DD" w14:textId="77777777" w:rsidR="00D11825" w:rsidRPr="002675C8" w:rsidRDefault="00D11825" w:rsidP="00C00BF2">
            <w:pPr>
              <w:pStyle w:val="Sub-question"/>
              <w:spacing w:before="120"/>
              <w:ind w:left="0"/>
              <w:jc w:val="center"/>
              <w:rPr>
                <w:rFonts w:ascii="Arial Narrow" w:hAnsi="Arial Narrow"/>
                <w:b/>
                <w:sz w:val="16"/>
              </w:rPr>
            </w:pPr>
          </w:p>
          <w:p w14:paraId="4762FBA3" w14:textId="77777777" w:rsidR="00D11825" w:rsidRPr="002675C8" w:rsidRDefault="00D11825" w:rsidP="00C00BF2">
            <w:pPr>
              <w:pStyle w:val="Sub-question"/>
              <w:spacing w:before="120"/>
              <w:ind w:left="0"/>
              <w:jc w:val="center"/>
              <w:rPr>
                <w:rFonts w:ascii="Arial Narrow" w:hAnsi="Arial Narrow"/>
                <w:b/>
                <w:sz w:val="16"/>
              </w:rPr>
            </w:pPr>
            <w:r w:rsidRPr="002675C8">
              <w:rPr>
                <w:rFonts w:ascii="Arial Narrow" w:hAnsi="Arial Narrow"/>
                <w:b/>
                <w:sz w:val="16"/>
              </w:rPr>
              <w:t>Date of Application/</w:t>
            </w:r>
            <w:r w:rsidRPr="002675C8">
              <w:rPr>
                <w:rFonts w:ascii="Arial Narrow" w:hAnsi="Arial Narrow"/>
                <w:b/>
                <w:sz w:val="16"/>
              </w:rPr>
              <w:br/>
              <w:t>Commitment</w:t>
            </w:r>
          </w:p>
        </w:tc>
        <w:tc>
          <w:tcPr>
            <w:tcW w:w="1170" w:type="dxa"/>
          </w:tcPr>
          <w:p w14:paraId="3B5C7993" w14:textId="77777777" w:rsidR="00D11825" w:rsidRPr="002675C8" w:rsidRDefault="00D11825" w:rsidP="00C00BF2">
            <w:pPr>
              <w:pStyle w:val="Sub-question"/>
              <w:spacing w:before="120"/>
              <w:ind w:left="0"/>
              <w:jc w:val="center"/>
              <w:rPr>
                <w:rFonts w:ascii="Arial Narrow" w:hAnsi="Arial Narrow"/>
                <w:b/>
                <w:sz w:val="16"/>
              </w:rPr>
            </w:pPr>
            <w:r w:rsidRPr="002675C8">
              <w:rPr>
                <w:rFonts w:ascii="Arial Narrow" w:hAnsi="Arial Narrow"/>
                <w:b/>
                <w:sz w:val="16"/>
              </w:rPr>
              <w:t>Date of Commitment:  Indicate FC/CC/NC/AP</w:t>
            </w:r>
          </w:p>
        </w:tc>
        <w:tc>
          <w:tcPr>
            <w:tcW w:w="900" w:type="dxa"/>
          </w:tcPr>
          <w:p w14:paraId="65B0E2AD" w14:textId="77777777" w:rsidR="00D11825" w:rsidRPr="002675C8" w:rsidRDefault="00D11825" w:rsidP="00C00BF2">
            <w:pPr>
              <w:pStyle w:val="Sub-question"/>
              <w:spacing w:before="120"/>
              <w:ind w:left="0"/>
              <w:jc w:val="center"/>
              <w:rPr>
                <w:rFonts w:ascii="Arial Narrow" w:hAnsi="Arial Narrow"/>
                <w:b/>
                <w:sz w:val="16"/>
              </w:rPr>
            </w:pPr>
          </w:p>
          <w:p w14:paraId="4DF504BA" w14:textId="77777777" w:rsidR="00D11825" w:rsidRPr="002675C8" w:rsidRDefault="00D11825" w:rsidP="00C00BF2">
            <w:pPr>
              <w:pStyle w:val="Sub-question"/>
              <w:spacing w:before="120"/>
              <w:ind w:left="0"/>
              <w:jc w:val="center"/>
              <w:rPr>
                <w:rFonts w:ascii="Arial Narrow" w:hAnsi="Arial Narrow"/>
                <w:b/>
                <w:sz w:val="16"/>
              </w:rPr>
            </w:pPr>
            <w:r w:rsidRPr="002675C8">
              <w:rPr>
                <w:rFonts w:ascii="Arial Narrow" w:hAnsi="Arial Narrow"/>
                <w:b/>
                <w:sz w:val="16"/>
              </w:rPr>
              <w:t>Amount of Funds</w:t>
            </w:r>
          </w:p>
        </w:tc>
        <w:tc>
          <w:tcPr>
            <w:tcW w:w="1170" w:type="dxa"/>
          </w:tcPr>
          <w:p w14:paraId="4BC33367" w14:textId="77777777" w:rsidR="00D11825" w:rsidRPr="002675C8" w:rsidRDefault="00D11825" w:rsidP="00C00BF2">
            <w:pPr>
              <w:pStyle w:val="Sub-question"/>
              <w:spacing w:before="120"/>
              <w:ind w:left="0"/>
              <w:jc w:val="center"/>
              <w:rPr>
                <w:rFonts w:ascii="Arial Narrow" w:hAnsi="Arial Narrow"/>
                <w:b/>
                <w:sz w:val="16"/>
              </w:rPr>
            </w:pPr>
          </w:p>
          <w:p w14:paraId="1A97DC79" w14:textId="77777777" w:rsidR="00D11825" w:rsidRPr="002675C8" w:rsidRDefault="00D11825" w:rsidP="00C00BF2">
            <w:pPr>
              <w:pStyle w:val="Sub-question"/>
              <w:spacing w:before="120"/>
              <w:ind w:left="0"/>
              <w:jc w:val="center"/>
              <w:rPr>
                <w:rFonts w:ascii="Arial Narrow" w:hAnsi="Arial Narrow"/>
                <w:b/>
                <w:sz w:val="16"/>
              </w:rPr>
            </w:pPr>
            <w:r w:rsidRPr="002675C8">
              <w:rPr>
                <w:rFonts w:ascii="Arial Narrow" w:hAnsi="Arial Narrow"/>
                <w:b/>
                <w:sz w:val="16"/>
              </w:rPr>
              <w:t>Type of Funds (</w:t>
            </w:r>
            <w:proofErr w:type="gramStart"/>
            <w:r w:rsidRPr="002675C8">
              <w:rPr>
                <w:rFonts w:ascii="Arial Narrow" w:hAnsi="Arial Narrow"/>
                <w:b/>
                <w:sz w:val="16"/>
              </w:rPr>
              <w:t>i.e.</w:t>
            </w:r>
            <w:proofErr w:type="gramEnd"/>
            <w:r w:rsidRPr="002675C8">
              <w:rPr>
                <w:rFonts w:ascii="Arial Narrow" w:hAnsi="Arial Narrow"/>
                <w:b/>
                <w:sz w:val="16"/>
              </w:rPr>
              <w:t xml:space="preserve"> grant/loan)</w:t>
            </w:r>
          </w:p>
        </w:tc>
        <w:tc>
          <w:tcPr>
            <w:tcW w:w="1170" w:type="dxa"/>
          </w:tcPr>
          <w:p w14:paraId="4EF1D091" w14:textId="77777777" w:rsidR="00D11825" w:rsidRPr="002675C8" w:rsidRDefault="00D11825" w:rsidP="00C00BF2">
            <w:pPr>
              <w:pStyle w:val="Sub-question"/>
              <w:spacing w:before="120"/>
              <w:ind w:left="0"/>
              <w:jc w:val="center"/>
              <w:rPr>
                <w:rFonts w:ascii="Arial Narrow" w:hAnsi="Arial Narrow"/>
                <w:b/>
                <w:sz w:val="16"/>
              </w:rPr>
            </w:pPr>
          </w:p>
          <w:p w14:paraId="2DDB36E0" w14:textId="77777777" w:rsidR="00D11825" w:rsidRPr="002675C8" w:rsidRDefault="00D11825" w:rsidP="00C00BF2">
            <w:pPr>
              <w:pStyle w:val="Sub-question"/>
              <w:spacing w:before="120"/>
              <w:ind w:left="0"/>
              <w:jc w:val="center"/>
              <w:rPr>
                <w:rFonts w:ascii="Arial Narrow" w:hAnsi="Arial Narrow"/>
                <w:b/>
                <w:sz w:val="16"/>
              </w:rPr>
            </w:pPr>
            <w:r w:rsidRPr="002675C8">
              <w:rPr>
                <w:rFonts w:ascii="Arial Narrow" w:hAnsi="Arial Narrow"/>
                <w:b/>
                <w:sz w:val="16"/>
              </w:rPr>
              <w:t>Rate and Terms of Funding (if applicable)</w:t>
            </w:r>
          </w:p>
        </w:tc>
        <w:tc>
          <w:tcPr>
            <w:tcW w:w="1080" w:type="dxa"/>
          </w:tcPr>
          <w:p w14:paraId="4DD4EDF1" w14:textId="77777777" w:rsidR="00D11825" w:rsidRPr="002675C8" w:rsidRDefault="00D11825" w:rsidP="00C00BF2">
            <w:pPr>
              <w:pStyle w:val="Sub-question"/>
              <w:spacing w:before="120"/>
              <w:ind w:left="0"/>
              <w:jc w:val="center"/>
              <w:rPr>
                <w:rFonts w:ascii="Arial Narrow" w:hAnsi="Arial Narrow"/>
                <w:b/>
                <w:sz w:val="16"/>
              </w:rPr>
            </w:pPr>
          </w:p>
          <w:p w14:paraId="7CB903B9" w14:textId="77777777" w:rsidR="00D11825" w:rsidRPr="002675C8" w:rsidRDefault="00D11825" w:rsidP="00C00BF2">
            <w:pPr>
              <w:pStyle w:val="Sub-question"/>
              <w:spacing w:before="120"/>
              <w:ind w:left="0"/>
              <w:jc w:val="center"/>
              <w:rPr>
                <w:rFonts w:ascii="Arial Narrow" w:hAnsi="Arial Narrow"/>
                <w:b/>
                <w:sz w:val="16"/>
              </w:rPr>
            </w:pPr>
            <w:r w:rsidRPr="002675C8">
              <w:rPr>
                <w:rFonts w:ascii="Arial Narrow" w:hAnsi="Arial Narrow"/>
                <w:b/>
                <w:sz w:val="16"/>
              </w:rPr>
              <w:t>Annual Debt Service</w:t>
            </w:r>
          </w:p>
        </w:tc>
        <w:tc>
          <w:tcPr>
            <w:tcW w:w="1260" w:type="dxa"/>
          </w:tcPr>
          <w:p w14:paraId="60D0D3DB" w14:textId="77777777" w:rsidR="00D11825" w:rsidRPr="002675C8" w:rsidRDefault="00D11825" w:rsidP="00C00BF2">
            <w:pPr>
              <w:pStyle w:val="Sub-question"/>
              <w:spacing w:before="120"/>
              <w:ind w:left="0"/>
              <w:jc w:val="center"/>
              <w:rPr>
                <w:rFonts w:ascii="Arial Narrow" w:hAnsi="Arial Narrow"/>
                <w:b/>
                <w:sz w:val="16"/>
              </w:rPr>
            </w:pPr>
          </w:p>
          <w:p w14:paraId="465C57F1" w14:textId="77777777" w:rsidR="00D11825" w:rsidRPr="002675C8" w:rsidRDefault="00D11825" w:rsidP="00C00BF2">
            <w:pPr>
              <w:pStyle w:val="Sub-question"/>
              <w:spacing w:before="120"/>
              <w:ind w:left="0"/>
              <w:jc w:val="center"/>
              <w:rPr>
                <w:rFonts w:ascii="Arial Narrow" w:hAnsi="Arial Narrow"/>
                <w:b/>
                <w:sz w:val="16"/>
              </w:rPr>
            </w:pPr>
            <w:r w:rsidRPr="002675C8">
              <w:rPr>
                <w:rFonts w:ascii="Arial Narrow" w:hAnsi="Arial Narrow"/>
                <w:b/>
                <w:sz w:val="16"/>
              </w:rPr>
              <w:t>Name &amp; Phone # of Contact Person</w:t>
            </w:r>
          </w:p>
        </w:tc>
      </w:tr>
      <w:tr w:rsidR="00D11825" w:rsidRPr="002675C8" w14:paraId="4E85E608" w14:textId="77777777" w:rsidTr="00C00BF2">
        <w:trPr>
          <w:gridBefore w:val="1"/>
          <w:wBefore w:w="7" w:type="dxa"/>
          <w:trHeight w:hRule="exact" w:val="600"/>
        </w:trPr>
        <w:tc>
          <w:tcPr>
            <w:tcW w:w="1760" w:type="dxa"/>
          </w:tcPr>
          <w:p w14:paraId="159B28DF" w14:textId="1122F0A4" w:rsidR="00D11825"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7C7BB698" w14:textId="04767D5A" w:rsidR="00D11825"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3118DF47" w14:textId="50B39AE5" w:rsidR="00D11825"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900" w:type="dxa"/>
          </w:tcPr>
          <w:p w14:paraId="223A7C97" w14:textId="154A1BAF" w:rsidR="00D11825" w:rsidRPr="002675C8" w:rsidRDefault="00FF3468" w:rsidP="00C00BF2">
            <w:pPr>
              <w:pStyle w:val="Sub-question"/>
              <w:spacing w:before="60"/>
              <w:ind w:left="0"/>
              <w:jc w:val="center"/>
              <w:rPr>
                <w:rFonts w:ascii="Arial Narrow" w:hAnsi="Arial Narrow"/>
                <w:b/>
                <w:sz w:val="16"/>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38CA5F82" w14:textId="5714CFE8" w:rsidR="00D11825"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46BECFF9" w14:textId="5478CE1F" w:rsidR="00D11825"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080" w:type="dxa"/>
          </w:tcPr>
          <w:p w14:paraId="213D63D1" w14:textId="3988691B" w:rsidR="00D11825"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4B2B1308" w14:textId="41351596" w:rsidR="00D11825"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r>
      <w:tr w:rsidR="00FF3468" w:rsidRPr="002675C8" w14:paraId="4C885156" w14:textId="77777777" w:rsidTr="00C00BF2">
        <w:trPr>
          <w:gridBefore w:val="1"/>
          <w:wBefore w:w="7" w:type="dxa"/>
          <w:trHeight w:hRule="exact" w:val="600"/>
        </w:trPr>
        <w:tc>
          <w:tcPr>
            <w:tcW w:w="1760" w:type="dxa"/>
          </w:tcPr>
          <w:p w14:paraId="0822EFD2"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3F57135F"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0A8EF350"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900" w:type="dxa"/>
          </w:tcPr>
          <w:p w14:paraId="291908B3" w14:textId="77777777" w:rsidR="00FF3468" w:rsidRPr="002675C8" w:rsidRDefault="00FF3468" w:rsidP="00C00BF2">
            <w:pPr>
              <w:pStyle w:val="Sub-question"/>
              <w:spacing w:before="60"/>
              <w:ind w:left="0"/>
              <w:jc w:val="center"/>
              <w:rPr>
                <w:rFonts w:ascii="Arial Narrow" w:hAnsi="Arial Narrow"/>
                <w:b/>
                <w:sz w:val="16"/>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406F7D30"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10228331"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080" w:type="dxa"/>
          </w:tcPr>
          <w:p w14:paraId="170F9FBB"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4D6F93DD"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r>
      <w:tr w:rsidR="00FF3468" w:rsidRPr="002675C8" w14:paraId="4D94CFE6" w14:textId="77777777" w:rsidTr="00C00BF2">
        <w:trPr>
          <w:gridBefore w:val="1"/>
          <w:wBefore w:w="7" w:type="dxa"/>
          <w:trHeight w:hRule="exact" w:val="600"/>
        </w:trPr>
        <w:tc>
          <w:tcPr>
            <w:tcW w:w="1760" w:type="dxa"/>
          </w:tcPr>
          <w:p w14:paraId="24A53818"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7165C11D"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67AE71EA"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900" w:type="dxa"/>
          </w:tcPr>
          <w:p w14:paraId="2A550BEE" w14:textId="77777777" w:rsidR="00FF3468" w:rsidRPr="002675C8" w:rsidRDefault="00FF3468" w:rsidP="00C00BF2">
            <w:pPr>
              <w:pStyle w:val="Sub-question"/>
              <w:spacing w:before="60"/>
              <w:ind w:left="0"/>
              <w:jc w:val="center"/>
              <w:rPr>
                <w:rFonts w:ascii="Arial Narrow" w:hAnsi="Arial Narrow"/>
                <w:b/>
                <w:sz w:val="16"/>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1BB76ED9"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672435F3"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080" w:type="dxa"/>
          </w:tcPr>
          <w:p w14:paraId="7336912D"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0F6C6CC1"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r>
      <w:tr w:rsidR="00FF3468" w:rsidRPr="002675C8" w14:paraId="46420522" w14:textId="77777777" w:rsidTr="00C00BF2">
        <w:trPr>
          <w:gridBefore w:val="1"/>
          <w:wBefore w:w="7" w:type="dxa"/>
          <w:trHeight w:hRule="exact" w:val="600"/>
        </w:trPr>
        <w:tc>
          <w:tcPr>
            <w:tcW w:w="1760" w:type="dxa"/>
          </w:tcPr>
          <w:p w14:paraId="60F895B3"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3B93EA7D"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34979DEB"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900" w:type="dxa"/>
          </w:tcPr>
          <w:p w14:paraId="3792186A" w14:textId="77777777" w:rsidR="00FF3468" w:rsidRPr="002675C8" w:rsidRDefault="00FF3468" w:rsidP="00C00BF2">
            <w:pPr>
              <w:pStyle w:val="Sub-question"/>
              <w:spacing w:before="60"/>
              <w:ind w:left="0"/>
              <w:jc w:val="center"/>
              <w:rPr>
                <w:rFonts w:ascii="Arial Narrow" w:hAnsi="Arial Narrow"/>
                <w:b/>
                <w:sz w:val="16"/>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7ABF5E64"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1A9511E6"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080" w:type="dxa"/>
          </w:tcPr>
          <w:p w14:paraId="63DC69DD"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19D61DCD"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r>
      <w:tr w:rsidR="00FF3468" w:rsidRPr="002675C8" w14:paraId="3D49CE60" w14:textId="77777777" w:rsidTr="00C00BF2">
        <w:trPr>
          <w:gridBefore w:val="1"/>
          <w:wBefore w:w="7" w:type="dxa"/>
          <w:trHeight w:hRule="exact" w:val="600"/>
        </w:trPr>
        <w:tc>
          <w:tcPr>
            <w:tcW w:w="1760" w:type="dxa"/>
          </w:tcPr>
          <w:p w14:paraId="6DCBC403"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3D2B9F0D"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4D818838"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900" w:type="dxa"/>
          </w:tcPr>
          <w:p w14:paraId="7D53A5A8" w14:textId="77777777" w:rsidR="00FF3468" w:rsidRPr="002675C8" w:rsidRDefault="00FF3468" w:rsidP="00C00BF2">
            <w:pPr>
              <w:pStyle w:val="Sub-question"/>
              <w:spacing w:before="60"/>
              <w:ind w:left="0"/>
              <w:jc w:val="center"/>
              <w:rPr>
                <w:rFonts w:ascii="Arial Narrow" w:hAnsi="Arial Narrow"/>
                <w:b/>
                <w:sz w:val="16"/>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0D070BA8"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170" w:type="dxa"/>
          </w:tcPr>
          <w:p w14:paraId="6256D59D"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080" w:type="dxa"/>
          </w:tcPr>
          <w:p w14:paraId="384DE0F8"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c>
          <w:tcPr>
            <w:tcW w:w="1260" w:type="dxa"/>
          </w:tcPr>
          <w:p w14:paraId="1EBC6A61" w14:textId="77777777" w:rsidR="00FF3468" w:rsidRPr="002675C8" w:rsidRDefault="00FF3468" w:rsidP="00C00BF2">
            <w:pPr>
              <w:pStyle w:val="Sub-question"/>
              <w:spacing w:before="60"/>
              <w:ind w:left="0"/>
              <w:rPr>
                <w:rFonts w:ascii="Arial Narrow" w:hAnsi="Arial Narrow"/>
              </w:rPr>
            </w:pPr>
            <w:r w:rsidRPr="001073C8">
              <w:rPr>
                <w:sz w:val="20"/>
              </w:rPr>
              <w:fldChar w:fldCharType="begin">
                <w:ffData>
                  <w:name w:val="Text1"/>
                  <w:enabled/>
                  <w:calcOnExit w:val="0"/>
                  <w:textInput/>
                </w:ffData>
              </w:fldChar>
            </w:r>
            <w:r w:rsidRPr="001073C8">
              <w:rPr>
                <w:sz w:val="20"/>
              </w:rPr>
              <w:instrText xml:space="preserve"> FORMTEXT </w:instrText>
            </w:r>
            <w:r w:rsidRPr="001073C8">
              <w:rPr>
                <w:sz w:val="20"/>
              </w:rPr>
            </w:r>
            <w:r w:rsidRPr="001073C8">
              <w:rPr>
                <w:sz w:val="20"/>
              </w:rPr>
              <w:fldChar w:fldCharType="separate"/>
            </w:r>
            <w:r w:rsidRPr="001073C8">
              <w:rPr>
                <w:noProof/>
                <w:sz w:val="20"/>
              </w:rPr>
              <w:t> </w:t>
            </w:r>
            <w:r w:rsidRPr="001073C8">
              <w:rPr>
                <w:noProof/>
                <w:sz w:val="20"/>
              </w:rPr>
              <w:t> </w:t>
            </w:r>
            <w:r w:rsidRPr="001073C8">
              <w:rPr>
                <w:noProof/>
                <w:sz w:val="20"/>
              </w:rPr>
              <w:t> </w:t>
            </w:r>
            <w:r w:rsidRPr="001073C8">
              <w:rPr>
                <w:noProof/>
                <w:sz w:val="20"/>
              </w:rPr>
              <w:t> </w:t>
            </w:r>
            <w:r w:rsidRPr="001073C8">
              <w:rPr>
                <w:noProof/>
                <w:sz w:val="20"/>
              </w:rPr>
              <w:t> </w:t>
            </w:r>
            <w:r w:rsidRPr="001073C8">
              <w:rPr>
                <w:sz w:val="20"/>
              </w:rPr>
              <w:fldChar w:fldCharType="end"/>
            </w:r>
          </w:p>
        </w:tc>
      </w:tr>
      <w:tr w:rsidR="00D11825" w:rsidRPr="002675C8" w14:paraId="294157A3" w14:textId="77777777" w:rsidTr="00C00BF2">
        <w:tc>
          <w:tcPr>
            <w:tcW w:w="1767" w:type="dxa"/>
            <w:gridSpan w:val="2"/>
          </w:tcPr>
          <w:p w14:paraId="5DFA703C" w14:textId="77777777" w:rsidR="00D11825" w:rsidRPr="002675C8" w:rsidRDefault="00D11825" w:rsidP="00C00BF2">
            <w:pPr>
              <w:pStyle w:val="Sub-question"/>
              <w:spacing w:before="60"/>
              <w:ind w:left="0"/>
              <w:rPr>
                <w:rFonts w:ascii="Arial Narrow" w:hAnsi="Arial Narrow"/>
              </w:rPr>
            </w:pPr>
            <w:r w:rsidRPr="002675C8">
              <w:rPr>
                <w:rFonts w:ascii="Arial Narrow" w:hAnsi="Arial Narrow"/>
              </w:rPr>
              <w:t>Total Cost</w:t>
            </w:r>
          </w:p>
        </w:tc>
        <w:tc>
          <w:tcPr>
            <w:tcW w:w="1260" w:type="dxa"/>
          </w:tcPr>
          <w:p w14:paraId="6BB09319" w14:textId="77777777" w:rsidR="00D11825" w:rsidRPr="002675C8" w:rsidRDefault="00D11825" w:rsidP="00C00BF2">
            <w:pPr>
              <w:pStyle w:val="Sub-question"/>
              <w:spacing w:before="60"/>
              <w:ind w:left="0"/>
              <w:rPr>
                <w:rFonts w:ascii="Arial Narrow" w:hAnsi="Arial Narrow"/>
              </w:rPr>
            </w:pPr>
          </w:p>
        </w:tc>
        <w:tc>
          <w:tcPr>
            <w:tcW w:w="1170" w:type="dxa"/>
          </w:tcPr>
          <w:p w14:paraId="70081619" w14:textId="77777777" w:rsidR="00D11825" w:rsidRPr="002675C8" w:rsidRDefault="00D11825" w:rsidP="00C00BF2">
            <w:pPr>
              <w:pStyle w:val="Sub-question"/>
              <w:spacing w:before="60"/>
              <w:ind w:left="0"/>
              <w:rPr>
                <w:rFonts w:ascii="Arial Narrow" w:hAnsi="Arial Narrow"/>
              </w:rPr>
            </w:pPr>
          </w:p>
        </w:tc>
        <w:tc>
          <w:tcPr>
            <w:tcW w:w="900" w:type="dxa"/>
          </w:tcPr>
          <w:p w14:paraId="0144AC34" w14:textId="77777777" w:rsidR="00D11825" w:rsidRPr="002675C8" w:rsidRDefault="00D11825" w:rsidP="00C00BF2">
            <w:pPr>
              <w:pStyle w:val="Sub-question"/>
              <w:spacing w:before="60"/>
              <w:ind w:left="0"/>
              <w:jc w:val="center"/>
              <w:rPr>
                <w:rFonts w:ascii="Arial Narrow" w:hAnsi="Arial Narrow"/>
                <w:b/>
                <w:sz w:val="16"/>
              </w:rPr>
            </w:pPr>
          </w:p>
        </w:tc>
        <w:tc>
          <w:tcPr>
            <w:tcW w:w="1170" w:type="dxa"/>
          </w:tcPr>
          <w:p w14:paraId="428F08C1" w14:textId="77777777" w:rsidR="00D11825" w:rsidRPr="002675C8" w:rsidRDefault="00D11825" w:rsidP="00C00BF2">
            <w:pPr>
              <w:pStyle w:val="Sub-question"/>
              <w:spacing w:before="60"/>
              <w:ind w:left="0"/>
              <w:rPr>
                <w:rFonts w:ascii="Arial Narrow" w:hAnsi="Arial Narrow"/>
              </w:rPr>
            </w:pPr>
          </w:p>
        </w:tc>
        <w:tc>
          <w:tcPr>
            <w:tcW w:w="1170" w:type="dxa"/>
          </w:tcPr>
          <w:p w14:paraId="044FA0FF" w14:textId="77777777" w:rsidR="00D11825" w:rsidRPr="002675C8" w:rsidRDefault="00D11825" w:rsidP="00C00BF2">
            <w:pPr>
              <w:pStyle w:val="Sub-question"/>
              <w:spacing w:before="60"/>
              <w:ind w:left="0"/>
              <w:rPr>
                <w:rFonts w:ascii="Arial Narrow" w:hAnsi="Arial Narrow"/>
              </w:rPr>
            </w:pPr>
          </w:p>
        </w:tc>
        <w:tc>
          <w:tcPr>
            <w:tcW w:w="1080" w:type="dxa"/>
          </w:tcPr>
          <w:p w14:paraId="7DDFFD25" w14:textId="77777777" w:rsidR="00D11825" w:rsidRPr="002675C8" w:rsidRDefault="00D11825" w:rsidP="00C00BF2">
            <w:pPr>
              <w:pStyle w:val="Sub-question"/>
              <w:spacing w:before="60"/>
              <w:ind w:left="0"/>
              <w:rPr>
                <w:rFonts w:ascii="Arial Narrow" w:hAnsi="Arial Narrow"/>
              </w:rPr>
            </w:pPr>
          </w:p>
        </w:tc>
        <w:tc>
          <w:tcPr>
            <w:tcW w:w="1260" w:type="dxa"/>
          </w:tcPr>
          <w:p w14:paraId="14FF8295" w14:textId="77777777" w:rsidR="00D11825" w:rsidRPr="002675C8" w:rsidRDefault="00D11825" w:rsidP="00C00BF2">
            <w:pPr>
              <w:pStyle w:val="Sub-question"/>
              <w:spacing w:before="60"/>
              <w:ind w:left="0"/>
              <w:rPr>
                <w:rFonts w:ascii="Arial Narrow" w:hAnsi="Arial Narrow"/>
              </w:rPr>
            </w:pPr>
          </w:p>
        </w:tc>
      </w:tr>
    </w:tbl>
    <w:p w14:paraId="4ACBC2F5" w14:textId="77777777" w:rsidR="00D11825" w:rsidRPr="00C61082" w:rsidRDefault="00D11825" w:rsidP="00D11825">
      <w:pPr>
        <w:tabs>
          <w:tab w:val="left" w:pos="270"/>
        </w:tabs>
        <w:rPr>
          <w:rFonts w:ascii="Times New Roman" w:hAnsi="Times New Roman" w:cs="Times New Roman"/>
          <w:sz w:val="20"/>
          <w:szCs w:val="20"/>
        </w:rPr>
      </w:pPr>
    </w:p>
    <w:p w14:paraId="65A7FDB2" w14:textId="77777777" w:rsidR="00881EA0" w:rsidRDefault="00881EA0" w:rsidP="00881EA0">
      <w:pPr>
        <w:pStyle w:val="Sub-question"/>
        <w:ind w:left="3240" w:right="450" w:hanging="3060"/>
        <w:jc w:val="both"/>
        <w:rPr>
          <w:rFonts w:asciiTheme="minorHAnsi" w:eastAsiaTheme="minorEastAsia" w:hAnsiTheme="minorHAnsi" w:cstheme="minorBidi"/>
          <w:szCs w:val="22"/>
        </w:rPr>
      </w:pPr>
      <w:r>
        <w:rPr>
          <w:rFonts w:asciiTheme="minorHAnsi" w:eastAsiaTheme="minorEastAsia" w:hAnsiTheme="minorHAnsi" w:cstheme="minorBidi"/>
          <w:szCs w:val="22"/>
        </w:rPr>
        <w:t>Firm Commitment (FC)</w:t>
      </w:r>
      <w:r>
        <w:rPr>
          <w:rFonts w:asciiTheme="minorHAnsi" w:eastAsiaTheme="minorEastAsia" w:hAnsiTheme="minorHAnsi" w:cstheme="minorBidi"/>
          <w:szCs w:val="22"/>
        </w:rPr>
        <w:tab/>
        <w:t>Attach a letter or written documentation from the funding source(s) committing the funds to the specific project, without condition.</w:t>
      </w:r>
    </w:p>
    <w:p w14:paraId="78BC8CDF" w14:textId="77777777" w:rsidR="00881EA0" w:rsidRDefault="00881EA0" w:rsidP="00881EA0">
      <w:pPr>
        <w:pStyle w:val="Sub-question"/>
        <w:ind w:left="3240" w:right="450" w:hanging="3060"/>
        <w:jc w:val="both"/>
        <w:rPr>
          <w:rFonts w:asciiTheme="minorHAnsi" w:eastAsiaTheme="minorEastAsia" w:hAnsiTheme="minorHAnsi" w:cstheme="minorBidi"/>
          <w:szCs w:val="22"/>
        </w:rPr>
      </w:pPr>
    </w:p>
    <w:p w14:paraId="747546D6" w14:textId="77777777" w:rsidR="00881EA0" w:rsidRDefault="00881EA0" w:rsidP="00881EA0">
      <w:pPr>
        <w:pStyle w:val="Sub-question"/>
        <w:ind w:left="3240" w:right="450" w:hanging="3060"/>
        <w:jc w:val="both"/>
        <w:rPr>
          <w:rFonts w:asciiTheme="minorHAnsi" w:eastAsiaTheme="minorEastAsia" w:hAnsiTheme="minorHAnsi" w:cstheme="minorBidi"/>
          <w:szCs w:val="22"/>
        </w:rPr>
      </w:pPr>
      <w:r>
        <w:rPr>
          <w:rFonts w:asciiTheme="minorHAnsi" w:eastAsiaTheme="minorEastAsia" w:hAnsiTheme="minorHAnsi" w:cstheme="minorBidi"/>
          <w:szCs w:val="22"/>
        </w:rPr>
        <w:t>Conditional Commitment (CC)</w:t>
      </w:r>
      <w:r>
        <w:rPr>
          <w:rFonts w:asciiTheme="minorHAnsi" w:eastAsiaTheme="minorEastAsia" w:hAnsiTheme="minorHAnsi" w:cstheme="minorBidi"/>
          <w:szCs w:val="22"/>
        </w:rPr>
        <w:tab/>
        <w:t>Attach a letter or written documentation from the funding source(s) committing the funds to the specific project, with conditions.</w:t>
      </w:r>
    </w:p>
    <w:p w14:paraId="522B7B73" w14:textId="77777777" w:rsidR="00881EA0" w:rsidRDefault="00881EA0" w:rsidP="00881EA0">
      <w:pPr>
        <w:pStyle w:val="Sub-question"/>
        <w:ind w:left="3240" w:right="450" w:hanging="3060"/>
        <w:jc w:val="both"/>
        <w:rPr>
          <w:rFonts w:asciiTheme="minorHAnsi" w:eastAsiaTheme="minorEastAsia" w:hAnsiTheme="minorHAnsi" w:cstheme="minorBidi"/>
          <w:szCs w:val="22"/>
        </w:rPr>
      </w:pPr>
    </w:p>
    <w:p w14:paraId="692BC06B" w14:textId="77777777" w:rsidR="00881EA0" w:rsidRDefault="00881EA0" w:rsidP="00881EA0">
      <w:pPr>
        <w:pStyle w:val="Sub-question"/>
        <w:ind w:left="3240" w:right="450" w:hanging="3060"/>
        <w:jc w:val="both"/>
        <w:rPr>
          <w:rFonts w:asciiTheme="minorHAnsi" w:eastAsiaTheme="minorEastAsia" w:hAnsiTheme="minorHAnsi" w:cstheme="minorBidi"/>
          <w:szCs w:val="22"/>
        </w:rPr>
      </w:pPr>
      <w:r>
        <w:rPr>
          <w:rFonts w:asciiTheme="minorHAnsi" w:eastAsiaTheme="minorEastAsia" w:hAnsiTheme="minorHAnsi" w:cstheme="minorBidi"/>
          <w:szCs w:val="22"/>
        </w:rPr>
        <w:t>No Commitment (NC)</w:t>
      </w:r>
      <w:r>
        <w:rPr>
          <w:rFonts w:asciiTheme="minorHAnsi" w:eastAsiaTheme="minorEastAsia" w:hAnsiTheme="minorHAnsi" w:cstheme="minorBidi"/>
          <w:szCs w:val="22"/>
        </w:rPr>
        <w:tab/>
        <w:t>There is no documentation from another funding source identified by the applicant.</w:t>
      </w:r>
    </w:p>
    <w:p w14:paraId="4E81BA50" w14:textId="77777777" w:rsidR="00881EA0" w:rsidRDefault="00881EA0" w:rsidP="00881EA0">
      <w:pPr>
        <w:pStyle w:val="Sub-question"/>
        <w:ind w:left="3240" w:right="450" w:hanging="3060"/>
        <w:jc w:val="both"/>
        <w:rPr>
          <w:rFonts w:asciiTheme="minorHAnsi" w:eastAsiaTheme="minorEastAsia" w:hAnsiTheme="minorHAnsi" w:cstheme="minorBidi"/>
          <w:szCs w:val="22"/>
        </w:rPr>
      </w:pPr>
    </w:p>
    <w:p w14:paraId="61D5690D" w14:textId="77777777" w:rsidR="00881EA0" w:rsidRDefault="00881EA0" w:rsidP="00881EA0">
      <w:pPr>
        <w:pStyle w:val="Sub-question"/>
        <w:ind w:left="3240" w:right="450" w:hanging="3060"/>
        <w:jc w:val="both"/>
        <w:rPr>
          <w:rFonts w:asciiTheme="minorHAnsi" w:eastAsiaTheme="minorEastAsia" w:hAnsiTheme="minorHAnsi" w:cstheme="minorBidi"/>
          <w:szCs w:val="22"/>
        </w:rPr>
      </w:pPr>
      <w:r>
        <w:rPr>
          <w:rFonts w:asciiTheme="minorHAnsi" w:eastAsiaTheme="minorEastAsia" w:hAnsiTheme="minorHAnsi" w:cstheme="minorBidi"/>
          <w:szCs w:val="22"/>
        </w:rPr>
        <w:t>Application Pending (AP)</w:t>
      </w:r>
      <w:r>
        <w:rPr>
          <w:rFonts w:asciiTheme="minorHAnsi" w:eastAsiaTheme="minorEastAsia" w:hAnsiTheme="minorHAnsi" w:cstheme="minorBidi"/>
          <w:szCs w:val="22"/>
        </w:rPr>
        <w:tab/>
        <w:t>Attach a letter or other written documentation from the funding source(s) indicating that they have received information/application for the specific project.</w:t>
      </w:r>
    </w:p>
    <w:p w14:paraId="532BF755" w14:textId="77777777" w:rsidR="00881EA0" w:rsidRDefault="00881EA0" w:rsidP="00881EA0">
      <w:pPr>
        <w:pStyle w:val="Question"/>
        <w:ind w:left="3240" w:right="450" w:hanging="3060"/>
        <w:jc w:val="both"/>
        <w:rPr>
          <w:rFonts w:asciiTheme="minorHAnsi" w:eastAsiaTheme="minorEastAsia" w:hAnsiTheme="minorHAnsi" w:cstheme="minorBidi"/>
          <w:b w:val="0"/>
          <w:szCs w:val="22"/>
        </w:rPr>
      </w:pPr>
      <w:bookmarkStart w:id="23" w:name="_Hlk27148594"/>
    </w:p>
    <w:p w14:paraId="58BC4906" w14:textId="77777777" w:rsidR="00881EA0" w:rsidRDefault="00881EA0" w:rsidP="00881EA0">
      <w:pPr>
        <w:pStyle w:val="Question"/>
        <w:ind w:left="0" w:right="450" w:firstLine="0"/>
        <w:jc w:val="both"/>
        <w:rPr>
          <w:rFonts w:asciiTheme="minorHAnsi" w:eastAsiaTheme="minorEastAsia" w:hAnsiTheme="minorHAnsi" w:cstheme="minorBidi"/>
          <w:b w:val="0"/>
          <w:szCs w:val="22"/>
        </w:rPr>
      </w:pPr>
      <w:r>
        <w:rPr>
          <w:rFonts w:asciiTheme="minorHAnsi" w:eastAsiaTheme="minorEastAsia" w:hAnsiTheme="minorHAnsi" w:cstheme="minorBidi"/>
          <w:b w:val="0"/>
          <w:szCs w:val="22"/>
        </w:rPr>
        <w:t xml:space="preserve">Identify all potential sources of financing for this project in order of lien position.  Explain the level of commitment (firm, conditional, etc.) for 100% of the leveraged funds from each source of funding.  Indicate whether the grantee and/or subrecipient has applied for any other sources of funding.  If not, why not?  </w:t>
      </w:r>
      <w:bookmarkEnd w:id="23"/>
    </w:p>
    <w:p w14:paraId="3A09F1ED" w14:textId="73764EEE" w:rsidR="00881EA0" w:rsidRDefault="00881EA0" w:rsidP="00881EA0">
      <w:pPr>
        <w:pStyle w:val="Question"/>
        <w:ind w:left="0" w:firstLine="0"/>
        <w:jc w:val="both"/>
        <w:rPr>
          <w:rFonts w:asciiTheme="minorHAnsi" w:eastAsiaTheme="minorEastAsia" w:hAnsiTheme="minorHAnsi" w:cstheme="minorBidi"/>
          <w:bCs/>
          <w:szCs w:val="22"/>
        </w:rPr>
      </w:pPr>
    </w:p>
    <w:p w14:paraId="4DA84511" w14:textId="0885D23E" w:rsidR="00157A69" w:rsidRPr="00881EA0" w:rsidRDefault="00157A69" w:rsidP="00FA2F8C">
      <w:pPr>
        <w:ind w:left="1440" w:hanging="720"/>
        <w:rPr>
          <w:rFonts w:asciiTheme="minorHAnsi" w:hAnsiTheme="minorHAnsi" w:cstheme="minorHAnsi"/>
          <w:b/>
        </w:rPr>
      </w:pPr>
      <w:proofErr w:type="gramStart"/>
      <w:r w:rsidRPr="00881EA0">
        <w:rPr>
          <w:rFonts w:asciiTheme="minorHAnsi" w:hAnsiTheme="minorHAnsi" w:cstheme="minorHAnsi"/>
          <w:b/>
        </w:rPr>
        <w:t>4.2.</w:t>
      </w:r>
      <w:r w:rsidR="009C2110" w:rsidRPr="00881EA0">
        <w:rPr>
          <w:rFonts w:asciiTheme="minorHAnsi" w:hAnsiTheme="minorHAnsi" w:cstheme="minorHAnsi"/>
          <w:b/>
        </w:rPr>
        <w:t xml:space="preserve">A </w:t>
      </w:r>
      <w:r w:rsidR="00FA2F8C">
        <w:rPr>
          <w:rFonts w:asciiTheme="minorHAnsi" w:hAnsiTheme="minorHAnsi" w:cstheme="minorHAnsi"/>
          <w:b/>
        </w:rPr>
        <w:t xml:space="preserve"> </w:t>
      </w:r>
      <w:r w:rsidR="00FA2F8C">
        <w:rPr>
          <w:rFonts w:asciiTheme="minorHAnsi" w:hAnsiTheme="minorHAnsi" w:cstheme="minorHAnsi"/>
          <w:b/>
        </w:rPr>
        <w:tab/>
      </w:r>
      <w:proofErr w:type="gramEnd"/>
      <w:r w:rsidRPr="00881EA0">
        <w:rPr>
          <w:rFonts w:asciiTheme="minorHAnsi" w:hAnsiTheme="minorHAnsi" w:cstheme="minorHAnsi"/>
          <w:b/>
        </w:rPr>
        <w:t xml:space="preserve">Operating Funds and Rental </w:t>
      </w:r>
      <w:r w:rsidR="00200FF5" w:rsidRPr="00881EA0">
        <w:rPr>
          <w:rFonts w:asciiTheme="minorHAnsi" w:hAnsiTheme="minorHAnsi" w:cstheme="minorHAnsi"/>
          <w:b/>
        </w:rPr>
        <w:t>Subsidies (</w:t>
      </w:r>
      <w:r w:rsidR="006D3520" w:rsidRPr="00881EA0">
        <w:rPr>
          <w:rFonts w:asciiTheme="minorHAnsi" w:hAnsiTheme="minorHAnsi" w:cstheme="minorHAnsi"/>
          <w:b/>
        </w:rPr>
        <w:t>Public Housing Projects)</w:t>
      </w:r>
    </w:p>
    <w:p w14:paraId="4B6E8CE5" w14:textId="409468AE" w:rsidR="00157A69" w:rsidRDefault="00157A69" w:rsidP="00FA2F8C">
      <w:pPr>
        <w:pStyle w:val="Question"/>
        <w:ind w:firstLine="720"/>
        <w:jc w:val="both"/>
        <w:rPr>
          <w:rFonts w:asciiTheme="minorHAnsi" w:eastAsiaTheme="minorEastAsia" w:hAnsiTheme="minorHAnsi" w:cstheme="minorBidi"/>
          <w:b w:val="0"/>
          <w:szCs w:val="22"/>
        </w:rPr>
      </w:pPr>
      <w:r w:rsidRPr="004C291E">
        <w:rPr>
          <w:rFonts w:asciiTheme="minorHAnsi" w:eastAsiaTheme="minorEastAsia" w:hAnsiTheme="minorHAnsi" w:cstheme="minorBidi"/>
          <w:b w:val="0"/>
          <w:szCs w:val="22"/>
        </w:rPr>
        <w:t xml:space="preserve">Briefly identify all sources of operating funds and rental subsidies for this project. </w:t>
      </w:r>
      <w:r>
        <w:rPr>
          <w:rFonts w:asciiTheme="minorHAnsi" w:eastAsiaTheme="minorEastAsia" w:hAnsiTheme="minorHAnsi" w:cstheme="minorBidi"/>
          <w:b w:val="0"/>
          <w:szCs w:val="22"/>
        </w:rPr>
        <w:t xml:space="preserve"> </w:t>
      </w:r>
    </w:p>
    <w:p w14:paraId="6B20005C" w14:textId="70146723" w:rsidR="00157A69" w:rsidRPr="004C291E" w:rsidRDefault="00157A69" w:rsidP="00FA2F8C">
      <w:pPr>
        <w:pStyle w:val="Question"/>
        <w:ind w:firstLine="720"/>
        <w:jc w:val="both"/>
        <w:rPr>
          <w:rFonts w:asciiTheme="minorHAnsi" w:eastAsiaTheme="minorEastAsia" w:hAnsiTheme="minorHAnsi" w:cstheme="minorBidi"/>
          <w:b w:val="0"/>
          <w:szCs w:val="22"/>
        </w:rPr>
      </w:pPr>
      <w:r>
        <w:rPr>
          <w:rFonts w:asciiTheme="minorHAnsi" w:eastAsiaTheme="minorEastAsia" w:hAnsiTheme="minorHAnsi" w:cstheme="minorBidi"/>
          <w:b w:val="0"/>
          <w:szCs w:val="22"/>
        </w:rPr>
        <w:t>C</w:t>
      </w:r>
      <w:r w:rsidRPr="004C291E">
        <w:rPr>
          <w:rFonts w:asciiTheme="minorHAnsi" w:eastAsiaTheme="minorEastAsia" w:hAnsiTheme="minorHAnsi" w:cstheme="minorBidi"/>
          <w:b w:val="0"/>
          <w:szCs w:val="22"/>
        </w:rPr>
        <w:t xml:space="preserve">omplete </w:t>
      </w:r>
      <w:r w:rsidRPr="00A6116A">
        <w:rPr>
          <w:rFonts w:asciiTheme="minorHAnsi" w:eastAsiaTheme="minorEastAsia" w:hAnsiTheme="minorHAnsi" w:cstheme="minorBidi"/>
          <w:bCs/>
          <w:szCs w:val="22"/>
        </w:rPr>
        <w:t>Exhibit 4.</w:t>
      </w:r>
      <w:r>
        <w:rPr>
          <w:rFonts w:asciiTheme="minorHAnsi" w:eastAsiaTheme="minorEastAsia" w:hAnsiTheme="minorHAnsi" w:cstheme="minorBidi"/>
          <w:bCs/>
          <w:szCs w:val="22"/>
        </w:rPr>
        <w:t>2.</w:t>
      </w:r>
      <w:r w:rsidR="006E782F">
        <w:rPr>
          <w:rFonts w:asciiTheme="minorHAnsi" w:eastAsiaTheme="minorEastAsia" w:hAnsiTheme="minorHAnsi" w:cstheme="minorBidi"/>
          <w:bCs/>
          <w:szCs w:val="22"/>
        </w:rPr>
        <w:t>A</w:t>
      </w:r>
      <w:r w:rsidRPr="00A6116A">
        <w:rPr>
          <w:rFonts w:asciiTheme="minorHAnsi" w:eastAsiaTheme="minorEastAsia" w:hAnsiTheme="minorHAnsi" w:cstheme="minorBidi"/>
          <w:bCs/>
          <w:szCs w:val="22"/>
        </w:rPr>
        <w:t xml:space="preserve"> </w:t>
      </w:r>
      <w:r w:rsidRPr="004C291E">
        <w:rPr>
          <w:rFonts w:asciiTheme="minorHAnsi" w:eastAsiaTheme="minorEastAsia" w:hAnsiTheme="minorHAnsi" w:cstheme="minorBidi"/>
          <w:b w:val="0"/>
          <w:szCs w:val="22"/>
        </w:rPr>
        <w:t>and attach commitment letter(s).</w:t>
      </w:r>
      <w:r>
        <w:rPr>
          <w:rFonts w:asciiTheme="minorHAnsi" w:eastAsiaTheme="minorEastAsia" w:hAnsiTheme="minorHAnsi" w:cstheme="minorBidi"/>
          <w:b w:val="0"/>
          <w:szCs w:val="22"/>
        </w:rPr>
        <w:t xml:space="preserve">  </w:t>
      </w:r>
    </w:p>
    <w:p w14:paraId="27A829F6" w14:textId="77777777" w:rsidR="00157A69" w:rsidRPr="004C291E" w:rsidRDefault="00157A69" w:rsidP="00660546">
      <w:pPr>
        <w:pStyle w:val="Sub-question"/>
        <w:ind w:hanging="450"/>
        <w:jc w:val="both"/>
        <w:rPr>
          <w:rFonts w:asciiTheme="minorHAnsi" w:eastAsiaTheme="minorEastAsia" w:hAnsiTheme="minorHAnsi" w:cstheme="minorBidi"/>
          <w:szCs w:val="22"/>
        </w:rPr>
      </w:pPr>
    </w:p>
    <w:p w14:paraId="795E9C94" w14:textId="5018D2DB" w:rsidR="00157A69" w:rsidRPr="00881EA0" w:rsidRDefault="00FA2F8C" w:rsidP="00881EA0">
      <w:pPr>
        <w:tabs>
          <w:tab w:val="left" w:pos="270"/>
        </w:tabs>
        <w:ind w:left="180"/>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proofErr w:type="gramStart"/>
      <w:r w:rsidR="00157A69" w:rsidRPr="00881EA0">
        <w:rPr>
          <w:rFonts w:asciiTheme="minorHAnsi" w:hAnsiTheme="minorHAnsi" w:cstheme="minorHAnsi"/>
          <w:b/>
        </w:rPr>
        <w:t>4.2</w:t>
      </w:r>
      <w:r w:rsidR="00F723DF" w:rsidRPr="00881EA0">
        <w:rPr>
          <w:rFonts w:asciiTheme="minorHAnsi" w:hAnsiTheme="minorHAnsi" w:cstheme="minorHAnsi"/>
          <w:b/>
        </w:rPr>
        <w:t>.</w:t>
      </w:r>
      <w:r w:rsidR="009C2110" w:rsidRPr="00881EA0">
        <w:rPr>
          <w:rFonts w:asciiTheme="minorHAnsi" w:hAnsiTheme="minorHAnsi" w:cstheme="minorHAnsi"/>
          <w:b/>
        </w:rPr>
        <w:t>B</w:t>
      </w:r>
      <w:r w:rsidR="00157A69" w:rsidRPr="00881EA0">
        <w:rPr>
          <w:rFonts w:asciiTheme="minorHAnsi" w:hAnsiTheme="minorHAnsi" w:cstheme="minorHAnsi"/>
          <w:b/>
        </w:rPr>
        <w:t xml:space="preserve"> </w:t>
      </w:r>
      <w:r w:rsidR="00881EA0">
        <w:rPr>
          <w:rFonts w:asciiTheme="minorHAnsi" w:hAnsiTheme="minorHAnsi" w:cstheme="minorHAnsi"/>
          <w:b/>
        </w:rPr>
        <w:t xml:space="preserve"> </w:t>
      </w:r>
      <w:r>
        <w:rPr>
          <w:rFonts w:asciiTheme="minorHAnsi" w:hAnsiTheme="minorHAnsi" w:cstheme="minorHAnsi"/>
          <w:b/>
        </w:rPr>
        <w:tab/>
      </w:r>
      <w:proofErr w:type="gramEnd"/>
      <w:r w:rsidR="00157A69" w:rsidRPr="00881EA0">
        <w:rPr>
          <w:rFonts w:asciiTheme="minorHAnsi" w:hAnsiTheme="minorHAnsi" w:cstheme="minorHAnsi"/>
          <w:b/>
        </w:rPr>
        <w:t xml:space="preserve">Financial or Programmatic Link with Social Service Providers </w:t>
      </w:r>
      <w:r w:rsidR="005B10A2" w:rsidRPr="00881EA0">
        <w:rPr>
          <w:rFonts w:asciiTheme="minorHAnsi" w:hAnsiTheme="minorHAnsi" w:cstheme="minorHAnsi"/>
          <w:b/>
        </w:rPr>
        <w:t>(if applicable)</w:t>
      </w:r>
    </w:p>
    <w:p w14:paraId="3DA9CE48" w14:textId="27228471" w:rsidR="00157A69" w:rsidRDefault="00157A69" w:rsidP="00FA2F8C">
      <w:pPr>
        <w:pStyle w:val="Question"/>
        <w:ind w:left="1440" w:firstLine="0"/>
        <w:jc w:val="both"/>
        <w:rPr>
          <w:rFonts w:asciiTheme="minorHAnsi" w:eastAsiaTheme="minorEastAsia" w:hAnsiTheme="minorHAnsi" w:cstheme="minorBidi"/>
          <w:b w:val="0"/>
          <w:szCs w:val="22"/>
        </w:rPr>
      </w:pPr>
      <w:r w:rsidRPr="004C291E">
        <w:rPr>
          <w:rFonts w:asciiTheme="minorHAnsi" w:eastAsiaTheme="minorEastAsia" w:hAnsiTheme="minorHAnsi" w:cstheme="minorBidi"/>
          <w:b w:val="0"/>
          <w:szCs w:val="22"/>
        </w:rPr>
        <w:t xml:space="preserve">Briefly identify any links that will be formalized with social service providers. </w:t>
      </w:r>
    </w:p>
    <w:p w14:paraId="365B6504" w14:textId="0F118E53" w:rsidR="00157A69" w:rsidRPr="004C291E" w:rsidRDefault="00157A69" w:rsidP="00FA2F8C">
      <w:pPr>
        <w:pStyle w:val="Question"/>
        <w:ind w:left="1440" w:firstLine="0"/>
        <w:jc w:val="both"/>
        <w:rPr>
          <w:rFonts w:asciiTheme="minorHAnsi" w:eastAsiaTheme="minorEastAsia" w:hAnsiTheme="minorHAnsi" w:cstheme="minorBidi"/>
          <w:b w:val="0"/>
          <w:szCs w:val="22"/>
        </w:rPr>
      </w:pPr>
      <w:r>
        <w:rPr>
          <w:rFonts w:asciiTheme="minorHAnsi" w:eastAsiaTheme="minorEastAsia" w:hAnsiTheme="minorHAnsi" w:cstheme="minorBidi"/>
          <w:b w:val="0"/>
          <w:szCs w:val="22"/>
        </w:rPr>
        <w:t>C</w:t>
      </w:r>
      <w:r w:rsidRPr="004C291E">
        <w:rPr>
          <w:rFonts w:asciiTheme="minorHAnsi" w:eastAsiaTheme="minorEastAsia" w:hAnsiTheme="minorHAnsi" w:cstheme="minorBidi"/>
          <w:b w:val="0"/>
          <w:szCs w:val="22"/>
        </w:rPr>
        <w:t xml:space="preserve">omplete </w:t>
      </w:r>
      <w:r w:rsidRPr="00A6116A">
        <w:rPr>
          <w:rFonts w:asciiTheme="minorHAnsi" w:eastAsiaTheme="minorEastAsia" w:hAnsiTheme="minorHAnsi" w:cstheme="minorBidi"/>
          <w:bCs/>
          <w:szCs w:val="22"/>
        </w:rPr>
        <w:t>Exhibit 4.</w:t>
      </w:r>
      <w:r>
        <w:rPr>
          <w:rFonts w:asciiTheme="minorHAnsi" w:eastAsiaTheme="minorEastAsia" w:hAnsiTheme="minorHAnsi" w:cstheme="minorBidi"/>
          <w:bCs/>
          <w:szCs w:val="22"/>
        </w:rPr>
        <w:t>2.</w:t>
      </w:r>
      <w:r w:rsidR="006E782F">
        <w:rPr>
          <w:rFonts w:asciiTheme="minorHAnsi" w:eastAsiaTheme="minorEastAsia" w:hAnsiTheme="minorHAnsi" w:cstheme="minorBidi"/>
          <w:bCs/>
          <w:szCs w:val="22"/>
        </w:rPr>
        <w:t>B</w:t>
      </w:r>
      <w:r w:rsidRPr="00A6116A">
        <w:rPr>
          <w:rFonts w:asciiTheme="minorHAnsi" w:eastAsiaTheme="minorEastAsia" w:hAnsiTheme="minorHAnsi" w:cstheme="minorBidi"/>
          <w:bCs/>
          <w:szCs w:val="22"/>
        </w:rPr>
        <w:t xml:space="preserve"> </w:t>
      </w:r>
      <w:r w:rsidRPr="004C291E">
        <w:rPr>
          <w:rFonts w:asciiTheme="minorHAnsi" w:eastAsiaTheme="minorEastAsia" w:hAnsiTheme="minorHAnsi" w:cstheme="minorBidi"/>
          <w:b w:val="0"/>
          <w:szCs w:val="22"/>
        </w:rPr>
        <w:t>and attach commitment letter(s).</w:t>
      </w:r>
      <w:r>
        <w:rPr>
          <w:rFonts w:asciiTheme="minorHAnsi" w:eastAsiaTheme="minorEastAsia" w:hAnsiTheme="minorHAnsi" w:cstheme="minorBidi"/>
          <w:b w:val="0"/>
          <w:szCs w:val="22"/>
        </w:rPr>
        <w:t xml:space="preserve"> </w:t>
      </w:r>
    </w:p>
    <w:p w14:paraId="6B3F2184" w14:textId="77777777" w:rsidR="00157A69" w:rsidRDefault="00157A69" w:rsidP="00660546">
      <w:pPr>
        <w:pStyle w:val="Question"/>
        <w:ind w:left="360" w:firstLine="0"/>
        <w:jc w:val="both"/>
        <w:rPr>
          <w:rFonts w:asciiTheme="minorHAnsi" w:eastAsiaTheme="minorEastAsia" w:hAnsiTheme="minorHAnsi" w:cstheme="minorBidi"/>
          <w:bCs/>
          <w:szCs w:val="22"/>
        </w:rPr>
      </w:pPr>
    </w:p>
    <w:p w14:paraId="6FF5C7B3" w14:textId="2F2F62D0" w:rsidR="00157A69" w:rsidRPr="00A53EAE" w:rsidRDefault="00157A69" w:rsidP="00FA2F8C">
      <w:pPr>
        <w:pStyle w:val="Question"/>
        <w:ind w:left="360" w:firstLine="360"/>
        <w:jc w:val="both"/>
        <w:rPr>
          <w:rFonts w:asciiTheme="minorHAnsi" w:eastAsiaTheme="minorEastAsia" w:hAnsiTheme="minorHAnsi" w:cstheme="minorBidi"/>
          <w:bCs/>
          <w:szCs w:val="22"/>
        </w:rPr>
      </w:pPr>
      <w:r w:rsidRPr="00A53EAE">
        <w:rPr>
          <w:rFonts w:asciiTheme="minorHAnsi" w:eastAsiaTheme="minorEastAsia" w:hAnsiTheme="minorHAnsi" w:cstheme="minorBidi"/>
          <w:bCs/>
          <w:szCs w:val="22"/>
        </w:rPr>
        <w:t>4.</w:t>
      </w:r>
      <w:r>
        <w:rPr>
          <w:rFonts w:asciiTheme="minorHAnsi" w:eastAsiaTheme="minorEastAsia" w:hAnsiTheme="minorHAnsi" w:cstheme="minorBidi"/>
          <w:bCs/>
          <w:szCs w:val="22"/>
        </w:rPr>
        <w:t>2</w:t>
      </w:r>
      <w:r w:rsidR="00F723DF">
        <w:rPr>
          <w:rFonts w:asciiTheme="minorHAnsi" w:eastAsiaTheme="minorEastAsia" w:hAnsiTheme="minorHAnsi" w:cstheme="minorBidi"/>
          <w:bCs/>
          <w:szCs w:val="22"/>
        </w:rPr>
        <w:t>.</w:t>
      </w:r>
      <w:r w:rsidR="009C2110">
        <w:rPr>
          <w:rFonts w:asciiTheme="minorHAnsi" w:eastAsiaTheme="minorEastAsia" w:hAnsiTheme="minorHAnsi" w:cstheme="minorBidi"/>
          <w:bCs/>
          <w:szCs w:val="22"/>
        </w:rPr>
        <w:t>C</w:t>
      </w:r>
      <w:r w:rsidRPr="00A53EAE">
        <w:rPr>
          <w:rFonts w:asciiTheme="minorHAnsi" w:eastAsiaTheme="minorEastAsia" w:hAnsiTheme="minorHAnsi" w:cstheme="minorBidi"/>
          <w:bCs/>
          <w:szCs w:val="22"/>
        </w:rPr>
        <w:t xml:space="preserve"> </w:t>
      </w:r>
      <w:r w:rsidR="00FA2F8C">
        <w:rPr>
          <w:rFonts w:asciiTheme="minorHAnsi" w:eastAsiaTheme="minorEastAsia" w:hAnsiTheme="minorHAnsi" w:cstheme="minorBidi"/>
          <w:bCs/>
          <w:szCs w:val="22"/>
        </w:rPr>
        <w:tab/>
      </w:r>
      <w:r w:rsidRPr="00A53EAE">
        <w:rPr>
          <w:rFonts w:asciiTheme="minorHAnsi" w:eastAsiaTheme="minorEastAsia" w:hAnsiTheme="minorHAnsi" w:cstheme="minorBidi"/>
          <w:bCs/>
          <w:szCs w:val="22"/>
        </w:rPr>
        <w:t xml:space="preserve">Multi-Unit Housing Projects  </w:t>
      </w:r>
    </w:p>
    <w:p w14:paraId="42FB1CE2" w14:textId="77777777" w:rsidR="00157A69" w:rsidRDefault="00157A69" w:rsidP="00FA2F8C">
      <w:pPr>
        <w:pStyle w:val="Question"/>
        <w:ind w:left="1440" w:firstLine="0"/>
        <w:jc w:val="both"/>
        <w:rPr>
          <w:rFonts w:asciiTheme="minorHAnsi" w:hAnsiTheme="minorHAnsi" w:cstheme="minorHAnsi"/>
          <w:b w:val="0"/>
          <w:szCs w:val="22"/>
        </w:rPr>
      </w:pPr>
      <w:r w:rsidRPr="00D93273">
        <w:rPr>
          <w:rFonts w:asciiTheme="minorHAnsi" w:hAnsiTheme="minorHAnsi" w:cstheme="minorHAnsi"/>
          <w:b w:val="0"/>
          <w:szCs w:val="22"/>
        </w:rPr>
        <w:lastRenderedPageBreak/>
        <w:t>For all multi-unit (three or more units) housing projects, please provide a copy of the most recent audited financial report or the financial statements on a compilation basis for the owner and housing project.</w:t>
      </w:r>
      <w:r>
        <w:rPr>
          <w:rFonts w:asciiTheme="minorHAnsi" w:hAnsiTheme="minorHAnsi" w:cstheme="minorHAnsi"/>
          <w:b w:val="0"/>
          <w:szCs w:val="22"/>
        </w:rPr>
        <w:t xml:space="preserve"> </w:t>
      </w:r>
    </w:p>
    <w:p w14:paraId="20D2FE97" w14:textId="77777777" w:rsidR="00157A69" w:rsidRDefault="00157A69" w:rsidP="00660546">
      <w:pPr>
        <w:pStyle w:val="Question"/>
        <w:ind w:left="180" w:firstLine="0"/>
        <w:jc w:val="both"/>
        <w:rPr>
          <w:rFonts w:asciiTheme="minorHAnsi" w:eastAsiaTheme="minorEastAsia" w:hAnsiTheme="minorHAnsi" w:cstheme="minorBidi"/>
          <w:bCs/>
          <w:szCs w:val="22"/>
        </w:rPr>
      </w:pPr>
    </w:p>
    <w:p w14:paraId="47CF246A" w14:textId="77777777" w:rsidR="00157A69" w:rsidRDefault="00157A69" w:rsidP="00660546">
      <w:pPr>
        <w:pStyle w:val="Question"/>
        <w:ind w:left="180" w:firstLine="0"/>
        <w:jc w:val="both"/>
        <w:rPr>
          <w:rFonts w:asciiTheme="minorHAnsi" w:eastAsiaTheme="minorEastAsia" w:hAnsiTheme="minorHAnsi" w:cstheme="minorBidi"/>
          <w:bCs/>
          <w:szCs w:val="22"/>
        </w:rPr>
      </w:pPr>
      <w:r w:rsidRPr="00A6116A">
        <w:rPr>
          <w:rFonts w:asciiTheme="minorHAnsi" w:eastAsiaTheme="minorEastAsia" w:hAnsiTheme="minorHAnsi" w:cstheme="minorBidi"/>
          <w:bCs/>
          <w:szCs w:val="22"/>
        </w:rPr>
        <w:t>4.</w:t>
      </w:r>
      <w:r>
        <w:rPr>
          <w:rFonts w:asciiTheme="minorHAnsi" w:eastAsiaTheme="minorEastAsia" w:hAnsiTheme="minorHAnsi" w:cstheme="minorBidi"/>
          <w:bCs/>
          <w:szCs w:val="22"/>
        </w:rPr>
        <w:t>3</w:t>
      </w:r>
      <w:r w:rsidRPr="00A6116A">
        <w:rPr>
          <w:rFonts w:asciiTheme="minorHAnsi" w:eastAsiaTheme="minorEastAsia" w:hAnsiTheme="minorHAnsi" w:cstheme="minorBidi"/>
          <w:bCs/>
          <w:szCs w:val="22"/>
        </w:rPr>
        <w:t xml:space="preserve"> </w:t>
      </w:r>
      <w:r>
        <w:rPr>
          <w:rFonts w:asciiTheme="minorHAnsi" w:eastAsiaTheme="minorEastAsia" w:hAnsiTheme="minorHAnsi" w:cstheme="minorBidi"/>
          <w:bCs/>
          <w:szCs w:val="22"/>
        </w:rPr>
        <w:tab/>
      </w:r>
      <w:r w:rsidRPr="00A6116A">
        <w:rPr>
          <w:rFonts w:asciiTheme="minorHAnsi" w:eastAsiaTheme="minorEastAsia" w:hAnsiTheme="minorHAnsi" w:cstheme="minorBidi"/>
          <w:bCs/>
          <w:szCs w:val="22"/>
        </w:rPr>
        <w:t>Program Income on Hand</w:t>
      </w:r>
      <w:r>
        <w:rPr>
          <w:rFonts w:asciiTheme="minorHAnsi" w:eastAsiaTheme="minorEastAsia" w:hAnsiTheme="minorHAnsi" w:cstheme="minorBidi"/>
          <w:bCs/>
          <w:szCs w:val="22"/>
        </w:rPr>
        <w:t xml:space="preserve">  </w:t>
      </w:r>
    </w:p>
    <w:p w14:paraId="006DE9B0" w14:textId="44FC7B70" w:rsidR="009F6F76" w:rsidRDefault="00157A69" w:rsidP="00FA2F8C">
      <w:pPr>
        <w:pStyle w:val="Question"/>
        <w:ind w:left="180" w:firstLine="540"/>
        <w:jc w:val="both"/>
        <w:rPr>
          <w:rFonts w:asciiTheme="minorHAnsi" w:hAnsiTheme="minorHAnsi" w:cstheme="minorHAnsi"/>
          <w:szCs w:val="22"/>
        </w:rPr>
      </w:pPr>
      <w:r w:rsidRPr="00D93273">
        <w:rPr>
          <w:rFonts w:asciiTheme="minorHAnsi" w:hAnsiTheme="minorHAnsi" w:cstheme="minorHAnsi"/>
          <w:b w:val="0"/>
          <w:szCs w:val="22"/>
        </w:rPr>
        <w:t>Indicate the amount of program income on hand, the year it was earned, and the source</w:t>
      </w:r>
      <w:r w:rsidRPr="00D93273">
        <w:rPr>
          <w:rFonts w:asciiTheme="minorHAnsi" w:hAnsiTheme="minorHAnsi" w:cstheme="minorHAnsi"/>
          <w:szCs w:val="22"/>
        </w:rPr>
        <w:t>.</w:t>
      </w:r>
    </w:p>
    <w:p w14:paraId="6775DDFD" w14:textId="77777777" w:rsidR="000813A6" w:rsidRDefault="000813A6" w:rsidP="00FA2F8C">
      <w:pPr>
        <w:pStyle w:val="Question"/>
        <w:ind w:left="180" w:firstLine="540"/>
        <w:jc w:val="both"/>
        <w:rPr>
          <w:rFonts w:asciiTheme="minorHAnsi" w:hAnsiTheme="minorHAnsi" w:cstheme="minorHAnsi"/>
          <w:szCs w:val="22"/>
        </w:rPr>
      </w:pPr>
    </w:p>
    <w:p w14:paraId="2121B20E" w14:textId="0293945C" w:rsidR="00A44FED" w:rsidRDefault="000813A6" w:rsidP="00FA2F8C">
      <w:pPr>
        <w:pStyle w:val="Question"/>
        <w:ind w:left="180" w:firstLine="540"/>
        <w:jc w:val="both"/>
        <w:rPr>
          <w:rFonts w:asciiTheme="minorHAnsi" w:hAnsiTheme="minorHAnsi" w:cstheme="minorHAnsi"/>
          <w:szCs w:val="22"/>
        </w:rPr>
      </w:pPr>
      <w:r>
        <w:rPr>
          <w:rFonts w:asciiTheme="minorHAnsi" w:hAnsiTheme="minorHAnsi" w:cstheme="minorHAnsi"/>
          <w:szCs w:val="22"/>
        </w:rPr>
        <w:t xml:space="preserve">4.3.A </w:t>
      </w:r>
      <w:r>
        <w:rPr>
          <w:rFonts w:asciiTheme="minorHAnsi" w:hAnsiTheme="minorHAnsi" w:cstheme="minorHAnsi"/>
          <w:szCs w:val="22"/>
        </w:rPr>
        <w:tab/>
      </w:r>
      <w:r w:rsidR="00A44FED" w:rsidRPr="00A44FED">
        <w:rPr>
          <w:rFonts w:asciiTheme="minorHAnsi" w:hAnsiTheme="minorHAnsi" w:cstheme="minorHAnsi"/>
          <w:b w:val="0"/>
          <w:szCs w:val="22"/>
        </w:rPr>
        <w:t>Certify the Program Income account balance, statement ending April 30, 2022.</w:t>
      </w:r>
    </w:p>
    <w:p w14:paraId="537B460D" w14:textId="77777777" w:rsidR="00A44FED" w:rsidRDefault="00A44FED" w:rsidP="00FA2F8C">
      <w:pPr>
        <w:pStyle w:val="Question"/>
        <w:ind w:left="180" w:firstLine="540"/>
        <w:jc w:val="both"/>
        <w:rPr>
          <w:rFonts w:asciiTheme="minorHAnsi" w:hAnsiTheme="minorHAnsi" w:cstheme="minorHAnsi"/>
          <w:szCs w:val="22"/>
        </w:rPr>
      </w:pPr>
    </w:p>
    <w:p w14:paraId="25184A56" w14:textId="29E168CB" w:rsidR="000813A6" w:rsidRDefault="00A44FED" w:rsidP="00A44FED">
      <w:pPr>
        <w:pStyle w:val="Question"/>
        <w:ind w:left="1440"/>
        <w:jc w:val="both"/>
        <w:rPr>
          <w:rFonts w:ascii="Calibri" w:hAnsi="Calibri" w:cs="Calibri"/>
          <w:b w:val="0"/>
          <w:szCs w:val="22"/>
        </w:rPr>
      </w:pPr>
      <w:r w:rsidRPr="00A44FED">
        <w:rPr>
          <w:rFonts w:asciiTheme="minorHAnsi" w:hAnsiTheme="minorHAnsi" w:cstheme="minorHAnsi"/>
          <w:szCs w:val="22"/>
        </w:rPr>
        <w:t>4.</w:t>
      </w:r>
      <w:proofErr w:type="gramStart"/>
      <w:r w:rsidRPr="00A44FED">
        <w:rPr>
          <w:rFonts w:asciiTheme="minorHAnsi" w:hAnsiTheme="minorHAnsi" w:cstheme="minorHAnsi"/>
          <w:szCs w:val="22"/>
        </w:rPr>
        <w:t>3.B</w:t>
      </w:r>
      <w:proofErr w:type="gramEnd"/>
      <w:r>
        <w:rPr>
          <w:rFonts w:asciiTheme="minorHAnsi" w:hAnsiTheme="minorHAnsi" w:cstheme="minorHAnsi"/>
          <w:b w:val="0"/>
          <w:bCs/>
          <w:szCs w:val="22"/>
        </w:rPr>
        <w:tab/>
      </w:r>
      <w:r w:rsidR="000813A6" w:rsidRPr="000813A6">
        <w:rPr>
          <w:rFonts w:asciiTheme="minorHAnsi" w:hAnsiTheme="minorHAnsi" w:cstheme="minorHAnsi"/>
          <w:b w:val="0"/>
          <w:bCs/>
          <w:szCs w:val="22"/>
        </w:rPr>
        <w:t>Describe in approximately 200 words the plan to utilize PI on Hand funds in excess of $35,000,00</w:t>
      </w:r>
      <w:r>
        <w:rPr>
          <w:rFonts w:asciiTheme="minorHAnsi" w:hAnsiTheme="minorHAnsi" w:cstheme="minorHAnsi"/>
          <w:b w:val="0"/>
          <w:bCs/>
          <w:szCs w:val="22"/>
        </w:rPr>
        <w:t xml:space="preserve">.  </w:t>
      </w:r>
      <w:r w:rsidRPr="00A44FED">
        <w:rPr>
          <w:rFonts w:ascii="Calibri" w:hAnsi="Calibri" w:cs="Calibri"/>
          <w:b w:val="0"/>
          <w:szCs w:val="22"/>
        </w:rPr>
        <w:t xml:space="preserve">Indicate </w:t>
      </w:r>
      <w:r>
        <w:rPr>
          <w:rFonts w:ascii="Calibri" w:hAnsi="Calibri" w:cs="Calibri"/>
          <w:b w:val="0"/>
          <w:szCs w:val="22"/>
        </w:rPr>
        <w:t xml:space="preserve">total </w:t>
      </w:r>
      <w:r w:rsidRPr="00A44FED">
        <w:rPr>
          <w:rFonts w:ascii="Calibri" w:hAnsi="Calibri" w:cs="Calibri"/>
          <w:b w:val="0"/>
          <w:szCs w:val="22"/>
        </w:rPr>
        <w:t>amount of Program Income committed to this Project</w:t>
      </w:r>
      <w:r>
        <w:rPr>
          <w:rFonts w:ascii="Calibri" w:hAnsi="Calibri" w:cs="Calibri"/>
          <w:b w:val="0"/>
          <w:szCs w:val="22"/>
        </w:rPr>
        <w:t>.</w:t>
      </w:r>
    </w:p>
    <w:p w14:paraId="477E0126" w14:textId="77777777" w:rsidR="00BC41C8" w:rsidRDefault="00BC41C8" w:rsidP="00A44FED">
      <w:pPr>
        <w:pStyle w:val="Question"/>
        <w:ind w:left="1440"/>
        <w:jc w:val="both"/>
        <w:rPr>
          <w:rFonts w:ascii="Calibri" w:hAnsi="Calibri" w:cs="Calibri"/>
          <w:b w:val="0"/>
          <w:szCs w:val="22"/>
        </w:rPr>
      </w:pPr>
    </w:p>
    <w:p w14:paraId="0C891A0E" w14:textId="18654780" w:rsidR="00A44FED" w:rsidRDefault="00A44FED" w:rsidP="00A44FED">
      <w:pPr>
        <w:pStyle w:val="Question"/>
        <w:ind w:left="1440"/>
        <w:jc w:val="both"/>
        <w:rPr>
          <w:rFonts w:ascii="Calibri" w:hAnsi="Calibri"/>
          <w:b w:val="0"/>
          <w:bCs/>
          <w:szCs w:val="22"/>
        </w:rPr>
      </w:pPr>
      <w:r>
        <w:rPr>
          <w:rFonts w:asciiTheme="minorHAnsi" w:hAnsiTheme="minorHAnsi" w:cstheme="minorHAnsi"/>
          <w:szCs w:val="22"/>
        </w:rPr>
        <w:t>4.3.C</w:t>
      </w:r>
      <w:r>
        <w:rPr>
          <w:rFonts w:asciiTheme="minorHAnsi" w:hAnsiTheme="minorHAnsi" w:cstheme="minorHAnsi"/>
          <w:szCs w:val="22"/>
        </w:rPr>
        <w:tab/>
      </w:r>
      <w:r w:rsidRPr="00A44FED">
        <w:rPr>
          <w:rFonts w:ascii="Calibri" w:hAnsi="Calibri"/>
          <w:b w:val="0"/>
          <w:bCs/>
          <w:szCs w:val="22"/>
        </w:rPr>
        <w:t xml:space="preserve">If no </w:t>
      </w:r>
      <w:r w:rsidR="00BC41C8">
        <w:rPr>
          <w:rFonts w:ascii="Calibri" w:hAnsi="Calibri"/>
          <w:b w:val="0"/>
          <w:bCs/>
          <w:szCs w:val="22"/>
        </w:rPr>
        <w:t xml:space="preserve">PI </w:t>
      </w:r>
      <w:r w:rsidRPr="00A44FED">
        <w:rPr>
          <w:rFonts w:ascii="Calibri" w:hAnsi="Calibri"/>
          <w:b w:val="0"/>
          <w:bCs/>
          <w:szCs w:val="22"/>
        </w:rPr>
        <w:t>funds are reallocated for this project</w:t>
      </w:r>
      <w:r>
        <w:rPr>
          <w:rFonts w:ascii="Calibri" w:hAnsi="Calibri"/>
          <w:b w:val="0"/>
          <w:bCs/>
          <w:szCs w:val="22"/>
        </w:rPr>
        <w:t xml:space="preserve">, </w:t>
      </w:r>
      <w:r w:rsidR="00BC41C8" w:rsidRPr="00BC41C8">
        <w:rPr>
          <w:rFonts w:ascii="Calibri" w:hAnsi="Calibri"/>
          <w:b w:val="0"/>
          <w:bCs/>
          <w:szCs w:val="22"/>
        </w:rPr>
        <w:t xml:space="preserve">describe in 200 words or less how the balance of PI will be applied within the next fiscal year.  </w:t>
      </w:r>
    </w:p>
    <w:p w14:paraId="0074BC7D" w14:textId="77777777" w:rsidR="001C44B1" w:rsidRDefault="001C44B1" w:rsidP="00A44FED">
      <w:pPr>
        <w:pStyle w:val="Question"/>
        <w:ind w:left="1440"/>
        <w:jc w:val="both"/>
        <w:rPr>
          <w:rFonts w:asciiTheme="minorHAnsi" w:hAnsiTheme="minorHAnsi" w:cstheme="minorHAnsi"/>
          <w:szCs w:val="22"/>
        </w:rPr>
      </w:pPr>
    </w:p>
    <w:p w14:paraId="122135A8" w14:textId="19F31B76" w:rsidR="0061373D" w:rsidRDefault="001C44B1" w:rsidP="00660546">
      <w:pPr>
        <w:pStyle w:val="Sub-question"/>
        <w:ind w:left="180"/>
        <w:jc w:val="both"/>
        <w:rPr>
          <w:rFonts w:asciiTheme="minorHAnsi" w:hAnsiTheme="minorHAnsi" w:cstheme="minorHAnsi"/>
          <w:b/>
          <w:szCs w:val="22"/>
        </w:rPr>
      </w:pPr>
      <w:r>
        <w:rPr>
          <w:rFonts w:asciiTheme="minorHAnsi" w:hAnsiTheme="minorHAnsi" w:cstheme="minorHAnsi"/>
          <w:b/>
          <w:szCs w:val="22"/>
        </w:rPr>
        <w:tab/>
        <w:t xml:space="preserve">4.3D </w:t>
      </w:r>
      <w:r>
        <w:rPr>
          <w:rFonts w:asciiTheme="minorHAnsi" w:hAnsiTheme="minorHAnsi" w:cstheme="minorHAnsi"/>
          <w:b/>
          <w:szCs w:val="22"/>
        </w:rPr>
        <w:tab/>
        <w:t>Pre-Development Loan Disclosure</w:t>
      </w:r>
      <w:r w:rsidR="00AD2609">
        <w:rPr>
          <w:rFonts w:asciiTheme="minorHAnsi" w:hAnsiTheme="minorHAnsi" w:cstheme="minorHAnsi"/>
          <w:b/>
          <w:szCs w:val="22"/>
        </w:rPr>
        <w:t xml:space="preserve">   </w:t>
      </w:r>
      <w:r w:rsidR="00AD2609" w:rsidRPr="00AD2609">
        <w:rPr>
          <w:rFonts w:asciiTheme="minorHAnsi" w:hAnsiTheme="minorHAnsi" w:cstheme="minorHAnsi"/>
          <w:bCs/>
          <w:szCs w:val="22"/>
        </w:rPr>
        <w:t>Upload Exhibits 4.3D (</w:t>
      </w:r>
      <w:proofErr w:type="spellStart"/>
      <w:r w:rsidR="00AD2609" w:rsidRPr="00AD2609">
        <w:rPr>
          <w:rFonts w:asciiTheme="minorHAnsi" w:hAnsiTheme="minorHAnsi" w:cstheme="minorHAnsi"/>
          <w:bCs/>
          <w:szCs w:val="22"/>
        </w:rPr>
        <w:t>i</w:t>
      </w:r>
      <w:proofErr w:type="spellEnd"/>
      <w:r w:rsidR="00AD2609" w:rsidRPr="00AD2609">
        <w:rPr>
          <w:rFonts w:asciiTheme="minorHAnsi" w:hAnsiTheme="minorHAnsi" w:cstheme="minorHAnsi"/>
          <w:bCs/>
          <w:szCs w:val="22"/>
        </w:rPr>
        <w:t>) and (ii)</w:t>
      </w:r>
      <w:r w:rsidR="00AD2609">
        <w:rPr>
          <w:rFonts w:asciiTheme="minorHAnsi" w:hAnsiTheme="minorHAnsi" w:cstheme="minorHAnsi"/>
          <w:b/>
          <w:szCs w:val="22"/>
        </w:rPr>
        <w:t xml:space="preserve"> </w:t>
      </w:r>
    </w:p>
    <w:p w14:paraId="1E714F2B" w14:textId="7BF6DB2A" w:rsidR="00AD2609" w:rsidRDefault="00AD2609" w:rsidP="00660546">
      <w:pPr>
        <w:pStyle w:val="Sub-question"/>
        <w:ind w:left="180"/>
        <w:jc w:val="both"/>
        <w:rPr>
          <w:rFonts w:asciiTheme="minorHAnsi" w:hAnsiTheme="minorHAnsi" w:cstheme="minorHAnsi"/>
          <w:b/>
          <w:szCs w:val="22"/>
        </w:rPr>
      </w:pPr>
    </w:p>
    <w:p w14:paraId="4842E374" w14:textId="60F273B0" w:rsidR="00AD2609" w:rsidRPr="00AD2609" w:rsidRDefault="00AD2609" w:rsidP="00660546">
      <w:pPr>
        <w:pStyle w:val="Sub-question"/>
        <w:ind w:left="180"/>
        <w:jc w:val="both"/>
        <w:rPr>
          <w:rFonts w:asciiTheme="minorHAnsi" w:eastAsiaTheme="minorEastAsia" w:hAnsiTheme="minorHAnsi" w:cstheme="minorBidi"/>
          <w:szCs w:val="22"/>
        </w:rPr>
      </w:pPr>
      <w:r>
        <w:rPr>
          <w:rFonts w:asciiTheme="minorHAnsi" w:hAnsiTheme="minorHAnsi" w:cstheme="minorHAnsi"/>
          <w:b/>
          <w:szCs w:val="22"/>
        </w:rPr>
        <w:tab/>
        <w:t xml:space="preserve">4.3E </w:t>
      </w:r>
      <w:r>
        <w:rPr>
          <w:rFonts w:asciiTheme="minorHAnsi" w:hAnsiTheme="minorHAnsi" w:cstheme="minorHAnsi"/>
          <w:b/>
          <w:szCs w:val="22"/>
        </w:rPr>
        <w:tab/>
      </w:r>
      <w:r w:rsidRPr="0000796C">
        <w:rPr>
          <w:rFonts w:asciiTheme="minorHAnsi" w:eastAsiaTheme="minorEastAsia" w:hAnsiTheme="minorHAnsi" w:cstheme="minorBidi"/>
          <w:b/>
          <w:bCs/>
          <w:szCs w:val="22"/>
        </w:rPr>
        <w:t>Funding Partners</w:t>
      </w:r>
      <w:r>
        <w:rPr>
          <w:rFonts w:asciiTheme="minorHAnsi" w:eastAsiaTheme="minorEastAsia" w:hAnsiTheme="minorHAnsi" w:cstheme="minorBidi"/>
          <w:b/>
          <w:bCs/>
          <w:szCs w:val="22"/>
        </w:rPr>
        <w:t xml:space="preserve"> Disclosure (Other Sources of Funds) </w:t>
      </w:r>
      <w:r w:rsidRPr="00AD2609">
        <w:rPr>
          <w:rFonts w:asciiTheme="minorHAnsi" w:eastAsiaTheme="minorEastAsia" w:hAnsiTheme="minorHAnsi" w:cstheme="minorBidi"/>
          <w:szCs w:val="22"/>
        </w:rPr>
        <w:t>Upload Exhibits 4.3E (</w:t>
      </w:r>
      <w:proofErr w:type="spellStart"/>
      <w:r w:rsidRPr="00AD2609">
        <w:rPr>
          <w:rFonts w:asciiTheme="minorHAnsi" w:eastAsiaTheme="minorEastAsia" w:hAnsiTheme="minorHAnsi" w:cstheme="minorBidi"/>
          <w:szCs w:val="22"/>
        </w:rPr>
        <w:t>i</w:t>
      </w:r>
      <w:proofErr w:type="spellEnd"/>
      <w:proofErr w:type="gramStart"/>
      <w:r w:rsidRPr="00AD2609">
        <w:rPr>
          <w:rFonts w:asciiTheme="minorHAnsi" w:eastAsiaTheme="minorEastAsia" w:hAnsiTheme="minorHAnsi" w:cstheme="minorBidi"/>
          <w:szCs w:val="22"/>
        </w:rPr>
        <w:t>),(</w:t>
      </w:r>
      <w:proofErr w:type="gramEnd"/>
      <w:r w:rsidRPr="00AD2609">
        <w:rPr>
          <w:rFonts w:asciiTheme="minorHAnsi" w:eastAsiaTheme="minorEastAsia" w:hAnsiTheme="minorHAnsi" w:cstheme="minorBidi"/>
          <w:szCs w:val="22"/>
        </w:rPr>
        <w:t xml:space="preserve">ii),(iii),(iv),(v),(vi) </w:t>
      </w:r>
    </w:p>
    <w:p w14:paraId="7F95DA69" w14:textId="77777777" w:rsidR="00AD2609" w:rsidRDefault="00AD2609" w:rsidP="00660546">
      <w:pPr>
        <w:pStyle w:val="Sub-question"/>
        <w:ind w:left="180"/>
        <w:jc w:val="both"/>
        <w:rPr>
          <w:rFonts w:asciiTheme="minorHAnsi" w:hAnsiTheme="minorHAnsi" w:cstheme="minorHAnsi"/>
          <w:b/>
          <w:szCs w:val="22"/>
        </w:rPr>
      </w:pPr>
    </w:p>
    <w:p w14:paraId="5502B3DF" w14:textId="77777777" w:rsidR="00035126" w:rsidRPr="00960822" w:rsidRDefault="009F6F76" w:rsidP="00035126">
      <w:pPr>
        <w:pStyle w:val="Sub-question"/>
        <w:ind w:left="180"/>
        <w:jc w:val="both"/>
        <w:rPr>
          <w:rFonts w:asciiTheme="minorHAnsi" w:hAnsiTheme="minorHAnsi" w:cstheme="minorHAnsi"/>
          <w:bCs/>
          <w:szCs w:val="22"/>
        </w:rPr>
      </w:pPr>
      <w:r w:rsidRPr="00D93273">
        <w:rPr>
          <w:rFonts w:asciiTheme="minorHAnsi" w:hAnsiTheme="minorHAnsi" w:cstheme="minorHAnsi"/>
          <w:b/>
          <w:szCs w:val="22"/>
        </w:rPr>
        <w:t xml:space="preserve">4.4 </w:t>
      </w:r>
      <w:r w:rsidRPr="00D93273">
        <w:rPr>
          <w:rFonts w:asciiTheme="minorHAnsi" w:hAnsiTheme="minorHAnsi" w:cstheme="minorHAnsi"/>
          <w:szCs w:val="22"/>
        </w:rPr>
        <w:t xml:space="preserve">   </w:t>
      </w:r>
      <w:r w:rsidRPr="00D93273">
        <w:rPr>
          <w:rFonts w:asciiTheme="minorHAnsi" w:hAnsiTheme="minorHAnsi" w:cstheme="minorHAnsi"/>
          <w:szCs w:val="22"/>
        </w:rPr>
        <w:tab/>
      </w:r>
      <w:r w:rsidR="00035126" w:rsidRPr="00D93273">
        <w:rPr>
          <w:rFonts w:asciiTheme="minorHAnsi" w:hAnsiTheme="minorHAnsi" w:cstheme="minorHAnsi"/>
          <w:b/>
          <w:szCs w:val="22"/>
        </w:rPr>
        <w:t>Site &amp; Building Report</w:t>
      </w:r>
      <w:r w:rsidR="00035126">
        <w:rPr>
          <w:rFonts w:asciiTheme="minorHAnsi" w:hAnsiTheme="minorHAnsi" w:cstheme="minorHAnsi"/>
          <w:b/>
          <w:szCs w:val="22"/>
        </w:rPr>
        <w:t xml:space="preserve"> Exhibit 4.4 </w:t>
      </w:r>
    </w:p>
    <w:p w14:paraId="63BB4209" w14:textId="77777777" w:rsidR="00035126" w:rsidRDefault="00035126" w:rsidP="00035126">
      <w:pPr>
        <w:pStyle w:val="Sub-question"/>
        <w:jc w:val="both"/>
        <w:rPr>
          <w:rFonts w:asciiTheme="minorHAnsi" w:hAnsiTheme="minorHAnsi" w:cstheme="minorHAnsi"/>
          <w:szCs w:val="22"/>
        </w:rPr>
      </w:pPr>
      <w:r w:rsidRPr="00D93273">
        <w:rPr>
          <w:rFonts w:asciiTheme="minorHAnsi" w:hAnsiTheme="minorHAnsi" w:cstheme="minorHAnsi"/>
          <w:szCs w:val="22"/>
        </w:rPr>
        <w:t xml:space="preserve">The purpose of the report is to identify any past or current conditions at or surrounding the site or structure(s) that would have an impact on the proposed project activity or that would influence the development process. The report is required for any proposed new construction or rehabilitation of existing buildings. It is not required for infrastructure projects or rehab programs. </w:t>
      </w:r>
    </w:p>
    <w:p w14:paraId="21E12CD0" w14:textId="77777777" w:rsidR="00035126" w:rsidRDefault="00035126" w:rsidP="00035126">
      <w:pPr>
        <w:pStyle w:val="Sub-question"/>
        <w:jc w:val="both"/>
        <w:rPr>
          <w:rFonts w:asciiTheme="minorHAnsi" w:hAnsiTheme="minorHAnsi" w:cstheme="minorHAnsi"/>
          <w:szCs w:val="22"/>
        </w:rPr>
      </w:pPr>
      <w:r>
        <w:rPr>
          <w:rFonts w:asciiTheme="minorHAnsi" w:hAnsiTheme="minorHAnsi" w:cstheme="minorHAnsi"/>
          <w:szCs w:val="22"/>
        </w:rPr>
        <w:t>Items to be submitted with the Site &amp; Building Report.</w:t>
      </w:r>
    </w:p>
    <w:p w14:paraId="5680DD5C" w14:textId="77777777" w:rsidR="00035126" w:rsidRPr="005E37E1" w:rsidRDefault="00035126" w:rsidP="00035126">
      <w:pPr>
        <w:pStyle w:val="Sub-question"/>
        <w:jc w:val="both"/>
        <w:rPr>
          <w:rFonts w:asciiTheme="minorHAnsi" w:hAnsiTheme="minorHAnsi" w:cstheme="minorHAnsi"/>
          <w:sz w:val="16"/>
          <w:szCs w:val="16"/>
        </w:rPr>
      </w:pPr>
      <w:r>
        <w:rPr>
          <w:rFonts w:asciiTheme="minorHAnsi" w:hAnsiTheme="minorHAnsi" w:cstheme="minorHAnsi"/>
          <w:szCs w:val="22"/>
        </w:rPr>
        <w:tab/>
      </w:r>
    </w:p>
    <w:p w14:paraId="28B8FC4C" w14:textId="77777777" w:rsidR="00035126" w:rsidRDefault="00035126" w:rsidP="00035126">
      <w:pPr>
        <w:pStyle w:val="Sub-question"/>
        <w:jc w:val="both"/>
        <w:rPr>
          <w:rFonts w:asciiTheme="minorHAnsi" w:hAnsiTheme="minorHAnsi" w:cstheme="minorHAnsi"/>
          <w:b/>
          <w:bCs/>
          <w:szCs w:val="22"/>
        </w:rPr>
      </w:pPr>
      <w:r>
        <w:rPr>
          <w:rFonts w:asciiTheme="minorHAnsi" w:hAnsiTheme="minorHAnsi" w:cstheme="minorHAnsi"/>
          <w:szCs w:val="22"/>
        </w:rPr>
        <w:tab/>
      </w:r>
      <w:r w:rsidRPr="006A1615">
        <w:rPr>
          <w:rFonts w:asciiTheme="minorHAnsi" w:hAnsiTheme="minorHAnsi" w:cstheme="minorHAnsi"/>
          <w:b/>
          <w:bCs/>
          <w:szCs w:val="22"/>
        </w:rPr>
        <w:t>Site &amp; Building Report</w:t>
      </w:r>
      <w:r>
        <w:rPr>
          <w:rFonts w:asciiTheme="minorHAnsi" w:hAnsiTheme="minorHAnsi" w:cstheme="minorHAnsi"/>
          <w:b/>
          <w:bCs/>
          <w:szCs w:val="22"/>
        </w:rPr>
        <w:t xml:space="preserve"> </w:t>
      </w:r>
      <w:r w:rsidRPr="006A1615">
        <w:rPr>
          <w:rFonts w:asciiTheme="minorHAnsi" w:hAnsiTheme="minorHAnsi" w:cstheme="minorHAnsi"/>
          <w:szCs w:val="22"/>
        </w:rPr>
        <w:t>Complete Form</w:t>
      </w:r>
      <w:r>
        <w:rPr>
          <w:rFonts w:asciiTheme="minorHAnsi" w:hAnsiTheme="minorHAnsi" w:cstheme="minorHAnsi"/>
          <w:szCs w:val="22"/>
        </w:rPr>
        <w:t xml:space="preserve">. </w:t>
      </w:r>
      <w:r w:rsidRPr="006A1615">
        <w:rPr>
          <w:rFonts w:asciiTheme="minorHAnsi" w:hAnsiTheme="minorHAnsi" w:cstheme="minorHAnsi"/>
          <w:szCs w:val="22"/>
        </w:rPr>
        <w:t xml:space="preserve">Submit </w:t>
      </w:r>
      <w:r>
        <w:rPr>
          <w:rFonts w:asciiTheme="minorHAnsi" w:hAnsiTheme="minorHAnsi" w:cstheme="minorHAnsi"/>
          <w:szCs w:val="22"/>
        </w:rPr>
        <w:t>as 4.4Site &amp; Building Report</w:t>
      </w:r>
    </w:p>
    <w:p w14:paraId="5BB3BC56" w14:textId="77777777" w:rsidR="00035126" w:rsidRPr="00165FA5" w:rsidRDefault="00035126" w:rsidP="00035126">
      <w:pPr>
        <w:pStyle w:val="Sub-question"/>
        <w:jc w:val="both"/>
        <w:rPr>
          <w:rFonts w:asciiTheme="minorHAnsi" w:hAnsiTheme="minorHAnsi" w:cstheme="minorHAnsi"/>
          <w:b/>
          <w:bCs/>
          <w:sz w:val="16"/>
          <w:szCs w:val="16"/>
        </w:rPr>
      </w:pPr>
    </w:p>
    <w:p w14:paraId="194D0915" w14:textId="77777777" w:rsidR="00035126" w:rsidRDefault="00035126" w:rsidP="00035126">
      <w:pPr>
        <w:pStyle w:val="Sub-question"/>
        <w:ind w:firstLine="720"/>
        <w:jc w:val="both"/>
        <w:rPr>
          <w:rFonts w:asciiTheme="minorHAnsi" w:hAnsiTheme="minorHAnsi" w:cstheme="minorHAnsi"/>
          <w:szCs w:val="22"/>
        </w:rPr>
      </w:pPr>
      <w:r>
        <w:rPr>
          <w:rFonts w:asciiTheme="minorHAnsi" w:hAnsiTheme="minorHAnsi" w:cstheme="minorHAnsi"/>
          <w:b/>
          <w:bCs/>
          <w:szCs w:val="22"/>
        </w:rPr>
        <w:t xml:space="preserve">Location Map </w:t>
      </w:r>
      <w:r>
        <w:rPr>
          <w:rFonts w:asciiTheme="minorHAnsi" w:hAnsiTheme="minorHAnsi" w:cstheme="minorHAnsi"/>
          <w:szCs w:val="22"/>
        </w:rPr>
        <w:t xml:space="preserve">Submit as </w:t>
      </w:r>
      <w:r w:rsidRPr="002675C8">
        <w:t>4.4LM</w:t>
      </w:r>
    </w:p>
    <w:p w14:paraId="3B623C4D" w14:textId="77777777" w:rsidR="00035126" w:rsidRPr="00165FA5" w:rsidRDefault="00035126" w:rsidP="00035126">
      <w:pPr>
        <w:pStyle w:val="Sub-question"/>
        <w:jc w:val="both"/>
        <w:rPr>
          <w:rFonts w:asciiTheme="minorHAnsi" w:hAnsiTheme="minorHAnsi" w:cstheme="minorHAnsi"/>
          <w:sz w:val="16"/>
          <w:szCs w:val="16"/>
        </w:rPr>
      </w:pPr>
    </w:p>
    <w:p w14:paraId="42B02F5D" w14:textId="77777777" w:rsidR="00035126" w:rsidRDefault="00035126" w:rsidP="00035126">
      <w:pPr>
        <w:pStyle w:val="Sub-question"/>
        <w:ind w:firstLine="720"/>
        <w:jc w:val="both"/>
        <w:rPr>
          <w:rFonts w:asciiTheme="minorHAnsi" w:hAnsiTheme="minorHAnsi" w:cstheme="minorHAnsi"/>
          <w:szCs w:val="22"/>
        </w:rPr>
      </w:pPr>
      <w:r>
        <w:rPr>
          <w:rFonts w:asciiTheme="minorHAnsi" w:hAnsiTheme="minorHAnsi" w:cstheme="minorHAnsi"/>
          <w:b/>
          <w:bCs/>
          <w:szCs w:val="22"/>
        </w:rPr>
        <w:t xml:space="preserve">Street Map </w:t>
      </w:r>
      <w:r w:rsidRPr="00D809B9">
        <w:rPr>
          <w:rFonts w:asciiTheme="minorHAnsi" w:hAnsiTheme="minorHAnsi" w:cstheme="minorHAnsi"/>
          <w:szCs w:val="22"/>
        </w:rPr>
        <w:t>Submit</w:t>
      </w:r>
      <w:r>
        <w:rPr>
          <w:rFonts w:asciiTheme="minorHAnsi" w:hAnsiTheme="minorHAnsi" w:cstheme="minorHAnsi"/>
          <w:szCs w:val="22"/>
        </w:rPr>
        <w:t xml:space="preserve"> as </w:t>
      </w:r>
      <w:r w:rsidRPr="002675C8">
        <w:t>4.4SM</w:t>
      </w:r>
    </w:p>
    <w:p w14:paraId="7C15D102" w14:textId="77777777" w:rsidR="00035126" w:rsidRPr="00165FA5" w:rsidRDefault="00035126" w:rsidP="00035126">
      <w:pPr>
        <w:pStyle w:val="Sub-question"/>
        <w:jc w:val="both"/>
        <w:rPr>
          <w:rFonts w:asciiTheme="minorHAnsi" w:hAnsiTheme="minorHAnsi" w:cstheme="minorHAnsi"/>
          <w:sz w:val="16"/>
          <w:szCs w:val="16"/>
        </w:rPr>
      </w:pPr>
    </w:p>
    <w:p w14:paraId="6C002BD7" w14:textId="77777777" w:rsidR="00035126" w:rsidRPr="00891EAA" w:rsidRDefault="00035126" w:rsidP="00035126">
      <w:pPr>
        <w:pStyle w:val="ListParagraph"/>
        <w:widowControl/>
        <w:autoSpaceDE w:val="0"/>
        <w:autoSpaceDN w:val="0"/>
        <w:adjustRightInd w:val="0"/>
        <w:ind w:left="720" w:firstLine="720"/>
        <w:contextualSpacing/>
        <w:rPr>
          <w:rFonts w:cs="Times New Roman"/>
        </w:rPr>
      </w:pPr>
      <w:r>
        <w:rPr>
          <w:rFonts w:asciiTheme="minorHAnsi" w:hAnsiTheme="minorHAnsi" w:cstheme="minorHAnsi"/>
          <w:b/>
          <w:bCs/>
        </w:rPr>
        <w:t xml:space="preserve">Zoning Map </w:t>
      </w:r>
      <w:r>
        <w:rPr>
          <w:rFonts w:asciiTheme="minorHAnsi" w:hAnsiTheme="minorHAnsi" w:cstheme="minorHAnsi"/>
        </w:rPr>
        <w:t xml:space="preserve">Submit as </w:t>
      </w:r>
      <w:r w:rsidRPr="00891EAA">
        <w:rPr>
          <w:rFonts w:ascii="Times New Roman" w:hAnsi="Times New Roman" w:cs="Times New Roman"/>
        </w:rPr>
        <w:t>4.4Z (New Construction/addition)</w:t>
      </w:r>
    </w:p>
    <w:p w14:paraId="5D9EC985" w14:textId="77777777" w:rsidR="00035126" w:rsidRPr="00165FA5" w:rsidRDefault="00035126" w:rsidP="00035126">
      <w:pPr>
        <w:pStyle w:val="Sub-question"/>
        <w:jc w:val="both"/>
        <w:rPr>
          <w:rFonts w:asciiTheme="minorHAnsi" w:hAnsiTheme="minorHAnsi" w:cstheme="minorHAnsi"/>
          <w:sz w:val="16"/>
          <w:szCs w:val="16"/>
        </w:rPr>
      </w:pPr>
    </w:p>
    <w:p w14:paraId="2FA5DB3E" w14:textId="77777777" w:rsidR="00035126" w:rsidRPr="00891EAA" w:rsidRDefault="00035126" w:rsidP="00035126">
      <w:pPr>
        <w:autoSpaceDE w:val="0"/>
        <w:autoSpaceDN w:val="0"/>
        <w:adjustRightInd w:val="0"/>
        <w:ind w:left="720" w:firstLine="720"/>
        <w:rPr>
          <w:rFonts w:asciiTheme="minorHAnsi" w:eastAsia="Times New Roman" w:hAnsiTheme="minorHAnsi" w:cstheme="minorHAnsi"/>
          <w:bCs/>
        </w:rPr>
      </w:pPr>
      <w:r>
        <w:rPr>
          <w:rFonts w:asciiTheme="minorHAnsi" w:hAnsiTheme="minorHAnsi" w:cstheme="minorHAnsi"/>
          <w:b/>
          <w:bCs/>
        </w:rPr>
        <w:t xml:space="preserve">FEMA FIRM </w:t>
      </w:r>
      <w:r>
        <w:rPr>
          <w:rFonts w:asciiTheme="minorHAnsi" w:hAnsiTheme="minorHAnsi" w:cstheme="minorHAnsi"/>
        </w:rPr>
        <w:t xml:space="preserve">(Flood Insurance Rate Map) Submit as </w:t>
      </w:r>
      <w:r w:rsidRPr="00891EAA">
        <w:rPr>
          <w:rFonts w:asciiTheme="minorHAnsi" w:eastAsia="Times New Roman" w:hAnsiTheme="minorHAnsi" w:cstheme="minorHAnsi"/>
          <w:bCs/>
        </w:rPr>
        <w:t xml:space="preserve">4.4FEMA </w:t>
      </w:r>
    </w:p>
    <w:p w14:paraId="08D8B0E5" w14:textId="77777777" w:rsidR="00035126" w:rsidRPr="00165FA5" w:rsidRDefault="00035126" w:rsidP="00035126">
      <w:pPr>
        <w:pStyle w:val="Sub-question"/>
        <w:jc w:val="both"/>
        <w:rPr>
          <w:rFonts w:asciiTheme="minorHAnsi" w:hAnsiTheme="minorHAnsi" w:cstheme="minorHAnsi"/>
          <w:sz w:val="16"/>
          <w:szCs w:val="16"/>
        </w:rPr>
      </w:pPr>
    </w:p>
    <w:p w14:paraId="7C06ECB9" w14:textId="77777777" w:rsidR="00035126" w:rsidRDefault="00035126" w:rsidP="00035126">
      <w:pPr>
        <w:pStyle w:val="Sub-question"/>
        <w:ind w:firstLine="720"/>
        <w:jc w:val="both"/>
        <w:rPr>
          <w:rFonts w:asciiTheme="minorHAnsi" w:hAnsiTheme="minorHAnsi" w:cstheme="minorHAnsi"/>
          <w:szCs w:val="22"/>
        </w:rPr>
      </w:pPr>
      <w:r>
        <w:rPr>
          <w:rFonts w:asciiTheme="minorHAnsi" w:hAnsiTheme="minorHAnsi" w:cstheme="minorHAnsi"/>
          <w:b/>
          <w:bCs/>
          <w:szCs w:val="22"/>
        </w:rPr>
        <w:t xml:space="preserve">CEPA Determination </w:t>
      </w:r>
      <w:bookmarkStart w:id="24" w:name="_Hlk97538744"/>
      <w:r>
        <w:rPr>
          <w:rFonts w:asciiTheme="minorHAnsi" w:hAnsiTheme="minorHAnsi" w:cstheme="minorHAnsi"/>
          <w:szCs w:val="22"/>
        </w:rPr>
        <w:t>Submit completed form with DOH ATS scoping determination indicated.</w:t>
      </w:r>
    </w:p>
    <w:p w14:paraId="30B46381" w14:textId="77777777" w:rsidR="00035126" w:rsidRDefault="00035126" w:rsidP="00035126">
      <w:pPr>
        <w:pStyle w:val="Sub-question"/>
        <w:jc w:val="both"/>
        <w:rPr>
          <w:rFonts w:asciiTheme="minorHAnsi" w:hAnsiTheme="minorHAnsi" w:cstheme="minorHAnsi"/>
          <w:szCs w:val="22"/>
        </w:rPr>
      </w:pPr>
      <w:r>
        <w:rPr>
          <w:rFonts w:asciiTheme="minorHAnsi" w:hAnsiTheme="minorHAnsi" w:cstheme="minorHAnsi"/>
          <w:b/>
          <w:bCs/>
          <w:szCs w:val="22"/>
        </w:rPr>
        <w:tab/>
      </w:r>
      <w:r>
        <w:rPr>
          <w:rFonts w:asciiTheme="minorHAnsi" w:hAnsiTheme="minorHAnsi" w:cstheme="minorHAnsi"/>
          <w:szCs w:val="22"/>
        </w:rPr>
        <w:t>Form is located on DOH website. Submit as 4.4CEPA</w:t>
      </w:r>
    </w:p>
    <w:bookmarkEnd w:id="24"/>
    <w:p w14:paraId="135A0DBA" w14:textId="77777777" w:rsidR="00035126" w:rsidRPr="00165FA5" w:rsidRDefault="00035126" w:rsidP="00035126">
      <w:pPr>
        <w:pStyle w:val="Sub-question"/>
        <w:jc w:val="both"/>
        <w:rPr>
          <w:rFonts w:asciiTheme="minorHAnsi" w:hAnsiTheme="minorHAnsi" w:cstheme="minorHAnsi"/>
          <w:sz w:val="16"/>
          <w:szCs w:val="16"/>
        </w:rPr>
      </w:pPr>
    </w:p>
    <w:p w14:paraId="00CD6573" w14:textId="77777777" w:rsidR="00035126" w:rsidRDefault="00035126" w:rsidP="00035126">
      <w:pPr>
        <w:pStyle w:val="Sub-question"/>
        <w:ind w:firstLine="720"/>
        <w:jc w:val="both"/>
        <w:rPr>
          <w:rFonts w:asciiTheme="minorHAnsi" w:hAnsiTheme="minorHAnsi" w:cstheme="minorHAnsi"/>
          <w:szCs w:val="22"/>
        </w:rPr>
      </w:pPr>
      <w:r>
        <w:rPr>
          <w:rFonts w:asciiTheme="minorHAnsi" w:hAnsiTheme="minorHAnsi" w:cstheme="minorHAnsi"/>
          <w:b/>
          <w:bCs/>
          <w:szCs w:val="22"/>
        </w:rPr>
        <w:t>Phase I and II</w:t>
      </w:r>
      <w:r>
        <w:rPr>
          <w:rFonts w:asciiTheme="minorHAnsi" w:hAnsiTheme="minorHAnsi" w:cstheme="minorHAnsi"/>
          <w:szCs w:val="22"/>
        </w:rPr>
        <w:t xml:space="preserve"> (if applicable) </w:t>
      </w:r>
      <w:r>
        <w:rPr>
          <w:rFonts w:asciiTheme="minorHAnsi" w:hAnsiTheme="minorHAnsi" w:cstheme="minorHAnsi"/>
          <w:b/>
          <w:bCs/>
          <w:szCs w:val="22"/>
        </w:rPr>
        <w:t xml:space="preserve">Environmental Site Assessments </w:t>
      </w:r>
      <w:r>
        <w:rPr>
          <w:rFonts w:asciiTheme="minorHAnsi" w:hAnsiTheme="minorHAnsi" w:cstheme="minorHAnsi"/>
          <w:szCs w:val="22"/>
        </w:rPr>
        <w:t>Submit as 4.4ESA</w:t>
      </w:r>
    </w:p>
    <w:p w14:paraId="62B9AE30" w14:textId="77777777" w:rsidR="00035126" w:rsidRPr="00165FA5" w:rsidRDefault="00035126" w:rsidP="00035126">
      <w:pPr>
        <w:pStyle w:val="Sub-question"/>
        <w:jc w:val="both"/>
        <w:rPr>
          <w:rFonts w:asciiTheme="minorHAnsi" w:hAnsiTheme="minorHAnsi" w:cstheme="minorHAnsi"/>
          <w:sz w:val="16"/>
          <w:szCs w:val="16"/>
        </w:rPr>
      </w:pPr>
    </w:p>
    <w:p w14:paraId="085C573C" w14:textId="77777777" w:rsidR="00035126" w:rsidRDefault="00035126" w:rsidP="00035126">
      <w:pPr>
        <w:pStyle w:val="Sub-question"/>
        <w:ind w:firstLine="720"/>
        <w:jc w:val="both"/>
        <w:rPr>
          <w:rFonts w:asciiTheme="minorHAnsi" w:hAnsiTheme="minorHAnsi" w:cstheme="minorHAnsi"/>
          <w:szCs w:val="22"/>
        </w:rPr>
      </w:pPr>
      <w:r>
        <w:rPr>
          <w:rFonts w:asciiTheme="minorHAnsi" w:hAnsiTheme="minorHAnsi" w:cstheme="minorHAnsi"/>
          <w:b/>
          <w:bCs/>
          <w:szCs w:val="22"/>
        </w:rPr>
        <w:t xml:space="preserve">Hazardous Materials Reports </w:t>
      </w:r>
      <w:r>
        <w:rPr>
          <w:rFonts w:asciiTheme="minorHAnsi" w:hAnsiTheme="minorHAnsi" w:cstheme="minorHAnsi"/>
          <w:szCs w:val="22"/>
        </w:rPr>
        <w:t>Submit as 4.4HAZREPORT</w:t>
      </w:r>
    </w:p>
    <w:p w14:paraId="598B5809" w14:textId="77777777" w:rsidR="00035126" w:rsidRPr="00165FA5" w:rsidRDefault="00035126" w:rsidP="00035126">
      <w:pPr>
        <w:pStyle w:val="Sub-question"/>
        <w:jc w:val="both"/>
        <w:rPr>
          <w:rFonts w:asciiTheme="minorHAnsi" w:hAnsiTheme="minorHAnsi" w:cstheme="minorHAnsi"/>
          <w:sz w:val="16"/>
          <w:szCs w:val="16"/>
        </w:rPr>
      </w:pPr>
    </w:p>
    <w:p w14:paraId="51BD36CC" w14:textId="77777777" w:rsidR="00035126" w:rsidRDefault="00035126" w:rsidP="00035126">
      <w:pPr>
        <w:pStyle w:val="Sub-question"/>
        <w:ind w:firstLine="720"/>
        <w:jc w:val="both"/>
        <w:rPr>
          <w:rFonts w:asciiTheme="minorHAnsi" w:hAnsiTheme="minorHAnsi" w:cstheme="minorHAnsi"/>
          <w:szCs w:val="22"/>
        </w:rPr>
      </w:pPr>
      <w:r>
        <w:rPr>
          <w:rFonts w:asciiTheme="minorHAnsi" w:hAnsiTheme="minorHAnsi" w:cstheme="minorHAnsi"/>
          <w:b/>
          <w:bCs/>
          <w:szCs w:val="22"/>
        </w:rPr>
        <w:t xml:space="preserve">Hazardous Materials Notifications </w:t>
      </w:r>
      <w:r>
        <w:rPr>
          <w:rFonts w:asciiTheme="minorHAnsi" w:hAnsiTheme="minorHAnsi" w:cstheme="minorHAnsi"/>
          <w:szCs w:val="22"/>
        </w:rPr>
        <w:t>Submit as 4.4HAZNOT</w:t>
      </w:r>
    </w:p>
    <w:p w14:paraId="62EC0EAB" w14:textId="77777777" w:rsidR="00035126" w:rsidRPr="00165FA5" w:rsidRDefault="00035126" w:rsidP="00035126">
      <w:pPr>
        <w:pStyle w:val="Sub-question"/>
        <w:jc w:val="both"/>
        <w:rPr>
          <w:rFonts w:asciiTheme="minorHAnsi" w:hAnsiTheme="minorHAnsi" w:cstheme="minorHAnsi"/>
          <w:b/>
          <w:bCs/>
          <w:sz w:val="16"/>
          <w:szCs w:val="16"/>
        </w:rPr>
      </w:pPr>
    </w:p>
    <w:p w14:paraId="14FB98CE" w14:textId="77777777" w:rsidR="00035126" w:rsidRPr="00124DFB" w:rsidRDefault="00035126" w:rsidP="00035126">
      <w:pPr>
        <w:autoSpaceDE w:val="0"/>
        <w:autoSpaceDN w:val="0"/>
        <w:adjustRightInd w:val="0"/>
        <w:ind w:left="720" w:firstLine="720"/>
        <w:rPr>
          <w:rFonts w:ascii="Times New Roman" w:eastAsia="Times New Roman" w:hAnsi="Times New Roman" w:cs="Times New Roman"/>
          <w:sz w:val="20"/>
          <w:szCs w:val="20"/>
        </w:rPr>
      </w:pPr>
      <w:r>
        <w:rPr>
          <w:rFonts w:asciiTheme="minorHAnsi" w:hAnsiTheme="minorHAnsi" w:cstheme="minorHAnsi"/>
          <w:b/>
          <w:bCs/>
        </w:rPr>
        <w:t xml:space="preserve">SHPO Notification Letter </w:t>
      </w:r>
      <w:r>
        <w:rPr>
          <w:rFonts w:asciiTheme="minorHAnsi" w:hAnsiTheme="minorHAnsi" w:cstheme="minorHAnsi"/>
        </w:rPr>
        <w:t xml:space="preserve">Submit as 4.4SHPONOT </w:t>
      </w:r>
      <w:r w:rsidRPr="00124DFB">
        <w:rPr>
          <w:rFonts w:ascii="Times New Roman" w:eastAsia="Times New Roman" w:hAnsi="Times New Roman" w:cs="Times New Roman"/>
          <w:sz w:val="20"/>
          <w:szCs w:val="20"/>
        </w:rPr>
        <w:t>(submit if no SHPO determination letter)</w:t>
      </w:r>
    </w:p>
    <w:p w14:paraId="1321D2C8" w14:textId="77777777" w:rsidR="00035126" w:rsidRPr="00165FA5" w:rsidRDefault="00035126" w:rsidP="00035126">
      <w:pPr>
        <w:pStyle w:val="Sub-question"/>
        <w:ind w:firstLine="720"/>
        <w:jc w:val="both"/>
        <w:rPr>
          <w:rFonts w:asciiTheme="minorHAnsi" w:hAnsiTheme="minorHAnsi" w:cstheme="minorHAnsi"/>
          <w:sz w:val="16"/>
          <w:szCs w:val="16"/>
        </w:rPr>
      </w:pPr>
    </w:p>
    <w:p w14:paraId="13A00220" w14:textId="77777777" w:rsidR="00035126" w:rsidRDefault="00035126" w:rsidP="00035126">
      <w:pPr>
        <w:pStyle w:val="Sub-question"/>
        <w:ind w:firstLine="720"/>
        <w:jc w:val="both"/>
        <w:rPr>
          <w:rFonts w:asciiTheme="minorHAnsi" w:hAnsiTheme="minorHAnsi" w:cstheme="minorHAnsi"/>
          <w:szCs w:val="22"/>
        </w:rPr>
      </w:pPr>
      <w:r>
        <w:rPr>
          <w:rFonts w:asciiTheme="minorHAnsi" w:hAnsiTheme="minorHAnsi" w:cstheme="minorHAnsi"/>
          <w:b/>
          <w:bCs/>
          <w:szCs w:val="22"/>
        </w:rPr>
        <w:t xml:space="preserve">SHPO Response/Determination Letter </w:t>
      </w:r>
      <w:r>
        <w:rPr>
          <w:rFonts w:asciiTheme="minorHAnsi" w:hAnsiTheme="minorHAnsi" w:cstheme="minorHAnsi"/>
          <w:szCs w:val="22"/>
        </w:rPr>
        <w:t>Submit as 4.4SHPODET</w:t>
      </w:r>
    </w:p>
    <w:p w14:paraId="7C7E3354" w14:textId="77777777" w:rsidR="00035126" w:rsidRPr="00165FA5" w:rsidRDefault="00035126" w:rsidP="00035126">
      <w:pPr>
        <w:pStyle w:val="Sub-question"/>
        <w:jc w:val="both"/>
        <w:rPr>
          <w:rFonts w:asciiTheme="minorHAnsi" w:hAnsiTheme="minorHAnsi" w:cstheme="minorHAnsi"/>
          <w:b/>
          <w:bCs/>
          <w:sz w:val="16"/>
          <w:szCs w:val="16"/>
        </w:rPr>
      </w:pPr>
    </w:p>
    <w:p w14:paraId="10841614" w14:textId="77777777" w:rsidR="00035126" w:rsidRDefault="00035126" w:rsidP="00035126">
      <w:pPr>
        <w:pStyle w:val="Sub-question"/>
        <w:ind w:firstLine="720"/>
        <w:jc w:val="both"/>
        <w:rPr>
          <w:rFonts w:asciiTheme="minorHAnsi" w:hAnsiTheme="minorHAnsi" w:cstheme="minorHAnsi"/>
          <w:szCs w:val="22"/>
        </w:rPr>
      </w:pPr>
      <w:r>
        <w:rPr>
          <w:rFonts w:asciiTheme="minorHAnsi" w:hAnsiTheme="minorHAnsi" w:cstheme="minorHAnsi"/>
          <w:b/>
          <w:bCs/>
          <w:szCs w:val="22"/>
        </w:rPr>
        <w:t xml:space="preserve">Interior &amp; Exterior Building Photos </w:t>
      </w:r>
      <w:r>
        <w:rPr>
          <w:rFonts w:asciiTheme="minorHAnsi" w:hAnsiTheme="minorHAnsi" w:cstheme="minorHAnsi"/>
          <w:szCs w:val="22"/>
        </w:rPr>
        <w:t>Submit as 4.4INPICs and 4.4EXPICS</w:t>
      </w:r>
    </w:p>
    <w:p w14:paraId="364FBAC8" w14:textId="77777777" w:rsidR="00035126" w:rsidRPr="00165FA5" w:rsidRDefault="00035126" w:rsidP="00035126">
      <w:pPr>
        <w:pStyle w:val="Sub-question"/>
        <w:jc w:val="both"/>
        <w:rPr>
          <w:rFonts w:asciiTheme="minorHAnsi" w:hAnsiTheme="minorHAnsi" w:cstheme="minorHAnsi"/>
          <w:b/>
          <w:bCs/>
          <w:sz w:val="16"/>
          <w:szCs w:val="16"/>
        </w:rPr>
      </w:pPr>
    </w:p>
    <w:p w14:paraId="2BBD695E" w14:textId="77777777" w:rsidR="00035126" w:rsidRPr="003622ED" w:rsidRDefault="00035126" w:rsidP="00035126">
      <w:pPr>
        <w:pStyle w:val="Sub-question"/>
        <w:ind w:firstLine="720"/>
        <w:jc w:val="both"/>
        <w:rPr>
          <w:rFonts w:asciiTheme="minorHAnsi" w:hAnsiTheme="minorHAnsi" w:cstheme="minorHAnsi"/>
          <w:b/>
          <w:bCs/>
          <w:szCs w:val="22"/>
        </w:rPr>
      </w:pPr>
      <w:r>
        <w:rPr>
          <w:rFonts w:asciiTheme="minorHAnsi" w:hAnsiTheme="minorHAnsi" w:cstheme="minorHAnsi"/>
          <w:b/>
          <w:bCs/>
          <w:szCs w:val="22"/>
        </w:rPr>
        <w:t xml:space="preserve">Capital Needs Assessment </w:t>
      </w:r>
      <w:r>
        <w:rPr>
          <w:rFonts w:asciiTheme="minorHAnsi" w:hAnsiTheme="minorHAnsi" w:cstheme="minorHAnsi"/>
          <w:szCs w:val="22"/>
        </w:rPr>
        <w:t>Submit (Housing Authorities Only) Submit as 4.4CNA</w:t>
      </w:r>
      <w:r w:rsidRPr="003622ED">
        <w:rPr>
          <w:rFonts w:asciiTheme="minorHAnsi" w:hAnsiTheme="minorHAnsi" w:cstheme="minorHAnsi"/>
          <w:b/>
          <w:bCs/>
          <w:szCs w:val="22"/>
        </w:rPr>
        <w:tab/>
      </w:r>
    </w:p>
    <w:p w14:paraId="1C800568" w14:textId="77777777" w:rsidR="00035126" w:rsidRPr="00165FA5" w:rsidRDefault="00035126" w:rsidP="00035126">
      <w:pPr>
        <w:pStyle w:val="Question"/>
        <w:ind w:left="180" w:firstLine="0"/>
        <w:jc w:val="both"/>
        <w:rPr>
          <w:rFonts w:asciiTheme="minorHAnsi" w:hAnsiTheme="minorHAnsi" w:cstheme="minorHAnsi"/>
          <w:b w:val="0"/>
          <w:sz w:val="16"/>
          <w:szCs w:val="16"/>
        </w:rPr>
      </w:pPr>
      <w:r w:rsidRPr="00D93273">
        <w:rPr>
          <w:rFonts w:asciiTheme="minorHAnsi" w:hAnsiTheme="minorHAnsi" w:cstheme="minorHAnsi"/>
          <w:b w:val="0"/>
          <w:szCs w:val="22"/>
        </w:rPr>
        <w:t xml:space="preserve">        </w:t>
      </w:r>
    </w:p>
    <w:p w14:paraId="765C1A7B" w14:textId="77777777" w:rsidR="00035126" w:rsidRPr="0024726B" w:rsidRDefault="00035126" w:rsidP="00035126">
      <w:pPr>
        <w:autoSpaceDE w:val="0"/>
        <w:autoSpaceDN w:val="0"/>
        <w:adjustRightInd w:val="0"/>
        <w:ind w:firstLine="720"/>
        <w:jc w:val="both"/>
        <w:rPr>
          <w:rFonts w:asciiTheme="minorHAnsi" w:hAnsiTheme="minorHAnsi" w:cstheme="minorHAnsi"/>
          <w:bCs/>
        </w:rPr>
      </w:pPr>
      <w:r>
        <w:rPr>
          <w:rFonts w:asciiTheme="minorHAnsi" w:hAnsiTheme="minorHAnsi" w:cstheme="minorHAnsi"/>
          <w:b/>
        </w:rPr>
        <w:lastRenderedPageBreak/>
        <w:t xml:space="preserve">4.4. </w:t>
      </w:r>
      <w:proofErr w:type="gramStart"/>
      <w:r>
        <w:rPr>
          <w:rFonts w:asciiTheme="minorHAnsi" w:hAnsiTheme="minorHAnsi" w:cstheme="minorHAnsi"/>
          <w:b/>
        </w:rPr>
        <w:t>A</w:t>
      </w:r>
      <w:proofErr w:type="gramEnd"/>
      <w:r>
        <w:rPr>
          <w:rFonts w:asciiTheme="minorHAnsi" w:hAnsiTheme="minorHAnsi" w:cstheme="minorHAnsi"/>
          <w:b/>
        </w:rPr>
        <w:t xml:space="preserve"> </w:t>
      </w:r>
      <w:r>
        <w:rPr>
          <w:rFonts w:asciiTheme="minorHAnsi" w:hAnsiTheme="minorHAnsi" w:cstheme="minorHAnsi"/>
          <w:b/>
        </w:rPr>
        <w:tab/>
        <w:t xml:space="preserve">Infrastructure Projects </w:t>
      </w:r>
      <w:bookmarkStart w:id="25" w:name="_Hlk97539913"/>
      <w:r>
        <w:rPr>
          <w:rFonts w:asciiTheme="minorHAnsi" w:hAnsiTheme="minorHAnsi" w:cstheme="minorHAnsi"/>
          <w:bCs/>
        </w:rPr>
        <w:t xml:space="preserve">Complete </w:t>
      </w:r>
      <w:r w:rsidRPr="0024726B">
        <w:rPr>
          <w:rFonts w:asciiTheme="minorHAnsi" w:hAnsiTheme="minorHAnsi" w:cstheme="minorHAnsi"/>
          <w:bCs/>
        </w:rPr>
        <w:t>Exhibit 4.4.A</w:t>
      </w:r>
      <w:r>
        <w:rPr>
          <w:rFonts w:asciiTheme="minorHAnsi" w:hAnsiTheme="minorHAnsi" w:cstheme="minorHAnsi"/>
          <w:bCs/>
        </w:rPr>
        <w:t xml:space="preserve"> and submit. </w:t>
      </w:r>
    </w:p>
    <w:bookmarkEnd w:id="25"/>
    <w:p w14:paraId="4670C743" w14:textId="77777777" w:rsidR="00035126" w:rsidRPr="00165FA5" w:rsidRDefault="00035126" w:rsidP="00035126">
      <w:pPr>
        <w:autoSpaceDE w:val="0"/>
        <w:autoSpaceDN w:val="0"/>
        <w:adjustRightInd w:val="0"/>
        <w:ind w:left="180" w:firstLine="540"/>
        <w:jc w:val="both"/>
        <w:rPr>
          <w:rFonts w:asciiTheme="minorHAnsi" w:hAnsiTheme="minorHAnsi" w:cstheme="minorHAnsi"/>
          <w:b/>
          <w:sz w:val="16"/>
          <w:szCs w:val="16"/>
        </w:rPr>
      </w:pPr>
    </w:p>
    <w:p w14:paraId="6F992270" w14:textId="77777777" w:rsidR="00035126" w:rsidRPr="00D93273" w:rsidRDefault="00035126" w:rsidP="00035126">
      <w:pPr>
        <w:autoSpaceDE w:val="0"/>
        <w:autoSpaceDN w:val="0"/>
        <w:adjustRightInd w:val="0"/>
        <w:ind w:firstLine="720"/>
        <w:jc w:val="both"/>
        <w:rPr>
          <w:rFonts w:asciiTheme="minorHAnsi" w:hAnsiTheme="minorHAnsi" w:cstheme="minorHAnsi"/>
        </w:rPr>
      </w:pPr>
      <w:r w:rsidRPr="00D93273">
        <w:rPr>
          <w:rFonts w:asciiTheme="minorHAnsi" w:hAnsiTheme="minorHAnsi" w:cstheme="minorHAnsi"/>
          <w:b/>
        </w:rPr>
        <w:t>4.4.</w:t>
      </w:r>
      <w:r>
        <w:rPr>
          <w:rFonts w:asciiTheme="minorHAnsi" w:hAnsiTheme="minorHAnsi" w:cstheme="minorHAnsi"/>
          <w:b/>
        </w:rPr>
        <w:t xml:space="preserve"> </w:t>
      </w:r>
      <w:r w:rsidRPr="00D93273">
        <w:rPr>
          <w:rFonts w:asciiTheme="minorHAnsi" w:hAnsiTheme="minorHAnsi" w:cstheme="minorHAnsi"/>
          <w:b/>
        </w:rPr>
        <w:t xml:space="preserve">B </w:t>
      </w:r>
      <w:r w:rsidRPr="00D93273">
        <w:rPr>
          <w:rFonts w:asciiTheme="minorHAnsi" w:hAnsiTheme="minorHAnsi" w:cstheme="minorHAnsi"/>
          <w:b/>
        </w:rPr>
        <w:tab/>
        <w:t>Coordination/Approvals/Clearances</w:t>
      </w:r>
      <w:r w:rsidRPr="00D93273">
        <w:rPr>
          <w:rFonts w:asciiTheme="minorHAnsi" w:hAnsiTheme="minorHAnsi" w:cstheme="minorHAnsi"/>
        </w:rPr>
        <w:t xml:space="preserve"> (All projects)</w:t>
      </w:r>
    </w:p>
    <w:p w14:paraId="60CB1F5E" w14:textId="77777777" w:rsidR="00035126" w:rsidRPr="0024726B" w:rsidRDefault="00035126" w:rsidP="00035126">
      <w:pPr>
        <w:autoSpaceDE w:val="0"/>
        <w:autoSpaceDN w:val="0"/>
        <w:adjustRightInd w:val="0"/>
        <w:ind w:left="900" w:firstLine="540"/>
        <w:jc w:val="both"/>
        <w:rPr>
          <w:rFonts w:asciiTheme="minorHAnsi" w:hAnsiTheme="minorHAnsi" w:cstheme="minorHAnsi"/>
          <w:bCs/>
        </w:rPr>
      </w:pPr>
      <w:r>
        <w:rPr>
          <w:rFonts w:asciiTheme="minorHAnsi" w:hAnsiTheme="minorHAnsi" w:cstheme="minorHAnsi"/>
        </w:rPr>
        <w:t xml:space="preserve">Complete </w:t>
      </w:r>
      <w:r w:rsidRPr="0024726B">
        <w:rPr>
          <w:rFonts w:asciiTheme="minorHAnsi" w:hAnsiTheme="minorHAnsi" w:cstheme="minorHAnsi"/>
          <w:bCs/>
        </w:rPr>
        <w:t>Exhibit 4.4.B</w:t>
      </w:r>
      <w:r>
        <w:rPr>
          <w:rFonts w:asciiTheme="minorHAnsi" w:hAnsiTheme="minorHAnsi" w:cstheme="minorHAnsi"/>
          <w:bCs/>
        </w:rPr>
        <w:t xml:space="preserve"> and submit</w:t>
      </w:r>
      <w:r w:rsidRPr="0024726B">
        <w:rPr>
          <w:rFonts w:asciiTheme="minorHAnsi" w:hAnsiTheme="minorHAnsi" w:cstheme="minorHAnsi"/>
          <w:bCs/>
        </w:rPr>
        <w:t>.</w:t>
      </w:r>
    </w:p>
    <w:p w14:paraId="6B7F3C93" w14:textId="77777777" w:rsidR="00035126" w:rsidRPr="00165FA5" w:rsidRDefault="00035126" w:rsidP="00035126">
      <w:pPr>
        <w:autoSpaceDE w:val="0"/>
        <w:autoSpaceDN w:val="0"/>
        <w:adjustRightInd w:val="0"/>
        <w:ind w:left="180"/>
        <w:jc w:val="both"/>
        <w:rPr>
          <w:rFonts w:asciiTheme="minorHAnsi" w:hAnsiTheme="minorHAnsi" w:cstheme="minorHAnsi"/>
          <w:sz w:val="16"/>
          <w:szCs w:val="16"/>
        </w:rPr>
      </w:pPr>
    </w:p>
    <w:p w14:paraId="0B43D508" w14:textId="77777777" w:rsidR="00035126" w:rsidRPr="00D93273" w:rsidRDefault="00035126" w:rsidP="00035126">
      <w:pPr>
        <w:pStyle w:val="Sub-question"/>
        <w:tabs>
          <w:tab w:val="left" w:pos="720"/>
        </w:tabs>
        <w:ind w:left="180"/>
        <w:jc w:val="both"/>
        <w:rPr>
          <w:rFonts w:asciiTheme="minorHAnsi" w:hAnsiTheme="minorHAnsi" w:cstheme="minorHAnsi"/>
          <w:szCs w:val="22"/>
        </w:rPr>
      </w:pPr>
      <w:r w:rsidRPr="00D93273">
        <w:rPr>
          <w:rFonts w:asciiTheme="minorHAnsi" w:hAnsiTheme="minorHAnsi" w:cstheme="minorHAnsi"/>
          <w:b/>
          <w:szCs w:val="22"/>
        </w:rPr>
        <w:t>4.5</w:t>
      </w:r>
      <w:r w:rsidRPr="00D93273">
        <w:rPr>
          <w:rFonts w:asciiTheme="minorHAnsi" w:hAnsiTheme="minorHAnsi" w:cstheme="minorHAnsi"/>
          <w:b/>
          <w:szCs w:val="22"/>
        </w:rPr>
        <w:tab/>
        <w:t xml:space="preserve">Construction Documents Status </w:t>
      </w:r>
      <w:r w:rsidRPr="00D93273">
        <w:rPr>
          <w:rFonts w:asciiTheme="minorHAnsi" w:hAnsiTheme="minorHAnsi" w:cstheme="minorHAnsi"/>
          <w:szCs w:val="22"/>
        </w:rPr>
        <w:t>(All Projects</w:t>
      </w:r>
      <w:r>
        <w:rPr>
          <w:rFonts w:asciiTheme="minorHAnsi" w:hAnsiTheme="minorHAnsi" w:cstheme="minorHAnsi"/>
          <w:szCs w:val="22"/>
        </w:rPr>
        <w:t xml:space="preserve"> except Public Services</w:t>
      </w:r>
      <w:r w:rsidRPr="00D93273">
        <w:rPr>
          <w:rFonts w:asciiTheme="minorHAnsi" w:hAnsiTheme="minorHAnsi" w:cstheme="minorHAnsi"/>
          <w:szCs w:val="22"/>
        </w:rPr>
        <w:t>)</w:t>
      </w:r>
    </w:p>
    <w:p w14:paraId="445050AC" w14:textId="77777777" w:rsidR="00035126" w:rsidRDefault="00035126" w:rsidP="00035126">
      <w:pPr>
        <w:pStyle w:val="Sub-question"/>
        <w:tabs>
          <w:tab w:val="left" w:pos="720"/>
        </w:tabs>
        <w:jc w:val="both"/>
        <w:rPr>
          <w:rFonts w:asciiTheme="minorHAnsi" w:hAnsiTheme="minorHAnsi" w:cstheme="minorHAnsi"/>
          <w:szCs w:val="22"/>
        </w:rPr>
      </w:pPr>
      <w:r w:rsidRPr="00D93273">
        <w:rPr>
          <w:rFonts w:asciiTheme="minorHAnsi" w:hAnsiTheme="minorHAnsi" w:cstheme="minorHAnsi"/>
          <w:szCs w:val="22"/>
        </w:rPr>
        <w:t>Indicate construction documents completion level and the time required to complete them.</w:t>
      </w:r>
      <w:r w:rsidRPr="00AB0F9D">
        <w:rPr>
          <w:rFonts w:asciiTheme="minorHAnsi" w:hAnsiTheme="minorHAnsi" w:cstheme="minorHAnsi"/>
          <w:b/>
          <w:szCs w:val="22"/>
        </w:rPr>
        <w:t xml:space="preserve"> </w:t>
      </w:r>
      <w:r>
        <w:rPr>
          <w:rFonts w:asciiTheme="minorHAnsi" w:hAnsiTheme="minorHAnsi" w:cstheme="minorHAnsi"/>
          <w:b/>
          <w:szCs w:val="22"/>
        </w:rPr>
        <w:t xml:space="preserve"> </w:t>
      </w:r>
      <w:r w:rsidRPr="00D93273">
        <w:rPr>
          <w:rFonts w:asciiTheme="minorHAnsi" w:hAnsiTheme="minorHAnsi" w:cstheme="minorHAnsi"/>
        </w:rPr>
        <w:t xml:space="preserve">Due to the various completion levels of construction drawings and specifications submitted, we are requiring the responsible entity to certify that all drawings and specifications will be completed by the required qualified professionals as indicated by governing federal, state, and local statutes. </w:t>
      </w:r>
      <w:r>
        <w:rPr>
          <w:rFonts w:asciiTheme="minorHAnsi" w:hAnsiTheme="minorHAnsi" w:cstheme="minorHAnsi"/>
          <w:szCs w:val="22"/>
        </w:rPr>
        <w:t xml:space="preserve"> </w:t>
      </w:r>
    </w:p>
    <w:p w14:paraId="5833BC3C" w14:textId="77777777" w:rsidR="00035126" w:rsidRPr="005E37E1" w:rsidRDefault="00035126" w:rsidP="00035126">
      <w:pPr>
        <w:pStyle w:val="Sub-question"/>
        <w:tabs>
          <w:tab w:val="left" w:pos="720"/>
        </w:tabs>
        <w:jc w:val="both"/>
        <w:rPr>
          <w:rFonts w:asciiTheme="minorHAnsi" w:hAnsiTheme="minorHAnsi" w:cstheme="minorHAnsi"/>
          <w:b/>
          <w:sz w:val="16"/>
          <w:szCs w:val="16"/>
        </w:rPr>
      </w:pPr>
    </w:p>
    <w:p w14:paraId="53C93D43" w14:textId="77777777" w:rsidR="00035126" w:rsidRPr="008D2754" w:rsidRDefault="00035126" w:rsidP="00035126">
      <w:pPr>
        <w:pStyle w:val="Sub-question"/>
        <w:tabs>
          <w:tab w:val="left" w:pos="720"/>
        </w:tabs>
        <w:jc w:val="both"/>
        <w:rPr>
          <w:rFonts w:asciiTheme="minorHAnsi" w:hAnsiTheme="minorHAnsi" w:cstheme="minorHAnsi"/>
          <w:bCs/>
          <w:szCs w:val="22"/>
        </w:rPr>
      </w:pPr>
      <w:r>
        <w:rPr>
          <w:rFonts w:asciiTheme="minorHAnsi" w:hAnsiTheme="minorHAnsi" w:cstheme="minorHAnsi"/>
          <w:b/>
          <w:szCs w:val="22"/>
        </w:rPr>
        <w:t xml:space="preserve">4.5 </w:t>
      </w:r>
      <w:r>
        <w:rPr>
          <w:rFonts w:asciiTheme="minorHAnsi" w:hAnsiTheme="minorHAnsi" w:cstheme="minorHAnsi"/>
          <w:b/>
          <w:szCs w:val="22"/>
        </w:rPr>
        <w:tab/>
      </w:r>
      <w:r w:rsidRPr="008D2754">
        <w:rPr>
          <w:rFonts w:asciiTheme="minorHAnsi" w:hAnsiTheme="minorHAnsi" w:cstheme="minorHAnsi"/>
          <w:b/>
          <w:szCs w:val="22"/>
        </w:rPr>
        <w:t>Construction Document Status</w:t>
      </w:r>
      <w:r w:rsidRPr="00157A69">
        <w:rPr>
          <w:rFonts w:asciiTheme="minorHAnsi" w:hAnsiTheme="minorHAnsi" w:cstheme="minorHAnsi"/>
          <w:bCs/>
          <w:szCs w:val="22"/>
        </w:rPr>
        <w:t xml:space="preserve"> </w:t>
      </w:r>
      <w:r w:rsidRPr="00516826">
        <w:rPr>
          <w:rFonts w:asciiTheme="minorHAnsi" w:hAnsiTheme="minorHAnsi" w:cstheme="minorHAnsi"/>
          <w:bCs/>
          <w:szCs w:val="22"/>
        </w:rPr>
        <w:t>Complete</w:t>
      </w:r>
      <w:r>
        <w:rPr>
          <w:rFonts w:asciiTheme="minorHAnsi" w:hAnsiTheme="minorHAnsi" w:cstheme="minorHAnsi"/>
          <w:b/>
          <w:szCs w:val="22"/>
        </w:rPr>
        <w:t xml:space="preserve"> </w:t>
      </w:r>
      <w:r w:rsidRPr="008A221A">
        <w:rPr>
          <w:rFonts w:asciiTheme="minorHAnsi" w:hAnsiTheme="minorHAnsi" w:cstheme="minorHAnsi"/>
          <w:bCs/>
          <w:szCs w:val="22"/>
        </w:rPr>
        <w:t>Exhibit 4.5.</w:t>
      </w:r>
      <w:r>
        <w:rPr>
          <w:rFonts w:asciiTheme="minorHAnsi" w:hAnsiTheme="minorHAnsi" w:cstheme="minorHAnsi"/>
          <w:b/>
          <w:szCs w:val="22"/>
        </w:rPr>
        <w:t xml:space="preserve"> </w:t>
      </w:r>
      <w:r w:rsidRPr="00516826">
        <w:rPr>
          <w:rFonts w:asciiTheme="minorHAnsi" w:hAnsiTheme="minorHAnsi" w:cstheme="minorHAnsi"/>
          <w:bCs/>
          <w:szCs w:val="22"/>
        </w:rPr>
        <w:t>and</w:t>
      </w:r>
      <w:r>
        <w:rPr>
          <w:rFonts w:asciiTheme="minorHAnsi" w:hAnsiTheme="minorHAnsi" w:cstheme="minorHAnsi"/>
          <w:b/>
          <w:szCs w:val="22"/>
        </w:rPr>
        <w:t xml:space="preserve"> </w:t>
      </w:r>
      <w:proofErr w:type="gramStart"/>
      <w:r>
        <w:rPr>
          <w:rFonts w:asciiTheme="minorHAnsi" w:hAnsiTheme="minorHAnsi" w:cstheme="minorHAnsi"/>
          <w:bCs/>
          <w:szCs w:val="22"/>
        </w:rPr>
        <w:t>submit</w:t>
      </w:r>
      <w:proofErr w:type="gramEnd"/>
    </w:p>
    <w:p w14:paraId="6A4009A8" w14:textId="77777777" w:rsidR="00035126" w:rsidRPr="005E37E1" w:rsidRDefault="00035126" w:rsidP="00035126">
      <w:pPr>
        <w:pStyle w:val="Sub-question"/>
        <w:tabs>
          <w:tab w:val="left" w:pos="720"/>
        </w:tabs>
        <w:jc w:val="both"/>
        <w:rPr>
          <w:rFonts w:asciiTheme="minorHAnsi" w:hAnsiTheme="minorHAnsi" w:cstheme="minorHAnsi"/>
          <w:b/>
          <w:sz w:val="16"/>
          <w:szCs w:val="16"/>
        </w:rPr>
      </w:pPr>
    </w:p>
    <w:p w14:paraId="35BF5576" w14:textId="77777777" w:rsidR="00035126" w:rsidRPr="0024726B" w:rsidRDefault="00035126" w:rsidP="00035126">
      <w:pPr>
        <w:pStyle w:val="Sub-question"/>
        <w:tabs>
          <w:tab w:val="left" w:pos="720"/>
        </w:tabs>
        <w:jc w:val="both"/>
        <w:rPr>
          <w:rFonts w:asciiTheme="minorHAnsi" w:hAnsiTheme="minorHAnsi" w:cstheme="minorHAnsi"/>
          <w:bCs/>
          <w:szCs w:val="22"/>
        </w:rPr>
      </w:pPr>
      <w:r>
        <w:rPr>
          <w:rFonts w:asciiTheme="minorHAnsi" w:hAnsiTheme="minorHAnsi" w:cstheme="minorHAnsi"/>
          <w:b/>
          <w:szCs w:val="22"/>
        </w:rPr>
        <w:t>4.5. A</w:t>
      </w:r>
      <w:r>
        <w:rPr>
          <w:rFonts w:asciiTheme="minorHAnsi" w:hAnsiTheme="minorHAnsi" w:cstheme="minorHAnsi"/>
          <w:b/>
          <w:szCs w:val="22"/>
        </w:rPr>
        <w:tab/>
        <w:t xml:space="preserve">Drawing &amp; Specifications Compliance Certification </w:t>
      </w:r>
      <w:r w:rsidRPr="00516826">
        <w:rPr>
          <w:rFonts w:asciiTheme="minorHAnsi" w:hAnsiTheme="minorHAnsi" w:cstheme="minorHAnsi"/>
          <w:bCs/>
          <w:szCs w:val="22"/>
        </w:rPr>
        <w:t xml:space="preserve">Complete </w:t>
      </w:r>
      <w:r w:rsidRPr="0024726B">
        <w:rPr>
          <w:rFonts w:asciiTheme="minorHAnsi" w:hAnsiTheme="minorHAnsi" w:cstheme="minorHAnsi"/>
          <w:bCs/>
          <w:szCs w:val="22"/>
        </w:rPr>
        <w:t>Exhibit 4.5.A</w:t>
      </w:r>
      <w:r w:rsidRPr="00516826">
        <w:rPr>
          <w:rFonts w:asciiTheme="minorHAnsi" w:hAnsiTheme="minorHAnsi" w:cstheme="minorHAnsi"/>
          <w:bCs/>
          <w:szCs w:val="22"/>
        </w:rPr>
        <w:t xml:space="preserve"> and</w:t>
      </w:r>
      <w:r>
        <w:rPr>
          <w:rFonts w:asciiTheme="minorHAnsi" w:hAnsiTheme="minorHAnsi" w:cstheme="minorHAnsi"/>
          <w:b/>
          <w:szCs w:val="22"/>
        </w:rPr>
        <w:t xml:space="preserve"> </w:t>
      </w:r>
      <w:r>
        <w:rPr>
          <w:rFonts w:asciiTheme="minorHAnsi" w:hAnsiTheme="minorHAnsi" w:cstheme="minorHAnsi"/>
          <w:bCs/>
          <w:szCs w:val="22"/>
        </w:rPr>
        <w:t xml:space="preserve">submit. </w:t>
      </w:r>
    </w:p>
    <w:p w14:paraId="083E6B22" w14:textId="77777777" w:rsidR="00035126" w:rsidRPr="005E37E1" w:rsidRDefault="00035126" w:rsidP="00035126">
      <w:pPr>
        <w:pStyle w:val="Sub-question"/>
        <w:tabs>
          <w:tab w:val="left" w:pos="720"/>
        </w:tabs>
        <w:jc w:val="both"/>
        <w:rPr>
          <w:rFonts w:asciiTheme="minorHAnsi" w:hAnsiTheme="minorHAnsi" w:cstheme="minorHAnsi"/>
          <w:b/>
          <w:sz w:val="16"/>
          <w:szCs w:val="16"/>
        </w:rPr>
      </w:pPr>
    </w:p>
    <w:p w14:paraId="5DA0B3F8" w14:textId="77777777" w:rsidR="00035126" w:rsidRPr="0024726B" w:rsidRDefault="00035126" w:rsidP="00035126">
      <w:pPr>
        <w:pStyle w:val="Sub-question"/>
        <w:tabs>
          <w:tab w:val="left" w:pos="720"/>
        </w:tabs>
        <w:jc w:val="both"/>
        <w:rPr>
          <w:rFonts w:asciiTheme="minorHAnsi" w:hAnsiTheme="minorHAnsi" w:cstheme="minorHAnsi"/>
          <w:bCs/>
          <w:szCs w:val="22"/>
        </w:rPr>
      </w:pPr>
      <w:r>
        <w:rPr>
          <w:rFonts w:asciiTheme="minorHAnsi" w:hAnsiTheme="minorHAnsi" w:cstheme="minorHAnsi"/>
          <w:b/>
          <w:szCs w:val="22"/>
        </w:rPr>
        <w:t xml:space="preserve">4.5. A.1 Drawing &amp; Specifications Submission Requirements </w:t>
      </w:r>
      <w:r w:rsidRPr="0024726B">
        <w:rPr>
          <w:rFonts w:asciiTheme="minorHAnsi" w:hAnsiTheme="minorHAnsi" w:cstheme="minorHAnsi"/>
          <w:bCs/>
          <w:szCs w:val="22"/>
        </w:rPr>
        <w:t>Exhibit 4.5.A.1</w:t>
      </w:r>
    </w:p>
    <w:p w14:paraId="792508E8" w14:textId="77777777" w:rsidR="00035126" w:rsidRDefault="00035126" w:rsidP="00035126">
      <w:pPr>
        <w:pStyle w:val="Sub-question"/>
        <w:tabs>
          <w:tab w:val="left" w:pos="720"/>
        </w:tabs>
        <w:jc w:val="both"/>
        <w:rPr>
          <w:rFonts w:asciiTheme="minorHAnsi" w:hAnsiTheme="minorHAnsi" w:cstheme="minorHAnsi"/>
          <w:bCs/>
          <w:szCs w:val="22"/>
        </w:rPr>
      </w:pPr>
      <w:r>
        <w:rPr>
          <w:rFonts w:asciiTheme="minorHAnsi" w:hAnsiTheme="minorHAnsi" w:cstheme="minorHAnsi"/>
          <w:b/>
          <w:szCs w:val="22"/>
        </w:rPr>
        <w:tab/>
      </w:r>
      <w:r>
        <w:rPr>
          <w:rFonts w:asciiTheme="minorHAnsi" w:hAnsiTheme="minorHAnsi" w:cstheme="minorHAnsi"/>
          <w:bCs/>
          <w:szCs w:val="22"/>
        </w:rPr>
        <w:t>This document provides the requirements for drawings and specifications.</w:t>
      </w:r>
    </w:p>
    <w:p w14:paraId="1CD3A7FE" w14:textId="77777777" w:rsidR="00035126" w:rsidRPr="005E37E1" w:rsidRDefault="00035126" w:rsidP="00035126">
      <w:pPr>
        <w:pStyle w:val="Sub-question"/>
        <w:tabs>
          <w:tab w:val="left" w:pos="720"/>
        </w:tabs>
        <w:jc w:val="both"/>
        <w:rPr>
          <w:rFonts w:asciiTheme="minorHAnsi" w:hAnsiTheme="minorHAnsi" w:cstheme="minorHAnsi"/>
          <w:b/>
          <w:sz w:val="16"/>
          <w:szCs w:val="16"/>
        </w:rPr>
      </w:pPr>
    </w:p>
    <w:p w14:paraId="7EE06A8D" w14:textId="77777777" w:rsidR="00035126" w:rsidRPr="008D2754" w:rsidRDefault="00035126" w:rsidP="00035126">
      <w:pPr>
        <w:pStyle w:val="Sub-question"/>
        <w:tabs>
          <w:tab w:val="left" w:pos="720"/>
        </w:tabs>
        <w:jc w:val="both"/>
        <w:rPr>
          <w:rFonts w:asciiTheme="minorHAnsi" w:hAnsiTheme="minorHAnsi" w:cstheme="minorHAnsi"/>
          <w:bCs/>
          <w:szCs w:val="22"/>
        </w:rPr>
      </w:pPr>
      <w:r>
        <w:rPr>
          <w:rFonts w:asciiTheme="minorHAnsi" w:hAnsiTheme="minorHAnsi" w:cstheme="minorHAnsi"/>
          <w:b/>
          <w:szCs w:val="22"/>
        </w:rPr>
        <w:t xml:space="preserve">4.5. A.2. Construction Drawings &amp; Specifications </w:t>
      </w:r>
      <w:r w:rsidRPr="00516826">
        <w:rPr>
          <w:rFonts w:asciiTheme="minorHAnsi" w:hAnsiTheme="minorHAnsi" w:cstheme="minorHAnsi"/>
          <w:bCs/>
          <w:szCs w:val="22"/>
        </w:rPr>
        <w:t>Su</w:t>
      </w:r>
      <w:r w:rsidRPr="008D2754">
        <w:rPr>
          <w:rFonts w:asciiTheme="minorHAnsi" w:hAnsiTheme="minorHAnsi" w:cstheme="minorHAnsi"/>
          <w:bCs/>
          <w:szCs w:val="22"/>
        </w:rPr>
        <w:t>bmit</w:t>
      </w:r>
      <w:r>
        <w:rPr>
          <w:rFonts w:asciiTheme="minorHAnsi" w:hAnsiTheme="minorHAnsi" w:cstheme="minorHAnsi"/>
          <w:bCs/>
          <w:szCs w:val="22"/>
        </w:rPr>
        <w:t xml:space="preserve"> as </w:t>
      </w:r>
      <w:r w:rsidRPr="00BA6F72">
        <w:rPr>
          <w:rFonts w:asciiTheme="minorHAnsi" w:hAnsiTheme="minorHAnsi" w:cstheme="minorHAnsi"/>
          <w:bCs/>
          <w:szCs w:val="22"/>
        </w:rPr>
        <w:t>Exhibit 4.5.A.2</w:t>
      </w:r>
    </w:p>
    <w:p w14:paraId="026494AB" w14:textId="77777777" w:rsidR="00035126" w:rsidRPr="005E37E1" w:rsidRDefault="00035126" w:rsidP="00035126">
      <w:pPr>
        <w:pStyle w:val="Sub-question"/>
        <w:tabs>
          <w:tab w:val="left" w:pos="720"/>
        </w:tabs>
        <w:ind w:left="180"/>
        <w:jc w:val="both"/>
        <w:rPr>
          <w:rFonts w:asciiTheme="minorHAnsi" w:hAnsiTheme="minorHAnsi" w:cstheme="minorHAnsi"/>
          <w:b/>
          <w:sz w:val="16"/>
          <w:szCs w:val="16"/>
        </w:rPr>
      </w:pPr>
    </w:p>
    <w:p w14:paraId="67A817E5" w14:textId="77777777" w:rsidR="00035126" w:rsidRPr="00D93273" w:rsidRDefault="00035126" w:rsidP="00035126">
      <w:pPr>
        <w:autoSpaceDE w:val="0"/>
        <w:autoSpaceDN w:val="0"/>
        <w:adjustRightInd w:val="0"/>
        <w:ind w:left="180" w:firstLine="540"/>
        <w:rPr>
          <w:rFonts w:asciiTheme="minorHAnsi" w:hAnsiTheme="minorHAnsi" w:cstheme="minorHAnsi"/>
          <w:b/>
        </w:rPr>
      </w:pPr>
      <w:r w:rsidRPr="00D93273">
        <w:rPr>
          <w:rFonts w:asciiTheme="minorHAnsi" w:hAnsiTheme="minorHAnsi" w:cstheme="minorHAnsi"/>
          <w:b/>
        </w:rPr>
        <w:t>4.5</w:t>
      </w:r>
      <w:r>
        <w:rPr>
          <w:rFonts w:asciiTheme="minorHAnsi" w:hAnsiTheme="minorHAnsi" w:cstheme="minorHAnsi"/>
          <w:b/>
        </w:rPr>
        <w:t>. B</w:t>
      </w:r>
      <w:r w:rsidRPr="00D93273">
        <w:rPr>
          <w:rFonts w:asciiTheme="minorHAnsi" w:hAnsiTheme="minorHAnsi" w:cstheme="minorHAnsi"/>
          <w:b/>
        </w:rPr>
        <w:tab/>
        <w:t xml:space="preserve">Cost Estimate </w:t>
      </w:r>
      <w:r w:rsidRPr="00D93273">
        <w:rPr>
          <w:rFonts w:asciiTheme="minorHAnsi" w:hAnsiTheme="minorHAnsi" w:cstheme="minorHAnsi"/>
        </w:rPr>
        <w:t>(All Projects</w:t>
      </w:r>
      <w:r>
        <w:rPr>
          <w:rFonts w:asciiTheme="minorHAnsi" w:hAnsiTheme="minorHAnsi" w:cstheme="minorHAnsi"/>
        </w:rPr>
        <w:t xml:space="preserve"> except Public Services</w:t>
      </w:r>
      <w:r w:rsidRPr="00D93273">
        <w:rPr>
          <w:rFonts w:asciiTheme="minorHAnsi" w:hAnsiTheme="minorHAnsi" w:cstheme="minorHAnsi"/>
        </w:rPr>
        <w:t>)</w:t>
      </w:r>
    </w:p>
    <w:p w14:paraId="36A999BD" w14:textId="77777777" w:rsidR="00035126" w:rsidRPr="008D2754" w:rsidRDefault="00035126" w:rsidP="00035126">
      <w:pPr>
        <w:pStyle w:val="Sub-question"/>
        <w:tabs>
          <w:tab w:val="left" w:pos="720"/>
        </w:tabs>
        <w:ind w:left="180"/>
        <w:rPr>
          <w:rFonts w:asciiTheme="minorHAnsi" w:hAnsiTheme="minorHAnsi" w:cstheme="minorHAnsi"/>
          <w:bCs/>
          <w:szCs w:val="22"/>
        </w:rPr>
      </w:pPr>
      <w:r w:rsidRPr="00D93273">
        <w:rPr>
          <w:rFonts w:asciiTheme="minorHAnsi" w:hAnsiTheme="minorHAnsi" w:cstheme="minorHAnsi"/>
          <w:b/>
          <w:szCs w:val="22"/>
        </w:rPr>
        <w:tab/>
      </w:r>
      <w:r>
        <w:rPr>
          <w:rFonts w:asciiTheme="minorHAnsi" w:hAnsiTheme="minorHAnsi" w:cstheme="minorHAnsi"/>
          <w:b/>
          <w:szCs w:val="22"/>
        </w:rPr>
        <w:tab/>
      </w:r>
      <w:r w:rsidRPr="00D93273">
        <w:rPr>
          <w:rFonts w:asciiTheme="minorHAnsi" w:hAnsiTheme="minorHAnsi" w:cstheme="minorHAnsi"/>
          <w:szCs w:val="22"/>
        </w:rPr>
        <w:t xml:space="preserve">Provide construction cost estimate using </w:t>
      </w:r>
      <w:r w:rsidRPr="00BA6F72">
        <w:rPr>
          <w:rFonts w:asciiTheme="minorHAnsi" w:hAnsiTheme="minorHAnsi" w:cstheme="minorHAnsi"/>
          <w:bCs/>
          <w:szCs w:val="22"/>
        </w:rPr>
        <w:t>Exhibit 4.5.B.</w:t>
      </w:r>
      <w:r>
        <w:rPr>
          <w:rFonts w:asciiTheme="minorHAnsi" w:hAnsiTheme="minorHAnsi" w:cstheme="minorHAnsi"/>
          <w:b/>
          <w:szCs w:val="22"/>
        </w:rPr>
        <w:t xml:space="preserve"> </w:t>
      </w:r>
      <w:r>
        <w:rPr>
          <w:rFonts w:asciiTheme="minorHAnsi" w:hAnsiTheme="minorHAnsi" w:cstheme="minorHAnsi"/>
          <w:bCs/>
          <w:szCs w:val="22"/>
        </w:rPr>
        <w:t>Complete and submit.</w:t>
      </w:r>
    </w:p>
    <w:p w14:paraId="237BC792" w14:textId="77777777" w:rsidR="00035126" w:rsidRPr="00D93273" w:rsidRDefault="00035126" w:rsidP="00035126">
      <w:pPr>
        <w:autoSpaceDE w:val="0"/>
        <w:autoSpaceDN w:val="0"/>
        <w:adjustRightInd w:val="0"/>
        <w:ind w:left="180"/>
        <w:rPr>
          <w:rFonts w:asciiTheme="minorHAnsi" w:hAnsiTheme="minorHAnsi" w:cstheme="minorHAnsi"/>
          <w:b/>
        </w:rPr>
      </w:pPr>
    </w:p>
    <w:p w14:paraId="5EA3F2B2" w14:textId="77777777" w:rsidR="00035126" w:rsidRPr="00D93273" w:rsidRDefault="00035126" w:rsidP="00035126">
      <w:pPr>
        <w:autoSpaceDE w:val="0"/>
        <w:autoSpaceDN w:val="0"/>
        <w:adjustRightInd w:val="0"/>
        <w:ind w:left="180" w:firstLine="540"/>
        <w:rPr>
          <w:rFonts w:asciiTheme="minorHAnsi" w:hAnsiTheme="minorHAnsi" w:cstheme="minorHAnsi"/>
        </w:rPr>
      </w:pPr>
      <w:r w:rsidRPr="00D93273">
        <w:rPr>
          <w:rFonts w:asciiTheme="minorHAnsi" w:hAnsiTheme="minorHAnsi" w:cstheme="minorHAnsi"/>
          <w:b/>
        </w:rPr>
        <w:t>4.5</w:t>
      </w:r>
      <w:r>
        <w:rPr>
          <w:rFonts w:asciiTheme="minorHAnsi" w:hAnsiTheme="minorHAnsi" w:cstheme="minorHAnsi"/>
          <w:b/>
        </w:rPr>
        <w:t>. C</w:t>
      </w:r>
      <w:r w:rsidRPr="00D93273">
        <w:rPr>
          <w:rFonts w:asciiTheme="minorHAnsi" w:hAnsiTheme="minorHAnsi" w:cstheme="minorHAnsi"/>
          <w:b/>
        </w:rPr>
        <w:t xml:space="preserve"> </w:t>
      </w:r>
      <w:r w:rsidRPr="00D93273">
        <w:rPr>
          <w:rFonts w:asciiTheme="minorHAnsi" w:hAnsiTheme="minorHAnsi" w:cstheme="minorHAnsi"/>
          <w:b/>
        </w:rPr>
        <w:tab/>
        <w:t xml:space="preserve">Project Development Budget </w:t>
      </w:r>
      <w:r w:rsidRPr="00D93273">
        <w:rPr>
          <w:rFonts w:asciiTheme="minorHAnsi" w:hAnsiTheme="minorHAnsi" w:cstheme="minorHAnsi"/>
        </w:rPr>
        <w:t>(All Projects)</w:t>
      </w:r>
    </w:p>
    <w:p w14:paraId="52A27B84" w14:textId="77777777" w:rsidR="00035126" w:rsidRPr="00D93273" w:rsidRDefault="00035126" w:rsidP="00035126">
      <w:pPr>
        <w:autoSpaceDE w:val="0"/>
        <w:autoSpaceDN w:val="0"/>
        <w:adjustRightInd w:val="0"/>
        <w:ind w:left="1440"/>
        <w:jc w:val="both"/>
        <w:rPr>
          <w:rFonts w:asciiTheme="minorHAnsi" w:hAnsiTheme="minorHAnsi" w:cstheme="minorHAnsi"/>
          <w:b/>
        </w:rPr>
      </w:pPr>
      <w:r w:rsidRPr="00D93273">
        <w:rPr>
          <w:rFonts w:asciiTheme="minorHAnsi" w:hAnsiTheme="minorHAnsi" w:cstheme="minorHAnsi"/>
        </w:rPr>
        <w:t>There are 2 budget forms: one for programs and one for projects. Make sure you fill out the right form.</w:t>
      </w:r>
      <w:r>
        <w:rPr>
          <w:rFonts w:asciiTheme="minorHAnsi" w:hAnsiTheme="minorHAnsi" w:cstheme="minorHAnsi"/>
        </w:rPr>
        <w:t xml:space="preserve"> Complete </w:t>
      </w:r>
      <w:r w:rsidRPr="00BA6F72">
        <w:rPr>
          <w:rFonts w:asciiTheme="minorHAnsi" w:hAnsiTheme="minorHAnsi" w:cstheme="minorHAnsi"/>
          <w:bCs/>
        </w:rPr>
        <w:t>Exhibit 4.5.C</w:t>
      </w:r>
      <w:r>
        <w:rPr>
          <w:rFonts w:asciiTheme="minorHAnsi" w:hAnsiTheme="minorHAnsi" w:cstheme="minorHAnsi"/>
        </w:rPr>
        <w:t xml:space="preserve"> and submit.</w:t>
      </w:r>
    </w:p>
    <w:p w14:paraId="3E696386" w14:textId="77777777" w:rsidR="00035126" w:rsidRPr="00D93273" w:rsidRDefault="00035126" w:rsidP="00035126">
      <w:pPr>
        <w:autoSpaceDE w:val="0"/>
        <w:autoSpaceDN w:val="0"/>
        <w:adjustRightInd w:val="0"/>
        <w:ind w:left="180"/>
        <w:jc w:val="both"/>
        <w:rPr>
          <w:rFonts w:asciiTheme="minorHAnsi" w:hAnsiTheme="minorHAnsi" w:cstheme="minorHAnsi"/>
          <w:b/>
          <w:highlight w:val="yellow"/>
        </w:rPr>
      </w:pPr>
    </w:p>
    <w:p w14:paraId="6C1BED16" w14:textId="77777777" w:rsidR="00035126" w:rsidRPr="00FA2F8C" w:rsidRDefault="00035126" w:rsidP="00035126">
      <w:pPr>
        <w:autoSpaceDE w:val="0"/>
        <w:autoSpaceDN w:val="0"/>
        <w:adjustRightInd w:val="0"/>
        <w:ind w:left="1440" w:hanging="720"/>
        <w:jc w:val="both"/>
        <w:rPr>
          <w:rFonts w:asciiTheme="minorHAnsi" w:hAnsiTheme="minorHAnsi" w:cstheme="minorHAnsi"/>
          <w:b/>
        </w:rPr>
      </w:pPr>
      <w:r w:rsidRPr="00D93273">
        <w:rPr>
          <w:rFonts w:asciiTheme="minorHAnsi" w:hAnsiTheme="minorHAnsi" w:cstheme="minorHAnsi"/>
          <w:b/>
        </w:rPr>
        <w:t>4.5</w:t>
      </w:r>
      <w:r>
        <w:rPr>
          <w:rFonts w:asciiTheme="minorHAnsi" w:hAnsiTheme="minorHAnsi" w:cstheme="minorHAnsi"/>
          <w:b/>
        </w:rPr>
        <w:t>. D</w:t>
      </w:r>
      <w:r w:rsidRPr="00D93273">
        <w:rPr>
          <w:rFonts w:asciiTheme="minorHAnsi" w:hAnsiTheme="minorHAnsi" w:cstheme="minorHAnsi"/>
          <w:b/>
        </w:rPr>
        <w:tab/>
      </w:r>
      <w:r>
        <w:rPr>
          <w:rFonts w:asciiTheme="minorHAnsi" w:hAnsiTheme="minorHAnsi" w:cstheme="minorHAnsi"/>
          <w:b/>
        </w:rPr>
        <w:t xml:space="preserve">A/E </w:t>
      </w:r>
      <w:r w:rsidRPr="00D93273">
        <w:rPr>
          <w:rFonts w:asciiTheme="minorHAnsi" w:hAnsiTheme="minorHAnsi" w:cstheme="minorHAnsi"/>
          <w:b/>
        </w:rPr>
        <w:t xml:space="preserve">Professional Services </w:t>
      </w:r>
      <w:r>
        <w:rPr>
          <w:rFonts w:asciiTheme="minorHAnsi" w:hAnsiTheme="minorHAnsi" w:cstheme="minorHAnsi"/>
          <w:b/>
        </w:rPr>
        <w:t>Pro</w:t>
      </w:r>
      <w:r w:rsidRPr="00D93273">
        <w:rPr>
          <w:rFonts w:asciiTheme="minorHAnsi" w:hAnsiTheme="minorHAnsi" w:cstheme="minorHAnsi"/>
          <w:b/>
        </w:rPr>
        <w:t>curement Compliance</w:t>
      </w:r>
      <w:r>
        <w:rPr>
          <w:rFonts w:asciiTheme="minorHAnsi" w:hAnsiTheme="minorHAnsi" w:cstheme="minorHAnsi"/>
          <w:b/>
        </w:rPr>
        <w:t xml:space="preserve"> </w:t>
      </w:r>
      <w:r w:rsidRPr="007D6E4E">
        <w:rPr>
          <w:rFonts w:asciiTheme="minorHAnsi" w:hAnsiTheme="minorHAnsi" w:cstheme="minorHAnsi"/>
          <w:bCs/>
        </w:rPr>
        <w:t>(All Projects except Public Services)</w:t>
      </w:r>
      <w:r>
        <w:rPr>
          <w:rFonts w:asciiTheme="minorHAnsi" w:hAnsiTheme="minorHAnsi" w:cstheme="minorHAnsi"/>
          <w:b/>
        </w:rPr>
        <w:t xml:space="preserve"> </w:t>
      </w:r>
      <w:r w:rsidRPr="00D93273">
        <w:rPr>
          <w:rFonts w:asciiTheme="minorHAnsi" w:hAnsiTheme="minorHAnsi" w:cstheme="minorHAnsi"/>
        </w:rPr>
        <w:t xml:space="preserve">Procurement for professional services must be according to applicable state and federal guidelines. </w:t>
      </w:r>
    </w:p>
    <w:p w14:paraId="066343EE" w14:textId="77777777" w:rsidR="00035126" w:rsidRPr="00D93273" w:rsidRDefault="00035126" w:rsidP="00035126">
      <w:pPr>
        <w:autoSpaceDE w:val="0"/>
        <w:autoSpaceDN w:val="0"/>
        <w:adjustRightInd w:val="0"/>
        <w:ind w:left="180"/>
        <w:jc w:val="both"/>
        <w:rPr>
          <w:rFonts w:asciiTheme="minorHAnsi" w:hAnsiTheme="minorHAnsi" w:cstheme="minorHAnsi"/>
          <w:b/>
        </w:rPr>
      </w:pPr>
      <w:r w:rsidRPr="00D93273">
        <w:rPr>
          <w:rFonts w:asciiTheme="minorHAnsi" w:hAnsiTheme="minorHAnsi" w:cstheme="minorHAnsi"/>
          <w:b/>
        </w:rPr>
        <w:t xml:space="preserve">    </w:t>
      </w:r>
    </w:p>
    <w:p w14:paraId="2931BA55" w14:textId="77777777" w:rsidR="00035126" w:rsidRPr="00D93273" w:rsidRDefault="00035126" w:rsidP="00035126">
      <w:pPr>
        <w:autoSpaceDE w:val="0"/>
        <w:autoSpaceDN w:val="0"/>
        <w:adjustRightInd w:val="0"/>
        <w:jc w:val="both"/>
        <w:rPr>
          <w:rFonts w:asciiTheme="minorHAnsi" w:hAnsiTheme="minorHAnsi" w:cstheme="minorHAnsi"/>
        </w:rPr>
      </w:pPr>
      <w:r>
        <w:rPr>
          <w:rFonts w:asciiTheme="minorHAnsi" w:hAnsiTheme="minorHAnsi" w:cstheme="minorHAnsi"/>
          <w:b/>
        </w:rPr>
        <w:t xml:space="preserve"> </w:t>
      </w:r>
      <w:r>
        <w:rPr>
          <w:rFonts w:asciiTheme="minorHAnsi" w:hAnsiTheme="minorHAnsi" w:cstheme="minorHAnsi"/>
          <w:b/>
        </w:rPr>
        <w:tab/>
        <w:t>4.5. D.</w:t>
      </w:r>
      <w:r w:rsidRPr="00D93273">
        <w:rPr>
          <w:rFonts w:asciiTheme="minorHAnsi" w:hAnsiTheme="minorHAnsi" w:cstheme="minorHAnsi"/>
          <w:b/>
        </w:rPr>
        <w:t xml:space="preserve">1 </w:t>
      </w:r>
      <w:r>
        <w:rPr>
          <w:rFonts w:asciiTheme="minorHAnsi" w:hAnsiTheme="minorHAnsi" w:cstheme="minorHAnsi"/>
          <w:b/>
        </w:rPr>
        <w:t xml:space="preserve">Grant </w:t>
      </w:r>
      <w:r w:rsidRPr="00D93273">
        <w:rPr>
          <w:rFonts w:asciiTheme="minorHAnsi" w:hAnsiTheme="minorHAnsi" w:cstheme="minorHAnsi"/>
          <w:b/>
        </w:rPr>
        <w:t>Consultant Contract</w:t>
      </w:r>
      <w:r w:rsidRPr="00D93273">
        <w:rPr>
          <w:rFonts w:asciiTheme="minorHAnsi" w:hAnsiTheme="minorHAnsi" w:cstheme="minorHAnsi"/>
        </w:rPr>
        <w:t xml:space="preserve"> (As Applicable)</w:t>
      </w:r>
    </w:p>
    <w:p w14:paraId="73C6238C" w14:textId="77777777" w:rsidR="00035126" w:rsidRPr="008D2754" w:rsidRDefault="00035126" w:rsidP="00035126">
      <w:pPr>
        <w:autoSpaceDE w:val="0"/>
        <w:autoSpaceDN w:val="0"/>
        <w:adjustRightInd w:val="0"/>
        <w:ind w:left="1440"/>
        <w:rPr>
          <w:rFonts w:asciiTheme="minorHAnsi" w:hAnsiTheme="minorHAnsi" w:cstheme="minorHAnsi"/>
        </w:rPr>
      </w:pPr>
      <w:r w:rsidRPr="00D93273">
        <w:rPr>
          <w:rFonts w:asciiTheme="minorHAnsi" w:hAnsiTheme="minorHAnsi" w:cstheme="minorHAnsi"/>
        </w:rPr>
        <w:t xml:space="preserve">Submit a copy of the </w:t>
      </w:r>
      <w:r>
        <w:rPr>
          <w:rFonts w:asciiTheme="minorHAnsi" w:hAnsiTheme="minorHAnsi" w:cstheme="minorHAnsi"/>
        </w:rPr>
        <w:t>municipality’s</w:t>
      </w:r>
      <w:r w:rsidRPr="00D93273">
        <w:rPr>
          <w:rFonts w:asciiTheme="minorHAnsi" w:hAnsiTheme="minorHAnsi" w:cstheme="minorHAnsi"/>
        </w:rPr>
        <w:t xml:space="preserve"> contract with the Consultant</w:t>
      </w:r>
      <w:r>
        <w:rPr>
          <w:rFonts w:asciiTheme="minorHAnsi" w:hAnsiTheme="minorHAnsi" w:cstheme="minorHAnsi"/>
        </w:rPr>
        <w:t>, procurement advertisement, list of responders</w:t>
      </w:r>
      <w:r w:rsidRPr="00D93273">
        <w:rPr>
          <w:rFonts w:asciiTheme="minorHAnsi" w:hAnsiTheme="minorHAnsi" w:cstheme="minorHAnsi"/>
        </w:rPr>
        <w:t>.</w:t>
      </w:r>
      <w:r>
        <w:rPr>
          <w:rFonts w:asciiTheme="minorHAnsi" w:hAnsiTheme="minorHAnsi" w:cstheme="minorHAnsi"/>
        </w:rPr>
        <w:t xml:space="preserve"> </w:t>
      </w:r>
    </w:p>
    <w:p w14:paraId="134E9571" w14:textId="77777777" w:rsidR="00035126" w:rsidRPr="00D93273" w:rsidRDefault="00035126" w:rsidP="00035126">
      <w:pPr>
        <w:autoSpaceDE w:val="0"/>
        <w:autoSpaceDN w:val="0"/>
        <w:adjustRightInd w:val="0"/>
        <w:ind w:left="720"/>
        <w:jc w:val="both"/>
        <w:rPr>
          <w:rFonts w:asciiTheme="minorHAnsi" w:hAnsiTheme="minorHAnsi" w:cstheme="minorHAnsi"/>
          <w:b/>
        </w:rPr>
      </w:pPr>
    </w:p>
    <w:p w14:paraId="48C7D2F6" w14:textId="77777777" w:rsidR="00035126" w:rsidRPr="00AB0F9D" w:rsidRDefault="00035126" w:rsidP="00035126">
      <w:pPr>
        <w:autoSpaceDE w:val="0"/>
        <w:autoSpaceDN w:val="0"/>
        <w:adjustRightInd w:val="0"/>
        <w:ind w:firstLine="720"/>
        <w:jc w:val="both"/>
        <w:rPr>
          <w:rFonts w:asciiTheme="minorHAnsi" w:hAnsiTheme="minorHAnsi" w:cstheme="minorHAnsi"/>
        </w:rPr>
      </w:pPr>
      <w:r>
        <w:rPr>
          <w:rFonts w:asciiTheme="minorHAnsi" w:hAnsiTheme="minorHAnsi" w:cstheme="minorHAnsi"/>
          <w:b/>
        </w:rPr>
        <w:t>4.5. D.2 A/E Professional Services Procurement and Contract</w:t>
      </w:r>
      <w:r w:rsidRPr="00D93273">
        <w:rPr>
          <w:rFonts w:asciiTheme="minorHAnsi" w:hAnsiTheme="minorHAnsi" w:cstheme="minorHAnsi"/>
        </w:rPr>
        <w:t xml:space="preserve"> </w:t>
      </w:r>
    </w:p>
    <w:p w14:paraId="34F50913" w14:textId="77777777" w:rsidR="00035126" w:rsidRPr="00D93273" w:rsidRDefault="00035126" w:rsidP="00035126">
      <w:pPr>
        <w:autoSpaceDE w:val="0"/>
        <w:autoSpaceDN w:val="0"/>
        <w:adjustRightInd w:val="0"/>
        <w:ind w:left="1440"/>
        <w:rPr>
          <w:rFonts w:asciiTheme="minorHAnsi" w:hAnsiTheme="minorHAnsi" w:cstheme="minorHAnsi"/>
          <w:b/>
        </w:rPr>
      </w:pPr>
      <w:r w:rsidRPr="00D93273">
        <w:rPr>
          <w:rFonts w:asciiTheme="minorHAnsi" w:hAnsiTheme="minorHAnsi" w:cstheme="minorHAnsi"/>
        </w:rPr>
        <w:t xml:space="preserve">Submit </w:t>
      </w:r>
      <w:r>
        <w:rPr>
          <w:rFonts w:asciiTheme="minorHAnsi" w:hAnsiTheme="minorHAnsi" w:cstheme="minorHAnsi"/>
        </w:rPr>
        <w:t xml:space="preserve">Architect’s Contract and </w:t>
      </w:r>
      <w:r w:rsidRPr="00D93273">
        <w:rPr>
          <w:rFonts w:asciiTheme="minorHAnsi" w:hAnsiTheme="minorHAnsi" w:cstheme="minorHAnsi"/>
        </w:rPr>
        <w:t>a cop</w:t>
      </w:r>
      <w:r>
        <w:rPr>
          <w:rFonts w:asciiTheme="minorHAnsi" w:hAnsiTheme="minorHAnsi" w:cstheme="minorHAnsi"/>
        </w:rPr>
        <w:t xml:space="preserve">y of all procurement documentation, </w:t>
      </w:r>
      <w:bookmarkStart w:id="26" w:name="_Hlk97541213"/>
      <w:r>
        <w:rPr>
          <w:rFonts w:asciiTheme="minorHAnsi" w:hAnsiTheme="minorHAnsi" w:cstheme="minorHAnsi"/>
        </w:rPr>
        <w:t xml:space="preserve">including RFP advertisement, solicitation letters, </w:t>
      </w:r>
      <w:r>
        <w:rPr>
          <w:snapToGrid w:val="0"/>
        </w:rPr>
        <w:t xml:space="preserve">list of responders, score sheets used for the selection </w:t>
      </w:r>
      <w:bookmarkEnd w:id="26"/>
      <w:r>
        <w:rPr>
          <w:snapToGrid w:val="0"/>
        </w:rPr>
        <w:t>of Architect</w:t>
      </w:r>
      <w:r>
        <w:rPr>
          <w:rFonts w:asciiTheme="minorHAnsi" w:hAnsiTheme="minorHAnsi" w:cstheme="minorHAnsi"/>
        </w:rPr>
        <w:t>.</w:t>
      </w:r>
    </w:p>
    <w:p w14:paraId="3769F259" w14:textId="77777777" w:rsidR="00035126" w:rsidRPr="00D93273" w:rsidRDefault="00035126" w:rsidP="00035126">
      <w:pPr>
        <w:autoSpaceDE w:val="0"/>
        <w:autoSpaceDN w:val="0"/>
        <w:adjustRightInd w:val="0"/>
        <w:ind w:left="720"/>
        <w:jc w:val="both"/>
        <w:rPr>
          <w:rFonts w:asciiTheme="minorHAnsi" w:hAnsiTheme="minorHAnsi" w:cstheme="minorHAnsi"/>
          <w:b/>
        </w:rPr>
      </w:pPr>
    </w:p>
    <w:p w14:paraId="76830F01" w14:textId="77777777" w:rsidR="00035126" w:rsidRPr="00D93273" w:rsidRDefault="00035126" w:rsidP="00035126">
      <w:pPr>
        <w:autoSpaceDE w:val="0"/>
        <w:autoSpaceDN w:val="0"/>
        <w:adjustRightInd w:val="0"/>
        <w:ind w:firstLine="720"/>
        <w:jc w:val="both"/>
        <w:rPr>
          <w:rFonts w:asciiTheme="minorHAnsi" w:hAnsiTheme="minorHAnsi" w:cstheme="minorHAnsi"/>
          <w:b/>
        </w:rPr>
      </w:pPr>
      <w:r>
        <w:rPr>
          <w:rFonts w:asciiTheme="minorHAnsi" w:hAnsiTheme="minorHAnsi" w:cstheme="minorHAnsi"/>
          <w:b/>
        </w:rPr>
        <w:t>4.5. D.</w:t>
      </w:r>
      <w:r w:rsidRPr="00D93273">
        <w:rPr>
          <w:rFonts w:asciiTheme="minorHAnsi" w:hAnsiTheme="minorHAnsi" w:cstheme="minorHAnsi"/>
          <w:b/>
        </w:rPr>
        <w:t>3</w:t>
      </w:r>
      <w:r w:rsidRPr="00D93273">
        <w:rPr>
          <w:rFonts w:asciiTheme="minorHAnsi" w:hAnsiTheme="minorHAnsi" w:cstheme="minorHAnsi"/>
        </w:rPr>
        <w:tab/>
      </w:r>
      <w:r w:rsidRPr="00D93273">
        <w:rPr>
          <w:rFonts w:asciiTheme="minorHAnsi" w:hAnsiTheme="minorHAnsi" w:cstheme="minorHAnsi"/>
          <w:b/>
        </w:rPr>
        <w:t xml:space="preserve">Construction Procurement Plan </w:t>
      </w:r>
    </w:p>
    <w:p w14:paraId="1CE38EEE" w14:textId="77777777" w:rsidR="00035126" w:rsidRPr="00D93273" w:rsidRDefault="00035126" w:rsidP="00035126">
      <w:pPr>
        <w:ind w:left="1350"/>
        <w:jc w:val="both"/>
        <w:rPr>
          <w:rFonts w:asciiTheme="minorHAnsi" w:hAnsiTheme="minorHAnsi" w:cstheme="minorHAnsi"/>
        </w:rPr>
      </w:pPr>
      <w:r w:rsidRPr="00D93273">
        <w:rPr>
          <w:rFonts w:asciiTheme="minorHAnsi" w:hAnsiTheme="minorHAnsi" w:cstheme="minorHAnsi"/>
        </w:rPr>
        <w:t>Please attach a narrative description of the process that will be used for the selection of the (construction professionals) contractor, project manager, technical specialist, etc.</w:t>
      </w:r>
    </w:p>
    <w:p w14:paraId="60EEF3C9" w14:textId="77777777" w:rsidR="00035126" w:rsidRPr="00D93273" w:rsidRDefault="00035126" w:rsidP="00035126">
      <w:pPr>
        <w:ind w:left="720"/>
        <w:jc w:val="both"/>
        <w:rPr>
          <w:rFonts w:asciiTheme="minorHAnsi" w:hAnsiTheme="minorHAnsi" w:cstheme="minorHAnsi"/>
        </w:rPr>
      </w:pPr>
    </w:p>
    <w:p w14:paraId="4A0B501E" w14:textId="77777777" w:rsidR="00035126" w:rsidRDefault="00035126" w:rsidP="00035126">
      <w:pPr>
        <w:ind w:firstLine="720"/>
        <w:jc w:val="both"/>
        <w:rPr>
          <w:rFonts w:asciiTheme="minorHAnsi" w:hAnsiTheme="minorHAnsi" w:cstheme="minorHAnsi"/>
          <w:b/>
        </w:rPr>
      </w:pPr>
      <w:r>
        <w:rPr>
          <w:rFonts w:asciiTheme="minorHAnsi" w:hAnsiTheme="minorHAnsi" w:cstheme="minorHAnsi"/>
          <w:b/>
        </w:rPr>
        <w:t>4.5. D.4</w:t>
      </w:r>
      <w:r w:rsidRPr="00D93273">
        <w:rPr>
          <w:rFonts w:asciiTheme="minorHAnsi" w:hAnsiTheme="minorHAnsi" w:cstheme="minorHAnsi"/>
          <w:b/>
        </w:rPr>
        <w:tab/>
        <w:t>Draft Advertisement or Quote Solicitation Document</w:t>
      </w:r>
    </w:p>
    <w:p w14:paraId="2F0D7088" w14:textId="77777777" w:rsidR="00035126" w:rsidRPr="00D93273" w:rsidRDefault="00035126" w:rsidP="00035126">
      <w:pPr>
        <w:autoSpaceDE w:val="0"/>
        <w:autoSpaceDN w:val="0"/>
        <w:adjustRightInd w:val="0"/>
        <w:ind w:left="1440"/>
        <w:rPr>
          <w:rFonts w:asciiTheme="minorHAnsi" w:hAnsiTheme="minorHAnsi" w:cstheme="minorHAnsi"/>
          <w:b/>
        </w:rPr>
      </w:pPr>
      <w:r w:rsidRPr="00D93273">
        <w:rPr>
          <w:rFonts w:asciiTheme="minorHAnsi" w:hAnsiTheme="minorHAnsi" w:cstheme="minorHAnsi"/>
        </w:rPr>
        <w:t xml:space="preserve">Construction Projects </w:t>
      </w:r>
      <w:r w:rsidRPr="00D93273">
        <w:rPr>
          <w:rFonts w:asciiTheme="minorHAnsi" w:hAnsiTheme="minorHAnsi" w:cstheme="minorHAnsi"/>
          <w:b/>
        </w:rPr>
        <w:t>&gt;$</w:t>
      </w:r>
      <w:r>
        <w:rPr>
          <w:rFonts w:asciiTheme="minorHAnsi" w:hAnsiTheme="minorHAnsi" w:cstheme="minorHAnsi"/>
          <w:b/>
        </w:rPr>
        <w:t>2</w:t>
      </w:r>
      <w:r w:rsidRPr="00D93273">
        <w:rPr>
          <w:rFonts w:asciiTheme="minorHAnsi" w:hAnsiTheme="minorHAnsi" w:cstheme="minorHAnsi"/>
          <w:b/>
        </w:rPr>
        <w:t>00K,</w:t>
      </w:r>
      <w:r w:rsidRPr="00D93273">
        <w:rPr>
          <w:rFonts w:asciiTheme="minorHAnsi" w:hAnsiTheme="minorHAnsi" w:cstheme="minorHAnsi"/>
        </w:rPr>
        <w:t xml:space="preserve"> Public Ad as per 2 CFR Part 200 requirements.  Construction Projects </w:t>
      </w:r>
      <w:r w:rsidRPr="00D93273">
        <w:rPr>
          <w:rFonts w:asciiTheme="minorHAnsi" w:hAnsiTheme="minorHAnsi" w:cstheme="minorHAnsi"/>
          <w:b/>
        </w:rPr>
        <w:t>&lt;$</w:t>
      </w:r>
      <w:r>
        <w:rPr>
          <w:rFonts w:asciiTheme="minorHAnsi" w:hAnsiTheme="minorHAnsi" w:cstheme="minorHAnsi"/>
          <w:b/>
        </w:rPr>
        <w:t>2</w:t>
      </w:r>
      <w:r w:rsidRPr="00D93273">
        <w:rPr>
          <w:rFonts w:asciiTheme="minorHAnsi" w:hAnsiTheme="minorHAnsi" w:cstheme="minorHAnsi"/>
          <w:b/>
        </w:rPr>
        <w:t>00K</w:t>
      </w:r>
      <w:r w:rsidRPr="00D93273">
        <w:rPr>
          <w:rFonts w:asciiTheme="minorHAnsi" w:hAnsiTheme="minorHAnsi" w:cstheme="minorHAnsi"/>
        </w:rPr>
        <w:t xml:space="preserve"> Quote Solicitation as per CT DOH Procurement Requirements. Submit a copy of the draft Ad or Letter for review. </w:t>
      </w:r>
    </w:p>
    <w:p w14:paraId="31A2DEE2" w14:textId="77777777" w:rsidR="00035126" w:rsidRDefault="00035126" w:rsidP="00035126">
      <w:pPr>
        <w:ind w:firstLine="720"/>
        <w:jc w:val="both"/>
        <w:rPr>
          <w:rFonts w:asciiTheme="minorHAnsi" w:hAnsiTheme="minorHAnsi" w:cstheme="minorHAnsi"/>
          <w:bCs/>
        </w:rPr>
      </w:pPr>
    </w:p>
    <w:p w14:paraId="504D56E6" w14:textId="77777777" w:rsidR="00035126" w:rsidRDefault="00035126" w:rsidP="00035126">
      <w:pPr>
        <w:ind w:firstLine="720"/>
        <w:jc w:val="both"/>
        <w:rPr>
          <w:rFonts w:asciiTheme="minorHAnsi" w:hAnsiTheme="minorHAnsi" w:cstheme="minorHAnsi"/>
          <w:b/>
        </w:rPr>
      </w:pPr>
      <w:r>
        <w:rPr>
          <w:rFonts w:asciiTheme="minorHAnsi" w:hAnsiTheme="minorHAnsi" w:cstheme="minorHAnsi"/>
          <w:b/>
        </w:rPr>
        <w:t>4.5 D.5 Draft Owner/Contractor Agreement</w:t>
      </w:r>
    </w:p>
    <w:p w14:paraId="420B8461" w14:textId="77777777" w:rsidR="00035126" w:rsidRPr="00F9512E" w:rsidRDefault="00035126" w:rsidP="00035126">
      <w:pPr>
        <w:ind w:firstLine="720"/>
        <w:jc w:val="both"/>
        <w:rPr>
          <w:rFonts w:asciiTheme="minorHAnsi" w:hAnsiTheme="minorHAnsi" w:cstheme="minorHAnsi"/>
          <w:bCs/>
        </w:rPr>
      </w:pPr>
      <w:r>
        <w:rPr>
          <w:rFonts w:asciiTheme="minorHAnsi" w:hAnsiTheme="minorHAnsi" w:cstheme="minorHAnsi"/>
          <w:b/>
        </w:rPr>
        <w:tab/>
      </w:r>
      <w:r>
        <w:rPr>
          <w:rFonts w:asciiTheme="minorHAnsi" w:hAnsiTheme="minorHAnsi" w:cstheme="minorHAnsi"/>
          <w:bCs/>
        </w:rPr>
        <w:t>Must utilize AIA Contracts for Construction Services.</w:t>
      </w:r>
    </w:p>
    <w:p w14:paraId="4EE25A60" w14:textId="77777777" w:rsidR="00035126" w:rsidRPr="00D93273" w:rsidRDefault="00035126" w:rsidP="00035126">
      <w:pPr>
        <w:ind w:firstLine="720"/>
        <w:jc w:val="both"/>
        <w:rPr>
          <w:rFonts w:asciiTheme="minorHAnsi" w:hAnsiTheme="minorHAnsi" w:cstheme="minorHAnsi"/>
          <w:b/>
        </w:rPr>
      </w:pPr>
    </w:p>
    <w:p w14:paraId="5CB1E63F" w14:textId="77777777" w:rsidR="00035126" w:rsidRPr="00D93273" w:rsidRDefault="00035126" w:rsidP="00035126">
      <w:pPr>
        <w:autoSpaceDE w:val="0"/>
        <w:autoSpaceDN w:val="0"/>
        <w:adjustRightInd w:val="0"/>
        <w:ind w:firstLine="720"/>
        <w:jc w:val="both"/>
        <w:rPr>
          <w:rFonts w:asciiTheme="minorHAnsi" w:hAnsiTheme="minorHAnsi" w:cstheme="minorHAnsi"/>
          <w:b/>
        </w:rPr>
      </w:pPr>
      <w:r>
        <w:rPr>
          <w:rFonts w:asciiTheme="minorHAnsi" w:hAnsiTheme="minorHAnsi" w:cstheme="minorHAnsi"/>
          <w:b/>
        </w:rPr>
        <w:lastRenderedPageBreak/>
        <w:t>4.5. D.5</w:t>
      </w:r>
      <w:r>
        <w:rPr>
          <w:rFonts w:asciiTheme="minorHAnsi" w:hAnsiTheme="minorHAnsi" w:cstheme="minorHAnsi"/>
          <w:b/>
        </w:rPr>
        <w:tab/>
      </w:r>
      <w:r w:rsidRPr="00D93273">
        <w:rPr>
          <w:rFonts w:asciiTheme="minorHAnsi" w:hAnsiTheme="minorHAnsi" w:cstheme="minorHAnsi"/>
          <w:b/>
        </w:rPr>
        <w:t xml:space="preserve">Draft Owner/Contractor Agreement </w:t>
      </w:r>
      <w:r w:rsidRPr="00D93273">
        <w:rPr>
          <w:rFonts w:asciiTheme="minorHAnsi" w:hAnsiTheme="minorHAnsi" w:cstheme="minorHAnsi"/>
        </w:rPr>
        <w:t>(As Applicable)</w:t>
      </w:r>
      <w:r>
        <w:rPr>
          <w:rFonts w:asciiTheme="minorHAnsi" w:hAnsiTheme="minorHAnsi" w:cstheme="minorHAnsi"/>
        </w:rPr>
        <w:t xml:space="preserve"> Submit copy</w:t>
      </w:r>
    </w:p>
    <w:p w14:paraId="2FDAE2C4" w14:textId="77777777" w:rsidR="00035126" w:rsidRPr="00400243" w:rsidRDefault="00035126" w:rsidP="00035126">
      <w:pPr>
        <w:autoSpaceDE w:val="0"/>
        <w:autoSpaceDN w:val="0"/>
        <w:adjustRightInd w:val="0"/>
        <w:ind w:left="1440"/>
        <w:jc w:val="both"/>
        <w:rPr>
          <w:rFonts w:asciiTheme="minorHAnsi" w:hAnsiTheme="minorHAnsi" w:cstheme="minorHAnsi"/>
        </w:rPr>
      </w:pPr>
      <w:r w:rsidRPr="00D93273">
        <w:rPr>
          <w:rFonts w:asciiTheme="minorHAnsi" w:hAnsiTheme="minorHAnsi" w:cstheme="minorHAnsi"/>
        </w:rPr>
        <w:t xml:space="preserve">Submit a draft of the standard Owner/Contractor Agreement you propose to use for your project. All Contracts should be fixed fee, stipulated sum. </w:t>
      </w:r>
    </w:p>
    <w:p w14:paraId="7B3A57E9" w14:textId="77777777" w:rsidR="00035126" w:rsidRDefault="00035126" w:rsidP="00035126">
      <w:pPr>
        <w:pStyle w:val="BodyTextIndent"/>
        <w:spacing w:after="0"/>
        <w:ind w:left="180"/>
        <w:rPr>
          <w:rFonts w:asciiTheme="minorHAnsi" w:hAnsiTheme="minorHAnsi" w:cstheme="minorHAnsi"/>
          <w:b/>
          <w:bCs/>
          <w:highlight w:val="yellow"/>
        </w:rPr>
      </w:pPr>
    </w:p>
    <w:p w14:paraId="084B7644" w14:textId="77777777" w:rsidR="00035126" w:rsidRPr="00AE49D8" w:rsidRDefault="00035126" w:rsidP="00035126">
      <w:pPr>
        <w:pStyle w:val="BodyTextIndent"/>
        <w:spacing w:after="0"/>
        <w:ind w:left="180"/>
        <w:rPr>
          <w:rFonts w:asciiTheme="minorHAnsi" w:hAnsiTheme="minorHAnsi" w:cstheme="minorHAnsi"/>
          <w:b/>
        </w:rPr>
      </w:pPr>
      <w:r w:rsidRPr="00AE49D8">
        <w:rPr>
          <w:rFonts w:asciiTheme="minorHAnsi" w:hAnsiTheme="minorHAnsi" w:cstheme="minorHAnsi"/>
          <w:b/>
          <w:bCs/>
        </w:rPr>
        <w:t xml:space="preserve">4.6 </w:t>
      </w:r>
      <w:r w:rsidRPr="00AE49D8">
        <w:rPr>
          <w:rFonts w:asciiTheme="minorHAnsi" w:hAnsiTheme="minorHAnsi" w:cstheme="minorHAnsi"/>
          <w:b/>
          <w:bCs/>
        </w:rPr>
        <w:tab/>
      </w:r>
      <w:r>
        <w:rPr>
          <w:rFonts w:asciiTheme="minorHAnsi" w:hAnsiTheme="minorHAnsi" w:cstheme="minorHAnsi"/>
          <w:b/>
          <w:bCs/>
        </w:rPr>
        <w:t>Energy Efficient</w:t>
      </w:r>
      <w:r w:rsidRPr="00AE49D8">
        <w:rPr>
          <w:rFonts w:asciiTheme="minorHAnsi" w:hAnsiTheme="minorHAnsi" w:cstheme="minorHAnsi"/>
          <w:b/>
          <w:bCs/>
        </w:rPr>
        <w:t xml:space="preserve"> and </w:t>
      </w:r>
      <w:r>
        <w:rPr>
          <w:rFonts w:asciiTheme="minorHAnsi" w:hAnsiTheme="minorHAnsi" w:cstheme="minorHAnsi"/>
          <w:b/>
          <w:bCs/>
        </w:rPr>
        <w:t>Green Building</w:t>
      </w:r>
      <w:r w:rsidRPr="00AE49D8">
        <w:rPr>
          <w:rFonts w:asciiTheme="minorHAnsi" w:hAnsiTheme="minorHAnsi" w:cstheme="minorHAnsi"/>
          <w:b/>
          <w:bCs/>
        </w:rPr>
        <w:t xml:space="preserve"> Design </w:t>
      </w:r>
      <w:r w:rsidRPr="00AE49D8">
        <w:rPr>
          <w:rFonts w:asciiTheme="minorHAnsi" w:hAnsiTheme="minorHAnsi" w:cstheme="minorHAnsi"/>
        </w:rPr>
        <w:t>(All Projects except Public Services)</w:t>
      </w:r>
    </w:p>
    <w:p w14:paraId="5204C27A" w14:textId="77777777" w:rsidR="00035126" w:rsidRPr="00AE49D8" w:rsidRDefault="00035126" w:rsidP="00035126">
      <w:pPr>
        <w:pStyle w:val="Question"/>
        <w:ind w:firstLine="0"/>
        <w:rPr>
          <w:rFonts w:asciiTheme="minorHAnsi" w:hAnsiTheme="minorHAnsi" w:cstheme="minorHAnsi"/>
          <w:b w:val="0"/>
          <w:szCs w:val="22"/>
        </w:rPr>
      </w:pPr>
      <w:r w:rsidRPr="00AE49D8">
        <w:rPr>
          <w:rFonts w:asciiTheme="minorHAnsi" w:hAnsiTheme="minorHAnsi" w:cstheme="minorHAnsi"/>
          <w:b w:val="0"/>
          <w:szCs w:val="22"/>
        </w:rPr>
        <w:t xml:space="preserve">Green/sustainable/resilient high-performance building is the practice of creating structures and using processes that are environmentally responsible and resource-efficient throughout a building's life-cycle from siting to design, construction, operation, maintenance, renovation, and deconstruction. This practice expands and complements the classical building design concerns of economy, utility, durability, and comfort  </w:t>
      </w:r>
      <w:r w:rsidRPr="00AE49D8">
        <w:rPr>
          <w:rFonts w:ascii="Calibri" w:hAnsi="Calibri" w:cs="Calibri"/>
          <w:szCs w:val="22"/>
        </w:rPr>
        <w:t>Upload supporting documents for the sustainable/green/resilient building design features and products you intend to incorporate from categories A-F.</w:t>
      </w:r>
    </w:p>
    <w:p w14:paraId="1BA5AFDE" w14:textId="77777777" w:rsidR="00035126" w:rsidRPr="00AE49D8" w:rsidRDefault="00035126" w:rsidP="00035126"/>
    <w:p w14:paraId="3E58A08E" w14:textId="77777777" w:rsidR="00035126" w:rsidRPr="00AE49D8" w:rsidRDefault="00035126" w:rsidP="00035126">
      <w:pPr>
        <w:rPr>
          <w:rFonts w:eastAsia="Times New Roman"/>
        </w:rPr>
      </w:pPr>
    </w:p>
    <w:p w14:paraId="6914374F" w14:textId="77777777" w:rsidR="00035126" w:rsidRPr="00AE49D8" w:rsidRDefault="00035126" w:rsidP="00035126">
      <w:pPr>
        <w:pStyle w:val="BodyTextIndent3"/>
        <w:tabs>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Calibri" w:hAnsi="Calibri" w:cs="Calibri"/>
          <w:b/>
          <w:sz w:val="22"/>
          <w:szCs w:val="22"/>
        </w:rPr>
      </w:pPr>
      <w:r w:rsidRPr="00AE49D8">
        <w:rPr>
          <w:rFonts w:ascii="Calibri" w:hAnsi="Calibri" w:cs="Calibri"/>
          <w:b/>
          <w:sz w:val="22"/>
          <w:szCs w:val="22"/>
        </w:rPr>
        <w:t xml:space="preserve"> </w:t>
      </w:r>
      <w:r w:rsidRPr="00AE49D8">
        <w:rPr>
          <w:rFonts w:ascii="Calibri" w:hAnsi="Calibri" w:cs="Calibri"/>
          <w:b/>
          <w:sz w:val="22"/>
          <w:szCs w:val="22"/>
        </w:rPr>
        <w:tab/>
        <w:t>4.6.</w:t>
      </w:r>
      <w:r>
        <w:rPr>
          <w:rFonts w:ascii="Calibri" w:hAnsi="Calibri" w:cs="Calibri"/>
          <w:b/>
          <w:sz w:val="22"/>
          <w:szCs w:val="22"/>
        </w:rPr>
        <w:t>A</w:t>
      </w:r>
      <w:r w:rsidRPr="00AE49D8">
        <w:rPr>
          <w:rFonts w:ascii="Calibri" w:hAnsi="Calibri" w:cs="Calibri"/>
          <w:b/>
          <w:sz w:val="22"/>
          <w:szCs w:val="22"/>
        </w:rPr>
        <w:t xml:space="preserve"> </w:t>
      </w:r>
      <w:r w:rsidRPr="00AE49D8">
        <w:rPr>
          <w:rFonts w:ascii="Calibri" w:hAnsi="Calibri" w:cs="Calibri"/>
          <w:b/>
          <w:sz w:val="22"/>
          <w:szCs w:val="22"/>
        </w:rPr>
        <w:tab/>
        <w:t xml:space="preserve">Energy Upgrades </w:t>
      </w:r>
    </w:p>
    <w:p w14:paraId="479AB5BA" w14:textId="77777777" w:rsidR="00035126" w:rsidRPr="00AE49D8" w:rsidRDefault="00035126" w:rsidP="00035126">
      <w:pPr>
        <w:pStyle w:val="BodyTextIndent3"/>
        <w:tabs>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260" w:firstLine="180"/>
        <w:rPr>
          <w:rFonts w:ascii="Calibri" w:hAnsi="Calibri" w:cs="Calibri"/>
          <w:sz w:val="22"/>
          <w:szCs w:val="22"/>
        </w:rPr>
      </w:pPr>
      <w:r w:rsidRPr="00AE49D8">
        <w:rPr>
          <w:rFonts w:ascii="Calibri" w:hAnsi="Calibri" w:cs="Calibri"/>
          <w:sz w:val="22"/>
          <w:szCs w:val="22"/>
        </w:rPr>
        <w:t xml:space="preserve">Submit Utility Rebate Acknowledgement Letter. </w:t>
      </w:r>
    </w:p>
    <w:p w14:paraId="153A8D38" w14:textId="77777777" w:rsidR="00035126" w:rsidRPr="00AE49D8" w:rsidRDefault="00035126" w:rsidP="00035126">
      <w:pPr>
        <w:pStyle w:val="Default"/>
        <w:ind w:left="1440"/>
        <w:rPr>
          <w:rFonts w:asciiTheme="minorHAnsi" w:hAnsiTheme="minorHAnsi" w:cstheme="minorHAnsi"/>
          <w:sz w:val="22"/>
          <w:szCs w:val="22"/>
        </w:rPr>
      </w:pPr>
      <w:r w:rsidRPr="00AE49D8">
        <w:rPr>
          <w:rFonts w:asciiTheme="minorHAnsi" w:hAnsiTheme="minorHAnsi" w:cstheme="minorHAnsi"/>
          <w:sz w:val="22"/>
          <w:szCs w:val="22"/>
        </w:rPr>
        <w:t xml:space="preserve">Submit as evidence of the applicant's efforts to secure other energy efficiency-related funding.  Examples of this evidence may include government or utility-sponsored incentive commitments; e.g., Letter of Agreement (LOA), Letter of Participation (LOP), or other written correspondence from the local utility to the applicant, or a summary letter/report with an estimated Utility-Administered Financial Incentives/Rebates from a Professional Engineer, BPI-, RESNET HERS-, EnergyStar®-certified Assessor/Rater or Utility-authorized Contractor.  Rebate estimate must be on company letterhead and include consultants name, signature, date, title, firm name, street address, email address, and telephone number.  </w:t>
      </w:r>
    </w:p>
    <w:p w14:paraId="02485F5C" w14:textId="77777777" w:rsidR="00035126" w:rsidRPr="00AE49D8" w:rsidRDefault="00035126" w:rsidP="00035126">
      <w:pPr>
        <w:pStyle w:val="Default"/>
        <w:ind w:left="1440"/>
        <w:rPr>
          <w:rFonts w:asciiTheme="minorHAnsi" w:hAnsiTheme="minorHAnsi" w:cstheme="minorHAnsi"/>
          <w:sz w:val="22"/>
          <w:szCs w:val="22"/>
        </w:rPr>
      </w:pPr>
      <w:r w:rsidRPr="00AE49D8">
        <w:rPr>
          <w:rFonts w:asciiTheme="minorHAnsi" w:hAnsiTheme="minorHAnsi" w:cstheme="minorHAnsi"/>
          <w:sz w:val="22"/>
          <w:szCs w:val="22"/>
        </w:rPr>
        <w:t xml:space="preserve">Submit an Energy Conservation Plan. </w:t>
      </w:r>
      <w:r>
        <w:rPr>
          <w:rFonts w:asciiTheme="minorHAnsi" w:hAnsiTheme="minorHAnsi" w:cstheme="minorHAnsi"/>
          <w:sz w:val="22"/>
          <w:szCs w:val="22"/>
        </w:rPr>
        <w:t>Letter of Agreement (LOA) and Participation (LOP).</w:t>
      </w:r>
      <w:r w:rsidRPr="00AE49D8">
        <w:rPr>
          <w:rFonts w:asciiTheme="minorHAnsi" w:hAnsiTheme="minorHAnsi" w:cstheme="minorHAnsi"/>
          <w:sz w:val="22"/>
          <w:szCs w:val="22"/>
        </w:rPr>
        <w:t xml:space="preserve"> </w:t>
      </w:r>
    </w:p>
    <w:p w14:paraId="2D7F00E0" w14:textId="77777777" w:rsidR="00035126" w:rsidRPr="00AE49D8" w:rsidRDefault="00035126" w:rsidP="00035126">
      <w:pPr>
        <w:pStyle w:val="BodyTextIndent3"/>
        <w:ind w:left="900"/>
        <w:rPr>
          <w:rFonts w:asciiTheme="minorHAnsi" w:hAnsiTheme="minorHAnsi" w:cstheme="minorHAnsi"/>
          <w:color w:val="000000"/>
          <w:sz w:val="22"/>
          <w:szCs w:val="22"/>
        </w:rPr>
      </w:pPr>
    </w:p>
    <w:p w14:paraId="7C514A8B" w14:textId="77777777" w:rsidR="00035126" w:rsidRPr="00AE49D8" w:rsidRDefault="00035126" w:rsidP="00035126">
      <w:pPr>
        <w:pStyle w:val="BodyTextIndent3"/>
        <w:tabs>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720"/>
        </w:tabs>
        <w:ind w:left="540"/>
        <w:rPr>
          <w:rFonts w:asciiTheme="minorHAnsi" w:hAnsiTheme="minorHAnsi" w:cstheme="minorHAnsi"/>
          <w:color w:val="000000"/>
          <w:sz w:val="22"/>
          <w:szCs w:val="22"/>
        </w:rPr>
      </w:pPr>
      <w:r w:rsidRPr="00AE49D8">
        <w:rPr>
          <w:rFonts w:asciiTheme="minorHAnsi" w:hAnsiTheme="minorHAnsi" w:cstheme="minorHAnsi"/>
          <w:color w:val="000000"/>
          <w:sz w:val="22"/>
          <w:szCs w:val="22"/>
        </w:rPr>
        <w:tab/>
      </w:r>
      <w:r w:rsidRPr="00AE49D8">
        <w:rPr>
          <w:rFonts w:asciiTheme="minorHAnsi" w:hAnsiTheme="minorHAnsi" w:cstheme="minorHAnsi"/>
          <w:b/>
          <w:bCs/>
          <w:color w:val="000000"/>
          <w:sz w:val="22"/>
          <w:szCs w:val="22"/>
        </w:rPr>
        <w:t>4.6.</w:t>
      </w:r>
      <w:r>
        <w:rPr>
          <w:rFonts w:asciiTheme="minorHAnsi" w:hAnsiTheme="minorHAnsi" w:cstheme="minorHAnsi"/>
          <w:b/>
          <w:bCs/>
          <w:color w:val="000000"/>
          <w:sz w:val="22"/>
          <w:szCs w:val="22"/>
        </w:rPr>
        <w:t>B</w:t>
      </w:r>
      <w:r w:rsidRPr="00AE49D8">
        <w:rPr>
          <w:rFonts w:asciiTheme="minorHAnsi" w:hAnsiTheme="minorHAnsi" w:cstheme="minorHAnsi"/>
          <w:b/>
          <w:bCs/>
          <w:color w:val="000000"/>
          <w:sz w:val="22"/>
          <w:szCs w:val="22"/>
        </w:rPr>
        <w:t xml:space="preserve"> </w:t>
      </w:r>
      <w:r w:rsidRPr="00AE49D8">
        <w:rPr>
          <w:rFonts w:asciiTheme="minorHAnsi" w:hAnsiTheme="minorHAnsi" w:cstheme="minorHAnsi"/>
          <w:b/>
          <w:bCs/>
          <w:color w:val="000000"/>
          <w:sz w:val="22"/>
          <w:szCs w:val="22"/>
        </w:rPr>
        <w:tab/>
        <w:t>On-site Renewable Energy</w:t>
      </w:r>
      <w:r w:rsidRPr="00AE49D8">
        <w:rPr>
          <w:rFonts w:asciiTheme="minorHAnsi" w:hAnsiTheme="minorHAnsi" w:cstheme="minorHAnsi"/>
          <w:color w:val="000000"/>
          <w:sz w:val="22"/>
          <w:szCs w:val="22"/>
        </w:rPr>
        <w:t xml:space="preserve"> (solar photovoltaics, solar thermal, wind)</w:t>
      </w:r>
    </w:p>
    <w:p w14:paraId="55A5BE0A" w14:textId="77777777" w:rsidR="00035126" w:rsidRPr="00AE49D8" w:rsidRDefault="00035126" w:rsidP="00035126">
      <w:pPr>
        <w:ind w:left="1440"/>
        <w:rPr>
          <w:rFonts w:asciiTheme="minorHAnsi" w:eastAsia="Times New Roman" w:hAnsiTheme="minorHAnsi" w:cstheme="minorHAnsi"/>
          <w:color w:val="000000"/>
        </w:rPr>
      </w:pPr>
      <w:r w:rsidRPr="00AE49D8">
        <w:rPr>
          <w:rFonts w:asciiTheme="minorHAnsi" w:eastAsia="Times New Roman" w:hAnsiTheme="minorHAnsi" w:cstheme="minorHAnsi"/>
          <w:color w:val="000000"/>
        </w:rPr>
        <w:t xml:space="preserve">Solar: Site Plan with roof plan showing panel layout, one-line diagram etc. (coordinated or with electrical plans) system/panel description, details, production meter, junction box, etc. Panels must be shown on building elevations.   Include preliminary annual electrical production reports and percentage of total project energy calculation. </w:t>
      </w:r>
    </w:p>
    <w:p w14:paraId="52787619" w14:textId="77777777" w:rsidR="00035126" w:rsidRPr="00AE49D8" w:rsidRDefault="00035126" w:rsidP="00035126">
      <w:pPr>
        <w:ind w:left="1440"/>
        <w:rPr>
          <w:rFonts w:asciiTheme="minorHAnsi" w:eastAsia="Times New Roman" w:hAnsiTheme="minorHAnsi" w:cstheme="minorHAnsi"/>
          <w:color w:val="000000"/>
        </w:rPr>
      </w:pPr>
    </w:p>
    <w:p w14:paraId="72578F92" w14:textId="77777777" w:rsidR="00035126" w:rsidRPr="00AE49D8" w:rsidRDefault="00035126" w:rsidP="00035126">
      <w:pPr>
        <w:pStyle w:val="BodyTextIndent3"/>
        <w:ind w:left="1440" w:hanging="720"/>
        <w:rPr>
          <w:rFonts w:asciiTheme="minorHAnsi" w:hAnsiTheme="minorHAnsi" w:cstheme="minorHAnsi"/>
          <w:color w:val="000000"/>
          <w:sz w:val="22"/>
          <w:szCs w:val="22"/>
        </w:rPr>
      </w:pPr>
      <w:proofErr w:type="gramStart"/>
      <w:r w:rsidRPr="00AE49D8">
        <w:rPr>
          <w:rFonts w:asciiTheme="minorHAnsi" w:hAnsiTheme="minorHAnsi" w:cstheme="minorHAnsi"/>
          <w:b/>
          <w:bCs/>
          <w:color w:val="000000"/>
          <w:sz w:val="22"/>
          <w:szCs w:val="22"/>
        </w:rPr>
        <w:t>4.6.</w:t>
      </w:r>
      <w:r>
        <w:rPr>
          <w:rFonts w:asciiTheme="minorHAnsi" w:hAnsiTheme="minorHAnsi" w:cstheme="minorHAnsi"/>
          <w:b/>
          <w:bCs/>
          <w:color w:val="000000"/>
          <w:sz w:val="22"/>
          <w:szCs w:val="22"/>
        </w:rPr>
        <w:t>C</w:t>
      </w:r>
      <w:r w:rsidRPr="00AE49D8">
        <w:rPr>
          <w:rFonts w:asciiTheme="minorHAnsi" w:hAnsiTheme="minorHAnsi" w:cstheme="minorHAnsi"/>
          <w:b/>
          <w:bCs/>
          <w:color w:val="000000"/>
          <w:sz w:val="22"/>
          <w:szCs w:val="22"/>
        </w:rPr>
        <w:t xml:space="preserve">  </w:t>
      </w:r>
      <w:r w:rsidRPr="00AE49D8">
        <w:rPr>
          <w:rFonts w:asciiTheme="minorHAnsi" w:hAnsiTheme="minorHAnsi" w:cstheme="minorHAnsi"/>
          <w:b/>
          <w:bCs/>
          <w:color w:val="000000"/>
          <w:sz w:val="22"/>
          <w:szCs w:val="22"/>
        </w:rPr>
        <w:tab/>
      </w:r>
      <w:proofErr w:type="gramEnd"/>
      <w:r w:rsidRPr="00AE49D8">
        <w:rPr>
          <w:rFonts w:asciiTheme="minorHAnsi" w:hAnsiTheme="minorHAnsi" w:cstheme="minorHAnsi"/>
          <w:b/>
          <w:bCs/>
          <w:color w:val="000000"/>
          <w:sz w:val="22"/>
          <w:szCs w:val="22"/>
        </w:rPr>
        <w:t>Water Efficiency</w:t>
      </w:r>
      <w:r w:rsidRPr="00AE49D8">
        <w:rPr>
          <w:rFonts w:asciiTheme="minorHAnsi" w:hAnsiTheme="minorHAnsi" w:cstheme="minorHAnsi"/>
          <w:color w:val="000000"/>
          <w:sz w:val="22"/>
          <w:szCs w:val="22"/>
        </w:rPr>
        <w:t xml:space="preserve"> – Plumbing fixtures specifications to comply with    </w:t>
      </w:r>
      <w:r w:rsidRPr="00AE49D8">
        <w:rPr>
          <w:rFonts w:asciiTheme="minorHAnsi" w:hAnsiTheme="minorHAnsi" w:cstheme="minorHAnsi"/>
          <w:color w:val="000000"/>
          <w:sz w:val="22"/>
          <w:szCs w:val="22"/>
        </w:rPr>
        <w:tab/>
      </w:r>
      <w:r w:rsidRPr="00AE49D8">
        <w:rPr>
          <w:rFonts w:asciiTheme="minorHAnsi" w:hAnsiTheme="minorHAnsi" w:cstheme="minorHAnsi"/>
          <w:color w:val="000000"/>
          <w:sz w:val="22"/>
          <w:szCs w:val="22"/>
        </w:rPr>
        <w:tab/>
      </w:r>
    </w:p>
    <w:p w14:paraId="242BC2DC" w14:textId="77777777" w:rsidR="00035126" w:rsidRPr="00AE49D8" w:rsidRDefault="00035126" w:rsidP="00035126">
      <w:pPr>
        <w:pStyle w:val="BodyTextIndent3"/>
        <w:ind w:left="1440" w:hanging="720"/>
        <w:rPr>
          <w:rFonts w:asciiTheme="minorHAnsi" w:hAnsiTheme="minorHAnsi" w:cstheme="minorHAnsi"/>
          <w:color w:val="000000"/>
          <w:sz w:val="22"/>
          <w:szCs w:val="22"/>
        </w:rPr>
      </w:pPr>
      <w:r w:rsidRPr="00AE49D8">
        <w:rPr>
          <w:rFonts w:asciiTheme="minorHAnsi" w:hAnsiTheme="minorHAnsi" w:cstheme="minorHAnsi"/>
          <w:color w:val="000000"/>
          <w:sz w:val="22"/>
          <w:szCs w:val="22"/>
        </w:rPr>
        <w:tab/>
        <w:t xml:space="preserve">EPA </w:t>
      </w:r>
      <w:proofErr w:type="spellStart"/>
      <w:r w:rsidRPr="00AE49D8">
        <w:rPr>
          <w:rFonts w:asciiTheme="minorHAnsi" w:hAnsiTheme="minorHAnsi" w:cstheme="minorHAnsi"/>
          <w:color w:val="000000"/>
          <w:sz w:val="22"/>
          <w:szCs w:val="22"/>
        </w:rPr>
        <w:t>WaterSense</w:t>
      </w:r>
      <w:proofErr w:type="spellEnd"/>
      <w:r w:rsidRPr="00AE49D8">
        <w:rPr>
          <w:rFonts w:asciiTheme="minorHAnsi" w:hAnsiTheme="minorHAnsi" w:cstheme="minorHAnsi"/>
          <w:color w:val="000000"/>
          <w:sz w:val="22"/>
          <w:szCs w:val="22"/>
        </w:rPr>
        <w:t>® Program. Submit plumbing fixtures specifications or schedule.</w:t>
      </w:r>
      <w:r w:rsidRPr="00AE49D8">
        <w:rPr>
          <w:rFonts w:asciiTheme="minorHAnsi" w:hAnsiTheme="minorHAnsi" w:cstheme="minorHAnsi"/>
          <w:color w:val="000000"/>
          <w:sz w:val="22"/>
          <w:szCs w:val="22"/>
        </w:rPr>
        <w:tab/>
      </w:r>
    </w:p>
    <w:p w14:paraId="3DDF3E46" w14:textId="77777777" w:rsidR="00035126" w:rsidRPr="00AE49D8" w:rsidRDefault="00035126" w:rsidP="00035126">
      <w:pPr>
        <w:pStyle w:val="BodyTextIndent3"/>
        <w:ind w:left="1440" w:hanging="720"/>
        <w:rPr>
          <w:rFonts w:asciiTheme="minorHAnsi" w:hAnsiTheme="minorHAnsi" w:cstheme="minorHAnsi"/>
          <w:color w:val="000000"/>
          <w:sz w:val="22"/>
          <w:szCs w:val="22"/>
        </w:rPr>
      </w:pPr>
      <w:r w:rsidRPr="00AE49D8">
        <w:rPr>
          <w:rFonts w:asciiTheme="minorHAnsi" w:hAnsiTheme="minorHAnsi" w:cstheme="minorHAnsi"/>
          <w:color w:val="000000"/>
          <w:sz w:val="22"/>
          <w:szCs w:val="22"/>
        </w:rPr>
        <w:tab/>
        <w:t xml:space="preserve">Water Closets (1.28gpf), Lavatories (0.5 </w:t>
      </w:r>
      <w:proofErr w:type="spellStart"/>
      <w:r w:rsidRPr="00AE49D8">
        <w:rPr>
          <w:rFonts w:asciiTheme="minorHAnsi" w:hAnsiTheme="minorHAnsi" w:cstheme="minorHAnsi"/>
          <w:color w:val="000000"/>
          <w:sz w:val="22"/>
          <w:szCs w:val="22"/>
        </w:rPr>
        <w:t>gpm</w:t>
      </w:r>
      <w:proofErr w:type="spellEnd"/>
      <w:r w:rsidRPr="00AE49D8">
        <w:rPr>
          <w:rFonts w:asciiTheme="minorHAnsi" w:hAnsiTheme="minorHAnsi" w:cstheme="minorHAnsi"/>
          <w:color w:val="000000"/>
          <w:sz w:val="22"/>
          <w:szCs w:val="22"/>
        </w:rPr>
        <w:t xml:space="preserve">), Shower (2.0 </w:t>
      </w:r>
      <w:proofErr w:type="spellStart"/>
      <w:r w:rsidRPr="00AE49D8">
        <w:rPr>
          <w:rFonts w:asciiTheme="minorHAnsi" w:hAnsiTheme="minorHAnsi" w:cstheme="minorHAnsi"/>
          <w:color w:val="000000"/>
          <w:sz w:val="22"/>
          <w:szCs w:val="22"/>
        </w:rPr>
        <w:t>gpm</w:t>
      </w:r>
      <w:proofErr w:type="spellEnd"/>
      <w:r w:rsidRPr="00AE49D8">
        <w:rPr>
          <w:rFonts w:asciiTheme="minorHAnsi" w:hAnsiTheme="minorHAnsi" w:cstheme="minorHAnsi"/>
          <w:color w:val="000000"/>
          <w:sz w:val="22"/>
          <w:szCs w:val="22"/>
        </w:rPr>
        <w:t xml:space="preserve">), </w:t>
      </w:r>
    </w:p>
    <w:p w14:paraId="3864E0CB" w14:textId="77777777" w:rsidR="00035126" w:rsidRPr="00AE49D8" w:rsidRDefault="00035126" w:rsidP="00035126">
      <w:pPr>
        <w:pStyle w:val="BodyTextIndent3"/>
        <w:ind w:left="1440" w:hanging="720"/>
        <w:rPr>
          <w:rFonts w:asciiTheme="minorHAnsi" w:hAnsiTheme="minorHAnsi" w:cstheme="minorHAnsi"/>
          <w:color w:val="000000"/>
          <w:sz w:val="22"/>
          <w:szCs w:val="22"/>
        </w:rPr>
      </w:pPr>
      <w:r w:rsidRPr="00AE49D8">
        <w:rPr>
          <w:rFonts w:asciiTheme="minorHAnsi" w:hAnsiTheme="minorHAnsi" w:cstheme="minorHAnsi"/>
          <w:color w:val="000000"/>
          <w:sz w:val="22"/>
          <w:szCs w:val="22"/>
        </w:rPr>
        <w:tab/>
        <w:t>Dishwater (GPC &lt; 3.5), Clothes Washer (IWF &lt; 4.3)</w:t>
      </w:r>
    </w:p>
    <w:p w14:paraId="11108BAA" w14:textId="77777777" w:rsidR="00035126" w:rsidRPr="00AE49D8" w:rsidRDefault="00035126" w:rsidP="00035126">
      <w:pPr>
        <w:ind w:left="1440"/>
        <w:rPr>
          <w:rFonts w:eastAsiaTheme="minorHAnsi"/>
          <w:i/>
          <w:iCs/>
        </w:rPr>
      </w:pPr>
    </w:p>
    <w:p w14:paraId="42CAA9E9" w14:textId="77777777" w:rsidR="00035126" w:rsidRPr="00AE49D8" w:rsidRDefault="00035126" w:rsidP="00035126">
      <w:pPr>
        <w:pStyle w:val="BodyTextIndent3"/>
        <w:tabs>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260" w:hanging="540"/>
        <w:rPr>
          <w:rFonts w:ascii="Calibri" w:hAnsi="Calibri" w:cs="Calibri"/>
          <w:sz w:val="22"/>
          <w:szCs w:val="22"/>
        </w:rPr>
      </w:pPr>
      <w:r w:rsidRPr="00AE49D8">
        <w:rPr>
          <w:rFonts w:ascii="Calibri" w:hAnsi="Calibri" w:cs="Calibri"/>
          <w:b/>
          <w:sz w:val="22"/>
          <w:szCs w:val="22"/>
        </w:rPr>
        <w:t>4.6.</w:t>
      </w:r>
      <w:r>
        <w:rPr>
          <w:rFonts w:ascii="Calibri" w:hAnsi="Calibri" w:cs="Calibri"/>
          <w:b/>
          <w:sz w:val="22"/>
          <w:szCs w:val="22"/>
        </w:rPr>
        <w:t>D</w:t>
      </w:r>
      <w:r w:rsidRPr="00AE49D8">
        <w:rPr>
          <w:rFonts w:ascii="Calibri" w:hAnsi="Calibri" w:cs="Calibri"/>
          <w:b/>
          <w:sz w:val="22"/>
          <w:szCs w:val="22"/>
        </w:rPr>
        <w:t xml:space="preserve"> </w:t>
      </w:r>
      <w:r w:rsidRPr="00AE49D8">
        <w:rPr>
          <w:rFonts w:ascii="Calibri" w:hAnsi="Calibri" w:cs="Calibri"/>
          <w:b/>
          <w:sz w:val="22"/>
          <w:szCs w:val="22"/>
        </w:rPr>
        <w:tab/>
      </w:r>
      <w:r w:rsidRPr="00AE49D8">
        <w:rPr>
          <w:rFonts w:ascii="Calibri" w:hAnsi="Calibri" w:cs="Calibri"/>
          <w:b/>
          <w:sz w:val="22"/>
          <w:szCs w:val="22"/>
        </w:rPr>
        <w:tab/>
      </w:r>
      <w:r w:rsidRPr="00AE49D8">
        <w:rPr>
          <w:rFonts w:ascii="Calibri" w:hAnsi="Calibri" w:cs="Calibri"/>
          <w:b/>
          <w:bCs/>
          <w:sz w:val="22"/>
          <w:szCs w:val="22"/>
        </w:rPr>
        <w:t>Sustainable Sites</w:t>
      </w:r>
      <w:r w:rsidRPr="00AE49D8">
        <w:rPr>
          <w:rFonts w:ascii="Calibri" w:hAnsi="Calibri" w:cs="Calibri"/>
          <w:sz w:val="22"/>
          <w:szCs w:val="22"/>
        </w:rPr>
        <w:t xml:space="preserve"> </w:t>
      </w:r>
    </w:p>
    <w:p w14:paraId="73E52F7A" w14:textId="77777777" w:rsidR="00035126" w:rsidRPr="00AE49D8" w:rsidRDefault="00035126" w:rsidP="00035126">
      <w:pPr>
        <w:pStyle w:val="BodyTextIndent3"/>
        <w:tabs>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440"/>
        <w:rPr>
          <w:rFonts w:ascii="Calibri" w:hAnsi="Calibri" w:cs="Calibri"/>
          <w:bCs/>
          <w:sz w:val="22"/>
          <w:szCs w:val="22"/>
        </w:rPr>
      </w:pPr>
      <w:r w:rsidRPr="00AE49D8">
        <w:rPr>
          <w:rFonts w:ascii="Calibri" w:hAnsi="Calibri" w:cs="Calibri"/>
          <w:bCs/>
          <w:sz w:val="22"/>
          <w:szCs w:val="22"/>
        </w:rPr>
        <w:t xml:space="preserve">Alternative Transportation support includes bicycle racks, carpool preferred parking, and access to public transportation.  </w:t>
      </w:r>
      <w:r w:rsidRPr="00AE49D8">
        <w:rPr>
          <w:rFonts w:ascii="Calibri" w:hAnsi="Calibri" w:cs="Calibri"/>
          <w:bCs/>
          <w:szCs w:val="22"/>
        </w:rPr>
        <w:t>Stormwater management and low impact development (LID) techniques include dry-wells, detention basins, biofilters, bio-swales, permeable paving, percolation basins, rain gardens, and infiltration trenches that help minimize impervious surfaces, reduce run-off, and improve surface water quality.  Submit civil or landscape drawings showing site development</w:t>
      </w:r>
      <w:r w:rsidRPr="00AE49D8">
        <w:rPr>
          <w:rFonts w:ascii="Calibri" w:hAnsi="Calibri" w:cs="Calibri"/>
          <w:b/>
          <w:szCs w:val="22"/>
        </w:rPr>
        <w:t xml:space="preserve">. </w:t>
      </w:r>
      <w:r w:rsidRPr="00AE49D8">
        <w:rPr>
          <w:rFonts w:ascii="Calibri" w:hAnsi="Calibri" w:cs="Calibri"/>
          <w:b/>
          <w:szCs w:val="22"/>
        </w:rPr>
        <w:tab/>
      </w:r>
    </w:p>
    <w:p w14:paraId="3A5B4160" w14:textId="77777777" w:rsidR="00035126" w:rsidRPr="00AE49D8" w:rsidRDefault="00035126" w:rsidP="00035126">
      <w:pPr>
        <w:pStyle w:val="Question"/>
        <w:ind w:left="1440" w:firstLine="0"/>
        <w:jc w:val="both"/>
        <w:rPr>
          <w:rFonts w:ascii="Calibri" w:hAnsi="Calibri" w:cs="Calibri"/>
          <w:b w:val="0"/>
          <w:szCs w:val="22"/>
        </w:rPr>
      </w:pPr>
      <w:r w:rsidRPr="00AE49D8">
        <w:rPr>
          <w:rFonts w:ascii="Calibri" w:hAnsi="Calibri" w:cs="Calibri"/>
          <w:b w:val="0"/>
          <w:szCs w:val="22"/>
        </w:rPr>
        <w:tab/>
      </w:r>
      <w:r w:rsidRPr="00AE49D8">
        <w:rPr>
          <w:rFonts w:ascii="Calibri" w:hAnsi="Calibri" w:cs="Calibri"/>
          <w:b w:val="0"/>
          <w:szCs w:val="22"/>
        </w:rPr>
        <w:tab/>
      </w:r>
      <w:r w:rsidRPr="00AE49D8">
        <w:rPr>
          <w:rFonts w:ascii="Calibri" w:hAnsi="Calibri" w:cs="Calibri"/>
          <w:b w:val="0"/>
          <w:szCs w:val="22"/>
        </w:rPr>
        <w:tab/>
      </w:r>
    </w:p>
    <w:p w14:paraId="59E7C2A3" w14:textId="77777777" w:rsidR="00035126" w:rsidRPr="00AE49D8" w:rsidRDefault="00035126" w:rsidP="00035126">
      <w:pPr>
        <w:pStyle w:val="Question"/>
        <w:ind w:firstLine="0"/>
        <w:jc w:val="both"/>
        <w:rPr>
          <w:rFonts w:ascii="Calibri" w:hAnsi="Calibri" w:cs="Calibri"/>
          <w:b w:val="0"/>
          <w:szCs w:val="22"/>
        </w:rPr>
      </w:pPr>
      <w:r w:rsidRPr="00AE49D8">
        <w:rPr>
          <w:rFonts w:ascii="Calibri" w:hAnsi="Calibri" w:cs="Calibri"/>
          <w:szCs w:val="22"/>
        </w:rPr>
        <w:t>4.6.</w:t>
      </w:r>
      <w:r>
        <w:rPr>
          <w:rFonts w:ascii="Calibri" w:hAnsi="Calibri" w:cs="Calibri"/>
          <w:szCs w:val="22"/>
        </w:rPr>
        <w:t>E</w:t>
      </w:r>
      <w:r w:rsidRPr="00AE49D8">
        <w:rPr>
          <w:rFonts w:ascii="Calibri" w:hAnsi="Calibri" w:cs="Calibri"/>
          <w:b w:val="0"/>
          <w:szCs w:val="22"/>
        </w:rPr>
        <w:t xml:space="preserve"> </w:t>
      </w:r>
      <w:r w:rsidRPr="00AE49D8">
        <w:rPr>
          <w:rFonts w:ascii="Calibri" w:hAnsi="Calibri" w:cs="Calibri"/>
          <w:b w:val="0"/>
          <w:szCs w:val="22"/>
        </w:rPr>
        <w:tab/>
      </w:r>
      <w:r w:rsidRPr="00AE49D8">
        <w:rPr>
          <w:rFonts w:ascii="Calibri" w:hAnsi="Calibri" w:cs="Calibri"/>
          <w:bCs/>
          <w:szCs w:val="22"/>
        </w:rPr>
        <w:t>Materials</w:t>
      </w:r>
    </w:p>
    <w:p w14:paraId="2B22BAFC" w14:textId="77777777" w:rsidR="00035126" w:rsidRPr="00AE49D8" w:rsidRDefault="00035126" w:rsidP="00035126">
      <w:pPr>
        <w:pStyle w:val="Question"/>
        <w:ind w:firstLine="0"/>
        <w:jc w:val="both"/>
        <w:rPr>
          <w:rFonts w:asciiTheme="minorHAnsi" w:hAnsiTheme="minorHAnsi" w:cstheme="minorHAnsi"/>
          <w:b w:val="0"/>
          <w:szCs w:val="22"/>
        </w:rPr>
      </w:pPr>
      <w:r w:rsidRPr="00AE49D8">
        <w:rPr>
          <w:rFonts w:ascii="Calibri" w:hAnsi="Calibri" w:cs="Calibri"/>
          <w:szCs w:val="22"/>
        </w:rPr>
        <w:tab/>
      </w:r>
      <w:r w:rsidRPr="00AE49D8">
        <w:rPr>
          <w:rFonts w:asciiTheme="minorHAnsi" w:hAnsiTheme="minorHAnsi" w:cstheme="minorHAnsi"/>
          <w:b w:val="0"/>
          <w:szCs w:val="22"/>
        </w:rPr>
        <w:t>Low Emitting Flooring (</w:t>
      </w:r>
      <w:proofErr w:type="spellStart"/>
      <w:r w:rsidRPr="00AE49D8">
        <w:rPr>
          <w:rFonts w:asciiTheme="minorHAnsi" w:hAnsiTheme="minorHAnsi" w:cstheme="minorHAnsi"/>
          <w:b w:val="0"/>
          <w:szCs w:val="22"/>
        </w:rPr>
        <w:t>Floorscore</w:t>
      </w:r>
      <w:proofErr w:type="spellEnd"/>
      <w:r w:rsidRPr="00AE49D8">
        <w:rPr>
          <w:rFonts w:asciiTheme="minorHAnsi" w:hAnsiTheme="minorHAnsi" w:cstheme="minorHAnsi"/>
          <w:b w:val="0"/>
          <w:szCs w:val="22"/>
        </w:rPr>
        <w:t xml:space="preserve"> / </w:t>
      </w:r>
      <w:proofErr w:type="spellStart"/>
      <w:r w:rsidRPr="00AE49D8">
        <w:rPr>
          <w:rFonts w:asciiTheme="minorHAnsi" w:hAnsiTheme="minorHAnsi" w:cstheme="minorHAnsi"/>
          <w:b w:val="0"/>
          <w:szCs w:val="22"/>
        </w:rPr>
        <w:t>Greenguard</w:t>
      </w:r>
      <w:proofErr w:type="spellEnd"/>
      <w:r w:rsidRPr="00AE49D8">
        <w:rPr>
          <w:rFonts w:asciiTheme="minorHAnsi" w:hAnsiTheme="minorHAnsi" w:cstheme="minorHAnsi"/>
          <w:b w:val="0"/>
          <w:szCs w:val="22"/>
        </w:rPr>
        <w:t xml:space="preserve"> Gold / Green Label Plus)</w:t>
      </w:r>
      <w:r w:rsidRPr="00AE49D8">
        <w:rPr>
          <w:rFonts w:asciiTheme="minorHAnsi" w:hAnsiTheme="minorHAnsi" w:cstheme="minorHAnsi"/>
          <w:b w:val="0"/>
          <w:szCs w:val="22"/>
        </w:rPr>
        <w:tab/>
      </w:r>
    </w:p>
    <w:p w14:paraId="6E6C323B" w14:textId="77777777" w:rsidR="00035126" w:rsidRPr="00AE49D8" w:rsidRDefault="00035126" w:rsidP="00035126">
      <w:pPr>
        <w:pStyle w:val="BodyTextIndent3"/>
        <w:tabs>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1440" w:hanging="720"/>
        <w:rPr>
          <w:rFonts w:asciiTheme="minorHAnsi" w:hAnsiTheme="minorHAnsi" w:cstheme="minorHAnsi"/>
          <w:sz w:val="22"/>
          <w:szCs w:val="22"/>
        </w:rPr>
      </w:pPr>
      <w:r w:rsidRPr="00AE49D8">
        <w:rPr>
          <w:rFonts w:asciiTheme="minorHAnsi" w:hAnsiTheme="minorHAnsi" w:cstheme="minorHAnsi"/>
          <w:sz w:val="22"/>
          <w:szCs w:val="22"/>
        </w:rPr>
        <w:tab/>
        <w:t>Low Emitting Indoor Materials.  Submit cutsheets / specifications for the following:</w:t>
      </w:r>
    </w:p>
    <w:p w14:paraId="47CFF5B9" w14:textId="77777777" w:rsidR="00035126" w:rsidRPr="00AE49D8" w:rsidRDefault="00035126" w:rsidP="00035126">
      <w:pPr>
        <w:pStyle w:val="BodyTextIndent3"/>
        <w:ind w:left="2250" w:hanging="810"/>
        <w:rPr>
          <w:rFonts w:asciiTheme="minorHAnsi" w:hAnsiTheme="minorHAnsi" w:cstheme="minorHAnsi"/>
          <w:sz w:val="22"/>
          <w:szCs w:val="22"/>
        </w:rPr>
      </w:pPr>
      <w:r w:rsidRPr="00AE49D8">
        <w:rPr>
          <w:rFonts w:asciiTheme="minorHAnsi" w:hAnsiTheme="minorHAnsi" w:cstheme="minorHAnsi"/>
          <w:sz w:val="22"/>
          <w:szCs w:val="22"/>
        </w:rPr>
        <w:tab/>
        <w:t>Interior Paints and Primers: 50 g/L VOC max.</w:t>
      </w:r>
    </w:p>
    <w:p w14:paraId="10129074" w14:textId="77777777" w:rsidR="00035126" w:rsidRPr="00AE49D8" w:rsidRDefault="00035126" w:rsidP="00035126">
      <w:pPr>
        <w:pStyle w:val="BodyTextIndent3"/>
        <w:ind w:left="2250" w:hanging="810"/>
        <w:rPr>
          <w:rFonts w:asciiTheme="minorHAnsi" w:hAnsiTheme="minorHAnsi" w:cstheme="minorHAnsi"/>
          <w:sz w:val="22"/>
          <w:szCs w:val="22"/>
        </w:rPr>
      </w:pPr>
      <w:r w:rsidRPr="00AE49D8">
        <w:rPr>
          <w:rFonts w:asciiTheme="minorHAnsi" w:hAnsiTheme="minorHAnsi" w:cstheme="minorHAnsi"/>
          <w:sz w:val="22"/>
          <w:szCs w:val="22"/>
        </w:rPr>
        <w:tab/>
        <w:t>Anti-corrosive paints: 250 g/L VOC max.</w:t>
      </w:r>
    </w:p>
    <w:p w14:paraId="333C683D" w14:textId="77777777" w:rsidR="00035126" w:rsidRPr="00AE49D8" w:rsidRDefault="00035126" w:rsidP="00035126">
      <w:pPr>
        <w:pStyle w:val="BodyTextIndent3"/>
        <w:ind w:left="2250" w:hanging="810"/>
        <w:rPr>
          <w:rFonts w:asciiTheme="minorHAnsi" w:hAnsiTheme="minorHAnsi" w:cstheme="minorHAnsi"/>
          <w:sz w:val="22"/>
          <w:szCs w:val="22"/>
        </w:rPr>
      </w:pPr>
      <w:r w:rsidRPr="00AE49D8">
        <w:rPr>
          <w:rFonts w:asciiTheme="minorHAnsi" w:hAnsiTheme="minorHAnsi" w:cstheme="minorHAnsi"/>
          <w:sz w:val="22"/>
          <w:szCs w:val="22"/>
        </w:rPr>
        <w:lastRenderedPageBreak/>
        <w:tab/>
        <w:t>Coatings: 100 g/L VOC max.</w:t>
      </w:r>
    </w:p>
    <w:p w14:paraId="2F77CB8C" w14:textId="77777777" w:rsidR="00035126" w:rsidRPr="00AE49D8" w:rsidRDefault="00035126" w:rsidP="00035126">
      <w:pPr>
        <w:pStyle w:val="BodyTextIndent3"/>
        <w:ind w:left="2250" w:hanging="810"/>
        <w:rPr>
          <w:rFonts w:asciiTheme="minorHAnsi" w:hAnsiTheme="minorHAnsi" w:cstheme="minorHAnsi"/>
          <w:sz w:val="22"/>
          <w:szCs w:val="22"/>
        </w:rPr>
      </w:pPr>
      <w:r w:rsidRPr="00AE49D8">
        <w:rPr>
          <w:rFonts w:asciiTheme="minorHAnsi" w:hAnsiTheme="minorHAnsi" w:cstheme="minorHAnsi"/>
          <w:sz w:val="22"/>
          <w:szCs w:val="22"/>
        </w:rPr>
        <w:tab/>
        <w:t>Sealants: 250 g/L VOC max.</w:t>
      </w:r>
    </w:p>
    <w:p w14:paraId="21C8761B" w14:textId="77777777" w:rsidR="00035126" w:rsidRPr="00AE49D8" w:rsidRDefault="00035126" w:rsidP="00035126">
      <w:pPr>
        <w:pStyle w:val="BodyTextIndent3"/>
        <w:ind w:left="2250" w:hanging="810"/>
        <w:rPr>
          <w:rFonts w:asciiTheme="minorHAnsi" w:hAnsiTheme="minorHAnsi" w:cstheme="minorHAnsi"/>
          <w:sz w:val="22"/>
          <w:szCs w:val="22"/>
        </w:rPr>
      </w:pPr>
      <w:r w:rsidRPr="00AE49D8">
        <w:rPr>
          <w:rFonts w:asciiTheme="minorHAnsi" w:hAnsiTheme="minorHAnsi" w:cstheme="minorHAnsi"/>
          <w:sz w:val="22"/>
          <w:szCs w:val="22"/>
        </w:rPr>
        <w:tab/>
        <w:t>Adhesives:  50 g/L VOC max.</w:t>
      </w:r>
    </w:p>
    <w:p w14:paraId="22679EC9" w14:textId="77777777" w:rsidR="00035126" w:rsidRPr="00AE49D8" w:rsidRDefault="00035126" w:rsidP="00035126">
      <w:pPr>
        <w:pStyle w:val="BodyTextIndent3"/>
        <w:ind w:left="2250" w:hanging="810"/>
        <w:rPr>
          <w:rFonts w:asciiTheme="minorHAnsi" w:hAnsiTheme="minorHAnsi" w:cstheme="minorHAnsi"/>
          <w:sz w:val="22"/>
          <w:szCs w:val="22"/>
        </w:rPr>
      </w:pPr>
      <w:r w:rsidRPr="00AE49D8">
        <w:rPr>
          <w:rFonts w:asciiTheme="minorHAnsi" w:hAnsiTheme="minorHAnsi" w:cstheme="minorHAnsi"/>
          <w:sz w:val="22"/>
          <w:szCs w:val="22"/>
        </w:rPr>
        <w:tab/>
        <w:t xml:space="preserve">Composite Woods: No Added Urea Formaldehyde (NAUF) </w:t>
      </w:r>
    </w:p>
    <w:p w14:paraId="7C43489A" w14:textId="77777777" w:rsidR="00035126" w:rsidRPr="00AE49D8" w:rsidRDefault="00035126" w:rsidP="00035126">
      <w:pPr>
        <w:pStyle w:val="BodyTextIndent"/>
        <w:spacing w:after="0"/>
        <w:ind w:left="180"/>
        <w:rPr>
          <w:b/>
        </w:rPr>
      </w:pPr>
    </w:p>
    <w:p w14:paraId="3C453601" w14:textId="77777777" w:rsidR="00035126" w:rsidRPr="00FB5B3B" w:rsidRDefault="00035126" w:rsidP="00035126">
      <w:pPr>
        <w:pStyle w:val="BodyTextIndent3"/>
        <w:tabs>
          <w:tab w:val="left" w:pos="1350"/>
        </w:tabs>
        <w:ind w:left="0"/>
        <w:rPr>
          <w:rFonts w:ascii="Calibri" w:hAnsi="Calibri" w:cs="Calibri"/>
          <w:sz w:val="22"/>
          <w:szCs w:val="22"/>
        </w:rPr>
      </w:pPr>
      <w:r w:rsidRPr="00AE49D8">
        <w:rPr>
          <w:rFonts w:ascii="Calibri" w:hAnsi="Calibri" w:cs="Calibri"/>
          <w:sz w:val="22"/>
          <w:szCs w:val="22"/>
        </w:rPr>
        <w:t>Make sure that the sustainable features and design elements are ultimately included in your construction drawings and specifications documents (</w:t>
      </w:r>
      <w:r w:rsidRPr="00AE49D8">
        <w:rPr>
          <w:rFonts w:ascii="Calibri" w:hAnsi="Calibri" w:cs="Calibri"/>
          <w:b/>
          <w:sz w:val="22"/>
          <w:szCs w:val="22"/>
        </w:rPr>
        <w:t>Exhibit 4.5.A</w:t>
      </w:r>
      <w:r w:rsidRPr="004610D2">
        <w:rPr>
          <w:rFonts w:ascii="Calibri" w:hAnsi="Calibri" w:cs="Calibri"/>
          <w:b/>
          <w:sz w:val="22"/>
          <w:szCs w:val="22"/>
        </w:rPr>
        <w:t>.1</w:t>
      </w:r>
      <w:r w:rsidRPr="004610D2">
        <w:rPr>
          <w:rFonts w:ascii="Calibri" w:hAnsi="Calibri" w:cs="Calibri"/>
          <w:sz w:val="22"/>
          <w:szCs w:val="22"/>
        </w:rPr>
        <w:t>).</w:t>
      </w:r>
      <w:r>
        <w:rPr>
          <w:rFonts w:ascii="Calibri" w:hAnsi="Calibri" w:cs="Calibri"/>
          <w:sz w:val="22"/>
          <w:szCs w:val="22"/>
        </w:rPr>
        <w:t xml:space="preserve">  </w:t>
      </w:r>
    </w:p>
    <w:p w14:paraId="46359A28" w14:textId="77777777" w:rsidR="00035126" w:rsidRPr="00D93273" w:rsidRDefault="00035126" w:rsidP="00035126">
      <w:pPr>
        <w:pStyle w:val="Sub-question"/>
        <w:tabs>
          <w:tab w:val="left" w:pos="720"/>
        </w:tabs>
        <w:ind w:left="0"/>
        <w:jc w:val="both"/>
        <w:rPr>
          <w:rFonts w:asciiTheme="minorHAnsi" w:hAnsiTheme="minorHAnsi" w:cstheme="minorHAnsi"/>
          <w:b/>
          <w:szCs w:val="22"/>
        </w:rPr>
      </w:pPr>
    </w:p>
    <w:p w14:paraId="1167C98D" w14:textId="77777777" w:rsidR="00035126" w:rsidRPr="00D93273" w:rsidRDefault="00035126" w:rsidP="00035126">
      <w:pPr>
        <w:pStyle w:val="Sub-question"/>
        <w:tabs>
          <w:tab w:val="left" w:pos="720"/>
        </w:tabs>
        <w:ind w:left="180"/>
        <w:jc w:val="both"/>
        <w:rPr>
          <w:rFonts w:asciiTheme="minorHAnsi" w:hAnsiTheme="minorHAnsi" w:cstheme="minorHAnsi"/>
          <w:b/>
          <w:szCs w:val="22"/>
        </w:rPr>
      </w:pPr>
      <w:r w:rsidRPr="00D93273">
        <w:rPr>
          <w:rFonts w:asciiTheme="minorHAnsi" w:hAnsiTheme="minorHAnsi" w:cstheme="minorHAnsi"/>
          <w:b/>
          <w:szCs w:val="22"/>
        </w:rPr>
        <w:t>4.7</w:t>
      </w:r>
      <w:r w:rsidRPr="00D93273">
        <w:rPr>
          <w:rFonts w:asciiTheme="minorHAnsi" w:hAnsiTheme="minorHAnsi" w:cstheme="minorHAnsi"/>
          <w:szCs w:val="22"/>
        </w:rPr>
        <w:t xml:space="preserve"> </w:t>
      </w:r>
      <w:r w:rsidRPr="00D93273">
        <w:rPr>
          <w:rFonts w:asciiTheme="minorHAnsi" w:hAnsiTheme="minorHAnsi" w:cstheme="minorHAnsi"/>
          <w:szCs w:val="22"/>
        </w:rPr>
        <w:tab/>
      </w:r>
      <w:r w:rsidRPr="00D93273">
        <w:rPr>
          <w:rFonts w:asciiTheme="minorHAnsi" w:hAnsiTheme="minorHAnsi" w:cstheme="minorHAnsi"/>
          <w:b/>
          <w:szCs w:val="22"/>
        </w:rPr>
        <w:t xml:space="preserve">RESIDENTIAL REHABILITATION </w:t>
      </w:r>
      <w:r w:rsidRPr="00D93273">
        <w:rPr>
          <w:rFonts w:asciiTheme="minorHAnsi" w:hAnsiTheme="minorHAnsi" w:cstheme="minorHAnsi"/>
          <w:b/>
          <w:caps/>
          <w:szCs w:val="22"/>
        </w:rPr>
        <w:t>Programs</w:t>
      </w:r>
      <w:r>
        <w:rPr>
          <w:rFonts w:asciiTheme="minorHAnsi" w:hAnsiTheme="minorHAnsi" w:cstheme="minorHAnsi"/>
          <w:b/>
          <w:caps/>
          <w:szCs w:val="22"/>
        </w:rPr>
        <w:t xml:space="preserve"> ONLY:</w:t>
      </w:r>
    </w:p>
    <w:p w14:paraId="55ABD19B" w14:textId="77777777" w:rsidR="00035126" w:rsidRPr="00D93273" w:rsidRDefault="00035126" w:rsidP="00035126">
      <w:pPr>
        <w:ind w:left="720"/>
        <w:jc w:val="both"/>
        <w:rPr>
          <w:rFonts w:asciiTheme="minorHAnsi" w:hAnsiTheme="minorHAnsi" w:cstheme="minorHAnsi"/>
        </w:rPr>
      </w:pPr>
      <w:r w:rsidRPr="00D93273">
        <w:rPr>
          <w:rFonts w:asciiTheme="minorHAnsi" w:hAnsiTheme="minorHAnsi" w:cstheme="minorHAnsi"/>
        </w:rPr>
        <w:t xml:space="preserve">The submission requirements for programs are narrative descriptions and forms which address the project management processes used in the construction administration/implementation of the Program. </w:t>
      </w:r>
    </w:p>
    <w:p w14:paraId="3B9507AB" w14:textId="77777777" w:rsidR="00035126" w:rsidRPr="00D93273" w:rsidRDefault="00035126" w:rsidP="00035126">
      <w:pPr>
        <w:autoSpaceDE w:val="0"/>
        <w:autoSpaceDN w:val="0"/>
        <w:adjustRightInd w:val="0"/>
        <w:ind w:left="180"/>
        <w:jc w:val="both"/>
        <w:rPr>
          <w:rFonts w:asciiTheme="minorHAnsi" w:hAnsiTheme="minorHAnsi" w:cstheme="minorHAnsi"/>
        </w:rPr>
      </w:pPr>
    </w:p>
    <w:p w14:paraId="5F53F539" w14:textId="77777777" w:rsidR="00035126" w:rsidRDefault="00035126" w:rsidP="00035126">
      <w:pPr>
        <w:autoSpaceDE w:val="0"/>
        <w:autoSpaceDN w:val="0"/>
        <w:adjustRightInd w:val="0"/>
        <w:ind w:left="180" w:firstLine="540"/>
        <w:jc w:val="both"/>
        <w:rPr>
          <w:rFonts w:asciiTheme="minorHAnsi" w:hAnsiTheme="minorHAnsi" w:cstheme="minorHAnsi"/>
          <w:b/>
        </w:rPr>
      </w:pPr>
      <w:r>
        <w:rPr>
          <w:rFonts w:asciiTheme="minorHAnsi" w:hAnsiTheme="minorHAnsi" w:cstheme="minorHAnsi"/>
          <w:b/>
        </w:rPr>
        <w:t>4.</w:t>
      </w:r>
      <w:proofErr w:type="gramStart"/>
      <w:r>
        <w:rPr>
          <w:rFonts w:asciiTheme="minorHAnsi" w:hAnsiTheme="minorHAnsi" w:cstheme="minorHAnsi"/>
          <w:b/>
        </w:rPr>
        <w:t>7.A</w:t>
      </w:r>
      <w:proofErr w:type="gramEnd"/>
      <w:r>
        <w:rPr>
          <w:rFonts w:asciiTheme="minorHAnsi" w:hAnsiTheme="minorHAnsi" w:cstheme="minorHAnsi"/>
          <w:b/>
        </w:rPr>
        <w:tab/>
      </w:r>
      <w:r w:rsidRPr="00D93273">
        <w:rPr>
          <w:rFonts w:asciiTheme="minorHAnsi" w:hAnsiTheme="minorHAnsi" w:cstheme="minorHAnsi"/>
          <w:b/>
        </w:rPr>
        <w:t>Procurement Process</w:t>
      </w:r>
    </w:p>
    <w:p w14:paraId="32F37E33" w14:textId="77777777" w:rsidR="00035126" w:rsidRPr="00D93273" w:rsidRDefault="00035126" w:rsidP="00035126">
      <w:pPr>
        <w:autoSpaceDE w:val="0"/>
        <w:autoSpaceDN w:val="0"/>
        <w:adjustRightInd w:val="0"/>
        <w:ind w:left="180"/>
        <w:jc w:val="both"/>
        <w:rPr>
          <w:rFonts w:asciiTheme="minorHAnsi" w:hAnsiTheme="minorHAnsi" w:cstheme="minorHAnsi"/>
          <w:b/>
        </w:rPr>
      </w:pPr>
    </w:p>
    <w:p w14:paraId="423D32FC" w14:textId="77777777" w:rsidR="00035126" w:rsidRPr="00D93273" w:rsidRDefault="00035126" w:rsidP="00035126">
      <w:pPr>
        <w:autoSpaceDE w:val="0"/>
        <w:autoSpaceDN w:val="0"/>
        <w:adjustRightInd w:val="0"/>
        <w:ind w:left="1440" w:hanging="720"/>
        <w:rPr>
          <w:rFonts w:asciiTheme="minorHAnsi" w:hAnsiTheme="minorHAnsi" w:cstheme="minorHAnsi"/>
          <w:b/>
        </w:rPr>
      </w:pPr>
      <w:r>
        <w:rPr>
          <w:rFonts w:asciiTheme="minorHAnsi" w:hAnsiTheme="minorHAnsi" w:cstheme="minorHAnsi"/>
          <w:b/>
        </w:rPr>
        <w:t>4.7.A.1</w:t>
      </w:r>
      <w:r>
        <w:rPr>
          <w:rFonts w:asciiTheme="minorHAnsi" w:hAnsiTheme="minorHAnsi" w:cstheme="minorHAnsi"/>
          <w:b/>
        </w:rPr>
        <w:tab/>
      </w:r>
      <w:r w:rsidRPr="00D93273">
        <w:rPr>
          <w:rFonts w:asciiTheme="minorHAnsi" w:hAnsiTheme="minorHAnsi" w:cstheme="minorHAnsi"/>
          <w:b/>
        </w:rPr>
        <w:t>Narrative</w:t>
      </w:r>
      <w:r w:rsidRPr="00D93273">
        <w:rPr>
          <w:rFonts w:asciiTheme="minorHAnsi" w:hAnsiTheme="minorHAnsi" w:cstheme="minorHAnsi"/>
        </w:rPr>
        <w:t xml:space="preserve">: Describe your procurement procedures for Architect/Contractor/Technical Assistance/Environmental/Professional/Consultants.  The town’s procurement policy should support your narrative.  </w:t>
      </w:r>
    </w:p>
    <w:p w14:paraId="40D9B9D3" w14:textId="77777777" w:rsidR="00035126" w:rsidRDefault="00035126" w:rsidP="00035126">
      <w:pPr>
        <w:autoSpaceDE w:val="0"/>
        <w:autoSpaceDN w:val="0"/>
        <w:adjustRightInd w:val="0"/>
        <w:ind w:left="810"/>
        <w:rPr>
          <w:rFonts w:asciiTheme="minorHAnsi" w:hAnsiTheme="minorHAnsi" w:cstheme="minorHAnsi"/>
          <w:b/>
        </w:rPr>
      </w:pPr>
    </w:p>
    <w:p w14:paraId="7BBAAA0B" w14:textId="77777777" w:rsidR="00035126" w:rsidRDefault="00035126" w:rsidP="00035126">
      <w:pPr>
        <w:autoSpaceDE w:val="0"/>
        <w:autoSpaceDN w:val="0"/>
        <w:adjustRightInd w:val="0"/>
        <w:ind w:firstLine="720"/>
        <w:rPr>
          <w:rFonts w:asciiTheme="minorHAnsi" w:hAnsiTheme="minorHAnsi" w:cstheme="minorHAnsi"/>
        </w:rPr>
      </w:pPr>
      <w:r>
        <w:rPr>
          <w:rFonts w:asciiTheme="minorHAnsi" w:hAnsiTheme="minorHAnsi" w:cstheme="minorHAnsi"/>
          <w:b/>
        </w:rPr>
        <w:t>4.</w:t>
      </w:r>
      <w:proofErr w:type="gramStart"/>
      <w:r>
        <w:rPr>
          <w:rFonts w:asciiTheme="minorHAnsi" w:hAnsiTheme="minorHAnsi" w:cstheme="minorHAnsi"/>
          <w:b/>
        </w:rPr>
        <w:t>7.A.</w:t>
      </w:r>
      <w:proofErr w:type="gramEnd"/>
      <w:r>
        <w:rPr>
          <w:rFonts w:asciiTheme="minorHAnsi" w:hAnsiTheme="minorHAnsi" w:cstheme="minorHAnsi"/>
          <w:b/>
        </w:rPr>
        <w:t>2</w:t>
      </w:r>
      <w:r>
        <w:rPr>
          <w:rFonts w:asciiTheme="minorHAnsi" w:hAnsiTheme="minorHAnsi" w:cstheme="minorHAnsi"/>
          <w:b/>
        </w:rPr>
        <w:tab/>
      </w:r>
      <w:r w:rsidRPr="00E25ED7">
        <w:rPr>
          <w:rFonts w:asciiTheme="minorHAnsi" w:hAnsiTheme="minorHAnsi" w:cstheme="minorHAnsi"/>
        </w:rPr>
        <w:t>Attach the applicants Procurement Policy</w:t>
      </w:r>
    </w:p>
    <w:p w14:paraId="431A5265" w14:textId="77777777" w:rsidR="00035126" w:rsidRDefault="00035126" w:rsidP="00035126">
      <w:pPr>
        <w:autoSpaceDE w:val="0"/>
        <w:autoSpaceDN w:val="0"/>
        <w:adjustRightInd w:val="0"/>
        <w:ind w:firstLine="720"/>
        <w:rPr>
          <w:rFonts w:asciiTheme="minorHAnsi" w:hAnsiTheme="minorHAnsi" w:cstheme="minorHAnsi"/>
          <w:b/>
        </w:rPr>
      </w:pPr>
    </w:p>
    <w:p w14:paraId="63D7C3D5" w14:textId="77777777" w:rsidR="00035126" w:rsidRDefault="00035126" w:rsidP="00035126">
      <w:pPr>
        <w:autoSpaceDE w:val="0"/>
        <w:autoSpaceDN w:val="0"/>
        <w:adjustRightInd w:val="0"/>
        <w:ind w:left="1440" w:hanging="720"/>
        <w:rPr>
          <w:rFonts w:asciiTheme="minorHAnsi" w:hAnsiTheme="minorHAnsi" w:cstheme="minorHAnsi"/>
          <w:b/>
        </w:rPr>
      </w:pPr>
      <w:r>
        <w:rPr>
          <w:rFonts w:asciiTheme="minorHAnsi" w:hAnsiTheme="minorHAnsi" w:cstheme="minorHAnsi"/>
          <w:b/>
        </w:rPr>
        <w:t>4.7.A.3</w:t>
      </w:r>
      <w:r>
        <w:rPr>
          <w:rFonts w:asciiTheme="minorHAnsi" w:hAnsiTheme="minorHAnsi" w:cstheme="minorHAnsi"/>
          <w:b/>
        </w:rPr>
        <w:tab/>
      </w:r>
      <w:r w:rsidRPr="00D93273">
        <w:rPr>
          <w:rFonts w:asciiTheme="minorHAnsi" w:hAnsiTheme="minorHAnsi" w:cstheme="minorHAnsi"/>
          <w:b/>
        </w:rPr>
        <w:t>Draft Contractor Solicitation Document:</w:t>
      </w:r>
      <w:r w:rsidRPr="00D93273">
        <w:rPr>
          <w:rFonts w:asciiTheme="minorHAnsi" w:hAnsiTheme="minorHAnsi" w:cstheme="minorHAnsi"/>
        </w:rPr>
        <w:t xml:space="preserve">  Submit a draft copy of the standard solicitation document as required per state or local (town’s) procurement policy guidelines.  </w:t>
      </w:r>
    </w:p>
    <w:p w14:paraId="6780A5BB" w14:textId="77777777" w:rsidR="00035126" w:rsidRDefault="00035126" w:rsidP="00035126">
      <w:pPr>
        <w:autoSpaceDE w:val="0"/>
        <w:autoSpaceDN w:val="0"/>
        <w:adjustRightInd w:val="0"/>
        <w:ind w:left="810"/>
        <w:rPr>
          <w:rFonts w:asciiTheme="minorHAnsi" w:hAnsiTheme="minorHAnsi" w:cstheme="minorHAnsi"/>
          <w:b/>
        </w:rPr>
      </w:pPr>
    </w:p>
    <w:p w14:paraId="4D62F197" w14:textId="77777777" w:rsidR="00035126" w:rsidRPr="00400243" w:rsidRDefault="00035126" w:rsidP="00035126">
      <w:pPr>
        <w:autoSpaceDE w:val="0"/>
        <w:autoSpaceDN w:val="0"/>
        <w:adjustRightInd w:val="0"/>
        <w:ind w:left="1440" w:hanging="720"/>
        <w:rPr>
          <w:rFonts w:asciiTheme="minorHAnsi" w:hAnsiTheme="minorHAnsi" w:cstheme="minorHAnsi"/>
          <w:b/>
        </w:rPr>
      </w:pPr>
      <w:r>
        <w:rPr>
          <w:rFonts w:asciiTheme="minorHAnsi" w:hAnsiTheme="minorHAnsi" w:cstheme="minorHAnsi"/>
          <w:b/>
        </w:rPr>
        <w:t>4.7.A.4</w:t>
      </w:r>
      <w:r>
        <w:rPr>
          <w:rFonts w:asciiTheme="minorHAnsi" w:hAnsiTheme="minorHAnsi" w:cstheme="minorHAnsi"/>
          <w:b/>
        </w:rPr>
        <w:tab/>
      </w:r>
      <w:r w:rsidRPr="00D93273">
        <w:rPr>
          <w:rFonts w:asciiTheme="minorHAnsi" w:hAnsiTheme="minorHAnsi" w:cstheme="minorHAnsi"/>
          <w:b/>
        </w:rPr>
        <w:t xml:space="preserve">Draft Bid Package: </w:t>
      </w:r>
      <w:r w:rsidRPr="00D93273">
        <w:rPr>
          <w:rFonts w:asciiTheme="minorHAnsi" w:hAnsiTheme="minorHAnsi" w:cstheme="minorHAnsi"/>
        </w:rPr>
        <w:t>Construction projects &lt;$100K are to be procu</w:t>
      </w:r>
      <w:r>
        <w:rPr>
          <w:rFonts w:asciiTheme="minorHAnsi" w:hAnsiTheme="minorHAnsi" w:cstheme="minorHAnsi"/>
        </w:rPr>
        <w:t xml:space="preserve">red according to state or local </w:t>
      </w:r>
      <w:r w:rsidRPr="00D93273">
        <w:rPr>
          <w:rFonts w:asciiTheme="minorHAnsi" w:hAnsiTheme="minorHAnsi" w:cstheme="minorHAnsi"/>
        </w:rPr>
        <w:t>municipality’s procurement requirements. Submit a draft bid package boilerplate.</w:t>
      </w:r>
    </w:p>
    <w:p w14:paraId="67DB14F4" w14:textId="77777777" w:rsidR="00035126" w:rsidRPr="00D93273" w:rsidRDefault="00035126" w:rsidP="00035126">
      <w:pPr>
        <w:autoSpaceDE w:val="0"/>
        <w:autoSpaceDN w:val="0"/>
        <w:adjustRightInd w:val="0"/>
        <w:ind w:left="540"/>
        <w:rPr>
          <w:rFonts w:asciiTheme="minorHAnsi" w:hAnsiTheme="minorHAnsi" w:cstheme="minorHAnsi"/>
          <w:b/>
        </w:rPr>
      </w:pPr>
    </w:p>
    <w:p w14:paraId="5ABFD272" w14:textId="77777777" w:rsidR="00035126" w:rsidRPr="00D93273" w:rsidRDefault="00035126" w:rsidP="00035126">
      <w:pPr>
        <w:tabs>
          <w:tab w:val="left" w:pos="2460"/>
        </w:tabs>
        <w:rPr>
          <w:rFonts w:asciiTheme="minorHAnsi" w:hAnsiTheme="minorHAnsi" w:cstheme="minorHAnsi"/>
          <w:b/>
        </w:rPr>
      </w:pPr>
      <w:r>
        <w:rPr>
          <w:rFonts w:asciiTheme="minorHAnsi" w:hAnsiTheme="minorHAnsi" w:cstheme="minorHAnsi"/>
          <w:b/>
        </w:rPr>
        <w:t xml:space="preserve">                4.7.B   </w:t>
      </w:r>
      <w:r w:rsidRPr="00D93273">
        <w:rPr>
          <w:rFonts w:asciiTheme="minorHAnsi" w:hAnsiTheme="minorHAnsi" w:cstheme="minorHAnsi"/>
          <w:b/>
        </w:rPr>
        <w:t>Building/Site Evaluation Process</w:t>
      </w:r>
    </w:p>
    <w:p w14:paraId="0BF93848" w14:textId="77777777" w:rsidR="00035126" w:rsidRDefault="00035126" w:rsidP="00035126">
      <w:pPr>
        <w:autoSpaceDE w:val="0"/>
        <w:autoSpaceDN w:val="0"/>
        <w:adjustRightInd w:val="0"/>
        <w:ind w:left="1440"/>
        <w:rPr>
          <w:rFonts w:asciiTheme="minorHAnsi" w:hAnsiTheme="minorHAnsi" w:cstheme="minorHAnsi"/>
        </w:rPr>
      </w:pPr>
      <w:r w:rsidRPr="00D93273">
        <w:rPr>
          <w:rFonts w:asciiTheme="minorHAnsi" w:hAnsiTheme="minorHAnsi" w:cstheme="minorHAnsi"/>
        </w:rPr>
        <w:t>Describe your building/site evaluation procedure.  Submit a copy of the Initial</w:t>
      </w:r>
      <w:r w:rsidRPr="00D93273">
        <w:rPr>
          <w:rFonts w:asciiTheme="minorHAnsi" w:hAnsiTheme="minorHAnsi" w:cstheme="minorHAnsi"/>
          <w:b/>
        </w:rPr>
        <w:t xml:space="preserve"> </w:t>
      </w:r>
      <w:r w:rsidRPr="00D93273">
        <w:rPr>
          <w:rFonts w:asciiTheme="minorHAnsi" w:hAnsiTheme="minorHAnsi" w:cstheme="minorHAnsi"/>
        </w:rPr>
        <w:t xml:space="preserve">Inspection Form that you use for your projects’ initial inspections (signature lines for inspector and owner must be included on the form). </w:t>
      </w:r>
    </w:p>
    <w:p w14:paraId="72F0E5F7" w14:textId="77777777" w:rsidR="00035126" w:rsidRDefault="00035126" w:rsidP="00035126">
      <w:pPr>
        <w:ind w:left="270"/>
        <w:rPr>
          <w:rFonts w:asciiTheme="minorHAnsi" w:hAnsiTheme="minorHAnsi" w:cstheme="minorHAnsi"/>
          <w:b/>
          <w:bCs/>
        </w:rPr>
      </w:pPr>
    </w:p>
    <w:p w14:paraId="1EB31D55" w14:textId="77777777" w:rsidR="00035126" w:rsidRPr="00400243" w:rsidRDefault="00035126" w:rsidP="00035126">
      <w:pPr>
        <w:ind w:left="270" w:firstLine="450"/>
        <w:jc w:val="both"/>
        <w:rPr>
          <w:rFonts w:asciiTheme="minorHAnsi" w:hAnsiTheme="minorHAnsi" w:cstheme="minorHAnsi"/>
          <w:b/>
          <w:bCs/>
        </w:rPr>
      </w:pPr>
      <w:bookmarkStart w:id="27" w:name="_Hlk97542176"/>
      <w:r w:rsidRPr="00400243">
        <w:rPr>
          <w:rFonts w:asciiTheme="minorHAnsi" w:hAnsiTheme="minorHAnsi" w:cstheme="minorHAnsi"/>
          <w:b/>
          <w:bCs/>
        </w:rPr>
        <w:t>4.7</w:t>
      </w:r>
      <w:r>
        <w:rPr>
          <w:rFonts w:asciiTheme="minorHAnsi" w:hAnsiTheme="minorHAnsi" w:cstheme="minorHAnsi"/>
          <w:b/>
          <w:bCs/>
        </w:rPr>
        <w:t>.</w:t>
      </w:r>
      <w:r w:rsidRPr="00400243">
        <w:rPr>
          <w:rFonts w:asciiTheme="minorHAnsi" w:hAnsiTheme="minorHAnsi" w:cstheme="minorHAnsi"/>
          <w:b/>
          <w:bCs/>
        </w:rPr>
        <w:t>C</w:t>
      </w:r>
      <w:r w:rsidRPr="00400243">
        <w:rPr>
          <w:rFonts w:asciiTheme="minorHAnsi" w:hAnsiTheme="minorHAnsi" w:cstheme="minorHAnsi"/>
          <w:b/>
          <w:bCs/>
        </w:rPr>
        <w:tab/>
        <w:t>Hazardous Material Notification Process</w:t>
      </w:r>
    </w:p>
    <w:bookmarkEnd w:id="27"/>
    <w:p w14:paraId="58790F3C" w14:textId="77777777" w:rsidR="00035126" w:rsidRPr="00D93273" w:rsidRDefault="00035126" w:rsidP="00035126">
      <w:pPr>
        <w:ind w:left="1440"/>
        <w:jc w:val="both"/>
        <w:rPr>
          <w:rFonts w:asciiTheme="minorHAnsi" w:hAnsiTheme="minorHAnsi" w:cstheme="minorHAnsi"/>
          <w:bCs/>
        </w:rPr>
      </w:pPr>
      <w:r w:rsidRPr="00D93273">
        <w:rPr>
          <w:rFonts w:asciiTheme="minorHAnsi" w:hAnsiTheme="minorHAnsi" w:cstheme="minorHAnsi"/>
        </w:rPr>
        <w:t>Describe your procedures.  Submit</w:t>
      </w:r>
      <w:r w:rsidRPr="00D93273">
        <w:rPr>
          <w:rFonts w:asciiTheme="minorHAnsi" w:hAnsiTheme="minorHAnsi" w:cstheme="minorHAnsi"/>
          <w:b/>
          <w:bCs/>
        </w:rPr>
        <w:t xml:space="preserve"> </w:t>
      </w:r>
      <w:r w:rsidRPr="00D93273">
        <w:rPr>
          <w:rFonts w:asciiTheme="minorHAnsi" w:hAnsiTheme="minorHAnsi" w:cstheme="minorHAnsi"/>
          <w:bCs/>
        </w:rPr>
        <w:t>a copy of your standard notification letter/document(s) that will be issued to residents due to required hazardous materials remediation or abatement.</w:t>
      </w:r>
    </w:p>
    <w:p w14:paraId="374A43F8" w14:textId="77777777" w:rsidR="00035126" w:rsidRPr="00D93273" w:rsidRDefault="00035126" w:rsidP="00035126">
      <w:pPr>
        <w:autoSpaceDE w:val="0"/>
        <w:autoSpaceDN w:val="0"/>
        <w:adjustRightInd w:val="0"/>
        <w:ind w:left="540"/>
        <w:jc w:val="both"/>
        <w:rPr>
          <w:rFonts w:asciiTheme="minorHAnsi" w:hAnsiTheme="minorHAnsi" w:cstheme="minorHAnsi"/>
          <w:b/>
        </w:rPr>
      </w:pPr>
    </w:p>
    <w:p w14:paraId="371E4C66" w14:textId="77777777" w:rsidR="00035126" w:rsidRPr="00D93273" w:rsidRDefault="00035126" w:rsidP="00035126">
      <w:pPr>
        <w:ind w:left="270" w:firstLine="450"/>
        <w:jc w:val="both"/>
        <w:rPr>
          <w:rFonts w:asciiTheme="minorHAnsi" w:hAnsiTheme="minorHAnsi" w:cstheme="minorHAnsi"/>
          <w:b/>
        </w:rPr>
      </w:pPr>
      <w:bookmarkStart w:id="28" w:name="_Hlk97542337"/>
      <w:r>
        <w:rPr>
          <w:rFonts w:asciiTheme="minorHAnsi" w:hAnsiTheme="minorHAnsi" w:cstheme="minorHAnsi"/>
          <w:b/>
        </w:rPr>
        <w:t>4.</w:t>
      </w:r>
      <w:proofErr w:type="gramStart"/>
      <w:r>
        <w:rPr>
          <w:rFonts w:asciiTheme="minorHAnsi" w:hAnsiTheme="minorHAnsi" w:cstheme="minorHAnsi"/>
          <w:b/>
        </w:rPr>
        <w:t>7.</w:t>
      </w:r>
      <w:r w:rsidRPr="00D93273">
        <w:rPr>
          <w:rFonts w:asciiTheme="minorHAnsi" w:hAnsiTheme="minorHAnsi" w:cstheme="minorHAnsi"/>
          <w:b/>
        </w:rPr>
        <w:t>D</w:t>
      </w:r>
      <w:proofErr w:type="gramEnd"/>
      <w:r>
        <w:rPr>
          <w:rFonts w:asciiTheme="minorHAnsi" w:hAnsiTheme="minorHAnsi" w:cstheme="minorHAnsi"/>
          <w:b/>
        </w:rPr>
        <w:tab/>
      </w:r>
      <w:r w:rsidRPr="00D93273">
        <w:rPr>
          <w:rFonts w:asciiTheme="minorHAnsi" w:hAnsiTheme="minorHAnsi" w:cstheme="minorHAnsi"/>
          <w:b/>
        </w:rPr>
        <w:t>Construction Monitoring Process</w:t>
      </w:r>
    </w:p>
    <w:bookmarkEnd w:id="28"/>
    <w:p w14:paraId="2065AD96" w14:textId="77777777" w:rsidR="00035126" w:rsidRDefault="00035126" w:rsidP="00035126">
      <w:pPr>
        <w:ind w:left="1440"/>
        <w:jc w:val="both"/>
        <w:rPr>
          <w:rFonts w:asciiTheme="minorHAnsi" w:hAnsiTheme="minorHAnsi" w:cstheme="minorHAnsi"/>
        </w:rPr>
      </w:pPr>
      <w:r w:rsidRPr="00D93273">
        <w:rPr>
          <w:rFonts w:asciiTheme="minorHAnsi" w:hAnsiTheme="minorHAnsi" w:cstheme="minorHAnsi"/>
        </w:rPr>
        <w:t xml:space="preserve">Describe your procedures.  Submit a copy of your Progress Inspection Form (signature lines for project manager and contractor must be included on the form). </w:t>
      </w:r>
    </w:p>
    <w:p w14:paraId="77C126BC" w14:textId="77777777" w:rsidR="00035126" w:rsidRPr="00D93273" w:rsidRDefault="00035126" w:rsidP="00035126">
      <w:pPr>
        <w:ind w:left="1440"/>
        <w:jc w:val="both"/>
        <w:rPr>
          <w:rFonts w:asciiTheme="minorHAnsi" w:hAnsiTheme="minorHAnsi" w:cstheme="minorHAnsi"/>
        </w:rPr>
      </w:pPr>
    </w:p>
    <w:p w14:paraId="47F7F2EE" w14:textId="77777777" w:rsidR="00035126" w:rsidRPr="00D93273" w:rsidRDefault="00035126" w:rsidP="00035126">
      <w:pPr>
        <w:ind w:left="270"/>
        <w:rPr>
          <w:rFonts w:asciiTheme="minorHAnsi" w:hAnsiTheme="minorHAnsi" w:cstheme="minorHAnsi"/>
          <w:b/>
        </w:rPr>
      </w:pPr>
      <w:r w:rsidRPr="00D93273">
        <w:rPr>
          <w:rFonts w:asciiTheme="minorHAnsi" w:hAnsiTheme="minorHAnsi" w:cstheme="minorHAnsi"/>
          <w:b/>
        </w:rPr>
        <w:t xml:space="preserve"> </w:t>
      </w:r>
      <w:r>
        <w:rPr>
          <w:rFonts w:asciiTheme="minorHAnsi" w:hAnsiTheme="minorHAnsi" w:cstheme="minorHAnsi"/>
          <w:b/>
        </w:rPr>
        <w:tab/>
      </w:r>
      <w:bookmarkStart w:id="29" w:name="_Hlk97542363"/>
      <w:r>
        <w:rPr>
          <w:rFonts w:asciiTheme="minorHAnsi" w:hAnsiTheme="minorHAnsi" w:cstheme="minorHAnsi"/>
          <w:b/>
        </w:rPr>
        <w:t>4.</w:t>
      </w:r>
      <w:proofErr w:type="gramStart"/>
      <w:r>
        <w:rPr>
          <w:rFonts w:asciiTheme="minorHAnsi" w:hAnsiTheme="minorHAnsi" w:cstheme="minorHAnsi"/>
          <w:b/>
        </w:rPr>
        <w:t>7.</w:t>
      </w:r>
      <w:r w:rsidRPr="00D93273">
        <w:rPr>
          <w:rFonts w:asciiTheme="minorHAnsi" w:hAnsiTheme="minorHAnsi" w:cstheme="minorHAnsi"/>
          <w:b/>
        </w:rPr>
        <w:t>E</w:t>
      </w:r>
      <w:proofErr w:type="gramEnd"/>
      <w:r>
        <w:rPr>
          <w:rFonts w:asciiTheme="minorHAnsi" w:hAnsiTheme="minorHAnsi" w:cstheme="minorHAnsi"/>
          <w:b/>
        </w:rPr>
        <w:tab/>
      </w:r>
      <w:r w:rsidRPr="00D93273">
        <w:rPr>
          <w:rFonts w:asciiTheme="minorHAnsi" w:hAnsiTheme="minorHAnsi" w:cstheme="minorHAnsi"/>
          <w:b/>
        </w:rPr>
        <w:t xml:space="preserve"> Approval/Permitting Process</w:t>
      </w:r>
    </w:p>
    <w:bookmarkEnd w:id="29"/>
    <w:p w14:paraId="0E2F7F63" w14:textId="77777777" w:rsidR="00035126" w:rsidRPr="00400243" w:rsidRDefault="00035126" w:rsidP="00035126">
      <w:pPr>
        <w:ind w:left="990" w:firstLine="450"/>
        <w:jc w:val="both"/>
        <w:rPr>
          <w:rFonts w:asciiTheme="minorHAnsi" w:hAnsiTheme="minorHAnsi" w:cstheme="minorHAnsi"/>
          <w:bCs/>
        </w:rPr>
      </w:pPr>
      <w:r w:rsidRPr="00D93273">
        <w:rPr>
          <w:rFonts w:asciiTheme="minorHAnsi" w:hAnsiTheme="minorHAnsi" w:cstheme="minorHAnsi"/>
        </w:rPr>
        <w:t xml:space="preserve">Describe your procedures for Local/DEEP/DPH approvals/permitting. </w:t>
      </w:r>
    </w:p>
    <w:p w14:paraId="4F36B428" w14:textId="77777777" w:rsidR="00035126" w:rsidRPr="00D93273" w:rsidRDefault="00035126" w:rsidP="00035126">
      <w:pPr>
        <w:ind w:left="270"/>
        <w:jc w:val="both"/>
        <w:rPr>
          <w:rFonts w:asciiTheme="minorHAnsi" w:hAnsiTheme="minorHAnsi" w:cstheme="minorHAnsi"/>
        </w:rPr>
      </w:pPr>
    </w:p>
    <w:p w14:paraId="00AA4F68" w14:textId="77777777" w:rsidR="00035126" w:rsidRPr="00400243" w:rsidRDefault="00035126" w:rsidP="00035126">
      <w:pPr>
        <w:tabs>
          <w:tab w:val="left" w:pos="1080"/>
        </w:tabs>
        <w:ind w:left="270" w:firstLine="450"/>
        <w:jc w:val="both"/>
        <w:rPr>
          <w:rFonts w:asciiTheme="minorHAnsi" w:hAnsiTheme="minorHAnsi" w:cstheme="minorHAnsi"/>
          <w:b/>
          <w:bCs/>
        </w:rPr>
      </w:pPr>
      <w:bookmarkStart w:id="30" w:name="_Hlk97542380"/>
      <w:r w:rsidRPr="00400243">
        <w:rPr>
          <w:rFonts w:asciiTheme="minorHAnsi" w:hAnsiTheme="minorHAnsi" w:cstheme="minorHAnsi"/>
          <w:b/>
          <w:bCs/>
        </w:rPr>
        <w:t>4.</w:t>
      </w:r>
      <w:proofErr w:type="gramStart"/>
      <w:r w:rsidRPr="00400243">
        <w:rPr>
          <w:rFonts w:asciiTheme="minorHAnsi" w:hAnsiTheme="minorHAnsi" w:cstheme="minorHAnsi"/>
          <w:b/>
          <w:bCs/>
        </w:rPr>
        <w:t>7</w:t>
      </w:r>
      <w:r>
        <w:rPr>
          <w:rFonts w:asciiTheme="minorHAnsi" w:hAnsiTheme="minorHAnsi" w:cstheme="minorHAnsi"/>
          <w:b/>
          <w:bCs/>
        </w:rPr>
        <w:t>.</w:t>
      </w:r>
      <w:r w:rsidRPr="00400243">
        <w:rPr>
          <w:rFonts w:asciiTheme="minorHAnsi" w:hAnsiTheme="minorHAnsi" w:cstheme="minorHAnsi"/>
          <w:b/>
          <w:bCs/>
        </w:rPr>
        <w:t>F</w:t>
      </w:r>
      <w:proofErr w:type="gramEnd"/>
      <w:r>
        <w:rPr>
          <w:rFonts w:asciiTheme="minorHAnsi" w:hAnsiTheme="minorHAnsi" w:cstheme="minorHAnsi"/>
          <w:b/>
          <w:bCs/>
        </w:rPr>
        <w:tab/>
      </w:r>
      <w:r w:rsidRPr="00400243">
        <w:rPr>
          <w:rFonts w:asciiTheme="minorHAnsi" w:hAnsiTheme="minorHAnsi" w:cstheme="minorHAnsi"/>
          <w:b/>
          <w:bCs/>
        </w:rPr>
        <w:t xml:space="preserve">Typical Project Schedule  </w:t>
      </w:r>
    </w:p>
    <w:bookmarkEnd w:id="30"/>
    <w:p w14:paraId="20B4F956" w14:textId="77777777" w:rsidR="00035126" w:rsidRPr="00D93273" w:rsidRDefault="00035126" w:rsidP="00035126">
      <w:pPr>
        <w:ind w:left="1440"/>
        <w:jc w:val="both"/>
        <w:rPr>
          <w:rFonts w:asciiTheme="minorHAnsi" w:hAnsiTheme="minorHAnsi" w:cstheme="minorHAnsi"/>
        </w:rPr>
      </w:pPr>
      <w:r w:rsidRPr="00D93273">
        <w:rPr>
          <w:rFonts w:asciiTheme="minorHAnsi" w:hAnsiTheme="minorHAnsi" w:cstheme="minorHAnsi"/>
        </w:rPr>
        <w:t>List</w:t>
      </w:r>
      <w:r w:rsidRPr="00D93273">
        <w:rPr>
          <w:rFonts w:asciiTheme="minorHAnsi" w:hAnsiTheme="minorHAnsi" w:cstheme="minorHAnsi"/>
          <w:b/>
        </w:rPr>
        <w:t xml:space="preserve"> </w:t>
      </w:r>
      <w:r w:rsidRPr="00D93273">
        <w:rPr>
          <w:rFonts w:asciiTheme="minorHAnsi" w:hAnsiTheme="minorHAnsi" w:cstheme="minorHAnsi"/>
        </w:rPr>
        <w:t>the steps and the amount of time (average) for each step from start to finish for a</w:t>
      </w:r>
      <w:r>
        <w:rPr>
          <w:rFonts w:asciiTheme="minorHAnsi" w:hAnsiTheme="minorHAnsi" w:cstheme="minorHAnsi"/>
        </w:rPr>
        <w:t xml:space="preserve"> </w:t>
      </w:r>
      <w:r w:rsidRPr="00D93273">
        <w:rPr>
          <w:rFonts w:asciiTheme="minorHAnsi" w:hAnsiTheme="minorHAnsi" w:cstheme="minorHAnsi"/>
        </w:rPr>
        <w:t>typical project once an applicant has been selected/notified.</w:t>
      </w:r>
    </w:p>
    <w:p w14:paraId="59CE26B1" w14:textId="77777777" w:rsidR="00035126" w:rsidRPr="00D93273" w:rsidRDefault="00035126" w:rsidP="00035126">
      <w:pPr>
        <w:widowControl/>
        <w:ind w:left="270"/>
        <w:jc w:val="both"/>
        <w:rPr>
          <w:rFonts w:asciiTheme="minorHAnsi" w:hAnsiTheme="minorHAnsi" w:cstheme="minorHAnsi"/>
        </w:rPr>
      </w:pPr>
    </w:p>
    <w:p w14:paraId="54AF4075" w14:textId="77777777" w:rsidR="00035126" w:rsidRPr="00D93273" w:rsidRDefault="00035126" w:rsidP="00035126">
      <w:pPr>
        <w:widowControl/>
        <w:ind w:left="270" w:firstLine="450"/>
        <w:jc w:val="both"/>
        <w:rPr>
          <w:rFonts w:asciiTheme="minorHAnsi" w:hAnsiTheme="minorHAnsi" w:cstheme="minorHAnsi"/>
          <w:b/>
        </w:rPr>
      </w:pPr>
      <w:bookmarkStart w:id="31" w:name="_Hlk97542405"/>
      <w:r w:rsidRPr="00400243">
        <w:rPr>
          <w:rFonts w:asciiTheme="minorHAnsi" w:hAnsiTheme="minorHAnsi" w:cstheme="minorHAnsi"/>
          <w:b/>
          <w:bCs/>
        </w:rPr>
        <w:t>4.7</w:t>
      </w:r>
      <w:r>
        <w:rPr>
          <w:rFonts w:asciiTheme="minorHAnsi" w:hAnsiTheme="minorHAnsi" w:cstheme="minorHAnsi"/>
          <w:b/>
          <w:bCs/>
        </w:rPr>
        <w:t>.</w:t>
      </w:r>
      <w:r w:rsidRPr="00400243">
        <w:rPr>
          <w:rFonts w:asciiTheme="minorHAnsi" w:hAnsiTheme="minorHAnsi" w:cstheme="minorHAnsi"/>
          <w:b/>
          <w:bCs/>
        </w:rPr>
        <w:t>G</w:t>
      </w:r>
      <w:r w:rsidRPr="00400243">
        <w:rPr>
          <w:rFonts w:asciiTheme="minorHAnsi" w:hAnsiTheme="minorHAnsi" w:cstheme="minorHAnsi"/>
          <w:b/>
          <w:bCs/>
        </w:rPr>
        <w:tab/>
      </w:r>
      <w:r w:rsidRPr="00D93273">
        <w:rPr>
          <w:rFonts w:asciiTheme="minorHAnsi" w:hAnsiTheme="minorHAnsi" w:cstheme="minorHAnsi"/>
          <w:b/>
        </w:rPr>
        <w:t>75% Rule/Walk-Away Compliance Certification</w:t>
      </w:r>
    </w:p>
    <w:bookmarkEnd w:id="31"/>
    <w:p w14:paraId="6248BD17" w14:textId="77777777" w:rsidR="00035126" w:rsidRPr="00D93273" w:rsidRDefault="00035126" w:rsidP="00035126">
      <w:pPr>
        <w:ind w:left="990" w:firstLine="450"/>
        <w:jc w:val="both"/>
        <w:rPr>
          <w:rFonts w:asciiTheme="minorHAnsi" w:hAnsiTheme="minorHAnsi" w:cstheme="minorHAnsi"/>
        </w:rPr>
      </w:pPr>
      <w:r>
        <w:rPr>
          <w:rFonts w:asciiTheme="minorHAnsi" w:hAnsiTheme="minorHAnsi" w:cstheme="minorHAnsi"/>
        </w:rPr>
        <w:t>Complete and attach</w:t>
      </w:r>
      <w:r w:rsidRPr="00D93273">
        <w:rPr>
          <w:rFonts w:asciiTheme="minorHAnsi" w:hAnsiTheme="minorHAnsi" w:cstheme="minorHAnsi"/>
        </w:rPr>
        <w:t xml:space="preserve"> </w:t>
      </w:r>
      <w:r w:rsidRPr="00D93273">
        <w:rPr>
          <w:rFonts w:asciiTheme="minorHAnsi" w:hAnsiTheme="minorHAnsi" w:cstheme="minorHAnsi"/>
          <w:b/>
        </w:rPr>
        <w:t>Exhibit 4.7</w:t>
      </w:r>
      <w:r>
        <w:rPr>
          <w:rFonts w:asciiTheme="minorHAnsi" w:hAnsiTheme="minorHAnsi" w:cstheme="minorHAnsi"/>
          <w:b/>
        </w:rPr>
        <w:t>.</w:t>
      </w:r>
      <w:r w:rsidRPr="00D93273">
        <w:rPr>
          <w:rFonts w:asciiTheme="minorHAnsi" w:hAnsiTheme="minorHAnsi" w:cstheme="minorHAnsi"/>
          <w:b/>
        </w:rPr>
        <w:t>G.</w:t>
      </w:r>
    </w:p>
    <w:p w14:paraId="1B8B0D79" w14:textId="77777777" w:rsidR="00035126" w:rsidRPr="00D93273" w:rsidRDefault="00035126" w:rsidP="00035126">
      <w:pPr>
        <w:ind w:left="270"/>
        <w:jc w:val="both"/>
        <w:rPr>
          <w:rFonts w:asciiTheme="minorHAnsi" w:hAnsiTheme="minorHAnsi" w:cstheme="minorHAnsi"/>
        </w:rPr>
      </w:pPr>
    </w:p>
    <w:p w14:paraId="4090A6EF" w14:textId="77777777" w:rsidR="00035126" w:rsidRPr="00D93273" w:rsidRDefault="00035126" w:rsidP="00035126">
      <w:pPr>
        <w:widowControl/>
        <w:ind w:left="270" w:firstLine="450"/>
        <w:jc w:val="both"/>
        <w:rPr>
          <w:rFonts w:asciiTheme="minorHAnsi" w:hAnsiTheme="minorHAnsi" w:cstheme="minorHAnsi"/>
          <w:b/>
        </w:rPr>
      </w:pPr>
      <w:bookmarkStart w:id="32" w:name="_Hlk97542428"/>
      <w:r>
        <w:rPr>
          <w:rFonts w:asciiTheme="minorHAnsi" w:hAnsiTheme="minorHAnsi" w:cstheme="minorHAnsi"/>
          <w:b/>
        </w:rPr>
        <w:t>4.7.</w:t>
      </w:r>
      <w:r w:rsidRPr="00D93273">
        <w:rPr>
          <w:rFonts w:asciiTheme="minorHAnsi" w:hAnsiTheme="minorHAnsi" w:cstheme="minorHAnsi"/>
          <w:b/>
        </w:rPr>
        <w:t>H</w:t>
      </w:r>
      <w:r w:rsidRPr="00D93273">
        <w:rPr>
          <w:rFonts w:asciiTheme="minorHAnsi" w:hAnsiTheme="minorHAnsi" w:cstheme="minorHAnsi"/>
          <w:b/>
        </w:rPr>
        <w:tab/>
        <w:t>Rehabilitation Standards/Asbestos/Lead Compliance Certification</w:t>
      </w:r>
    </w:p>
    <w:bookmarkEnd w:id="32"/>
    <w:p w14:paraId="0860FFB6" w14:textId="77777777" w:rsidR="00035126" w:rsidRPr="009D74E3" w:rsidRDefault="00035126" w:rsidP="00035126">
      <w:pPr>
        <w:pStyle w:val="ListParagraph"/>
        <w:tabs>
          <w:tab w:val="num" w:pos="0"/>
        </w:tabs>
        <w:ind w:left="270" w:firstLine="0"/>
        <w:jc w:val="both"/>
        <w:rPr>
          <w:rFonts w:asciiTheme="minorHAnsi" w:hAnsiTheme="minorHAnsi" w:cstheme="minorHAnsi"/>
        </w:rPr>
      </w:pPr>
      <w:r>
        <w:rPr>
          <w:rFonts w:asciiTheme="minorHAnsi" w:hAnsiTheme="minorHAnsi" w:cstheme="minorHAnsi"/>
        </w:rPr>
        <w:lastRenderedPageBreak/>
        <w:tab/>
      </w:r>
      <w:r>
        <w:rPr>
          <w:rFonts w:asciiTheme="minorHAnsi" w:hAnsiTheme="minorHAnsi" w:cstheme="minorHAnsi"/>
        </w:rPr>
        <w:tab/>
        <w:t>Complete and attach</w:t>
      </w:r>
      <w:r w:rsidRPr="00D93273">
        <w:rPr>
          <w:rFonts w:asciiTheme="minorHAnsi" w:hAnsiTheme="minorHAnsi" w:cstheme="minorHAnsi"/>
        </w:rPr>
        <w:t xml:space="preserve"> </w:t>
      </w:r>
      <w:r w:rsidRPr="00D93273">
        <w:rPr>
          <w:rFonts w:asciiTheme="minorHAnsi" w:hAnsiTheme="minorHAnsi" w:cstheme="minorHAnsi"/>
          <w:b/>
        </w:rPr>
        <w:t>Exhibit 4.7</w:t>
      </w:r>
      <w:r>
        <w:rPr>
          <w:rFonts w:asciiTheme="minorHAnsi" w:hAnsiTheme="minorHAnsi" w:cstheme="minorHAnsi"/>
          <w:b/>
        </w:rPr>
        <w:t>.</w:t>
      </w:r>
      <w:r w:rsidRPr="00D93273">
        <w:rPr>
          <w:rFonts w:asciiTheme="minorHAnsi" w:hAnsiTheme="minorHAnsi" w:cstheme="minorHAnsi"/>
          <w:b/>
        </w:rPr>
        <w:t>H.</w:t>
      </w:r>
    </w:p>
    <w:p w14:paraId="0C3E9747" w14:textId="77777777" w:rsidR="00035126" w:rsidRDefault="00035126" w:rsidP="00035126">
      <w:pPr>
        <w:widowControl/>
        <w:tabs>
          <w:tab w:val="left" w:pos="720"/>
        </w:tabs>
        <w:ind w:left="270"/>
        <w:jc w:val="both"/>
        <w:rPr>
          <w:rFonts w:asciiTheme="minorHAnsi" w:hAnsiTheme="minorHAnsi" w:cstheme="minorHAnsi"/>
          <w:b/>
        </w:rPr>
      </w:pPr>
    </w:p>
    <w:p w14:paraId="583E2E12" w14:textId="77777777" w:rsidR="00035126" w:rsidRPr="00D93273" w:rsidRDefault="00035126" w:rsidP="00035126">
      <w:pPr>
        <w:widowControl/>
        <w:tabs>
          <w:tab w:val="left" w:pos="720"/>
        </w:tabs>
        <w:ind w:left="270"/>
        <w:jc w:val="both"/>
        <w:rPr>
          <w:rFonts w:asciiTheme="minorHAnsi" w:hAnsiTheme="minorHAnsi" w:cstheme="minorHAnsi"/>
          <w:b/>
        </w:rPr>
      </w:pPr>
      <w:r w:rsidRPr="00D93273">
        <w:rPr>
          <w:rFonts w:asciiTheme="minorHAnsi" w:hAnsiTheme="minorHAnsi" w:cstheme="minorHAnsi"/>
          <w:b/>
        </w:rPr>
        <w:t xml:space="preserve"> </w:t>
      </w:r>
      <w:r>
        <w:rPr>
          <w:rFonts w:asciiTheme="minorHAnsi" w:hAnsiTheme="minorHAnsi" w:cstheme="minorHAnsi"/>
          <w:b/>
        </w:rPr>
        <w:tab/>
      </w:r>
      <w:bookmarkStart w:id="33" w:name="_Hlk97542448"/>
      <w:r>
        <w:rPr>
          <w:rFonts w:asciiTheme="minorHAnsi" w:hAnsiTheme="minorHAnsi" w:cstheme="minorHAnsi"/>
          <w:b/>
        </w:rPr>
        <w:t>4.</w:t>
      </w:r>
      <w:proofErr w:type="gramStart"/>
      <w:r>
        <w:rPr>
          <w:rFonts w:asciiTheme="minorHAnsi" w:hAnsiTheme="minorHAnsi" w:cstheme="minorHAnsi"/>
          <w:b/>
        </w:rPr>
        <w:t>7.I</w:t>
      </w:r>
      <w:proofErr w:type="gramEnd"/>
      <w:r>
        <w:rPr>
          <w:rFonts w:asciiTheme="minorHAnsi" w:hAnsiTheme="minorHAnsi" w:cstheme="minorHAnsi"/>
          <w:b/>
        </w:rPr>
        <w:tab/>
      </w:r>
      <w:r w:rsidRPr="00D93273">
        <w:rPr>
          <w:rFonts w:asciiTheme="minorHAnsi" w:hAnsiTheme="minorHAnsi" w:cstheme="minorHAnsi"/>
          <w:b/>
        </w:rPr>
        <w:t xml:space="preserve">Program Development Budget </w:t>
      </w:r>
    </w:p>
    <w:bookmarkEnd w:id="33"/>
    <w:p w14:paraId="647A59FB" w14:textId="77777777" w:rsidR="00035126" w:rsidRPr="00D93273" w:rsidRDefault="00035126" w:rsidP="00035126">
      <w:pPr>
        <w:widowControl/>
        <w:tabs>
          <w:tab w:val="left" w:pos="1170"/>
        </w:tabs>
        <w:ind w:left="270"/>
        <w:jc w:val="both"/>
        <w:rPr>
          <w:rFonts w:asciiTheme="minorHAnsi" w:hAnsiTheme="minorHAnsi" w:cstheme="minorHAnsi"/>
          <w:b/>
        </w:rPr>
      </w:pPr>
      <w:r>
        <w:rPr>
          <w:rFonts w:asciiTheme="minorHAnsi" w:hAnsiTheme="minorHAnsi" w:cstheme="minorHAnsi"/>
          <w:bCs/>
        </w:rPr>
        <w:tab/>
      </w:r>
      <w:r>
        <w:rPr>
          <w:rFonts w:asciiTheme="minorHAnsi" w:hAnsiTheme="minorHAnsi" w:cstheme="minorHAnsi"/>
          <w:bCs/>
        </w:rPr>
        <w:tab/>
      </w:r>
      <w:r w:rsidRPr="00400243">
        <w:rPr>
          <w:rFonts w:asciiTheme="minorHAnsi" w:hAnsiTheme="minorHAnsi" w:cstheme="minorHAnsi"/>
          <w:bCs/>
        </w:rPr>
        <w:t xml:space="preserve">Complete and attach </w:t>
      </w:r>
      <w:r w:rsidRPr="00D93273">
        <w:rPr>
          <w:rFonts w:asciiTheme="minorHAnsi" w:hAnsiTheme="minorHAnsi" w:cstheme="minorHAnsi"/>
          <w:b/>
        </w:rPr>
        <w:t>Exhibit 4.7</w:t>
      </w:r>
      <w:r>
        <w:rPr>
          <w:rFonts w:asciiTheme="minorHAnsi" w:hAnsiTheme="minorHAnsi" w:cstheme="minorHAnsi"/>
          <w:b/>
        </w:rPr>
        <w:t xml:space="preserve">.I.1  </w:t>
      </w:r>
      <w:r>
        <w:rPr>
          <w:rFonts w:asciiTheme="minorHAnsi" w:hAnsiTheme="minorHAnsi" w:cstheme="minorHAnsi"/>
        </w:rPr>
        <w:t xml:space="preserve"> </w:t>
      </w:r>
    </w:p>
    <w:p w14:paraId="44DACC2C" w14:textId="77777777" w:rsidR="00035126" w:rsidRPr="00D93273" w:rsidRDefault="00035126" w:rsidP="00035126">
      <w:pPr>
        <w:widowControl/>
        <w:tabs>
          <w:tab w:val="left" w:pos="720"/>
        </w:tabs>
        <w:ind w:left="270"/>
        <w:jc w:val="both"/>
        <w:rPr>
          <w:rFonts w:asciiTheme="minorHAnsi" w:hAnsiTheme="minorHAnsi" w:cstheme="minorHAnsi"/>
          <w:b/>
        </w:rPr>
      </w:pPr>
      <w:r w:rsidRPr="00D93273">
        <w:rPr>
          <w:rFonts w:asciiTheme="minorHAnsi" w:hAnsiTheme="minorHAnsi" w:cstheme="minorHAnsi"/>
          <w:b/>
        </w:rPr>
        <w:t xml:space="preserve">      </w:t>
      </w:r>
    </w:p>
    <w:p w14:paraId="18D79398" w14:textId="77777777" w:rsidR="00035126" w:rsidRPr="00D93273" w:rsidRDefault="00035126" w:rsidP="00035126">
      <w:pPr>
        <w:widowControl/>
        <w:tabs>
          <w:tab w:val="left" w:pos="720"/>
        </w:tabs>
        <w:ind w:left="270"/>
        <w:jc w:val="both"/>
        <w:rPr>
          <w:rFonts w:asciiTheme="minorHAnsi" w:hAnsiTheme="minorHAnsi" w:cstheme="minorHAnsi"/>
          <w:b/>
        </w:rPr>
      </w:pPr>
      <w:r>
        <w:rPr>
          <w:rFonts w:asciiTheme="minorHAnsi" w:hAnsiTheme="minorHAnsi" w:cstheme="minorHAnsi"/>
          <w:b/>
        </w:rPr>
        <w:tab/>
      </w:r>
      <w:bookmarkStart w:id="34" w:name="_Hlk97542468"/>
      <w:r>
        <w:rPr>
          <w:rFonts w:asciiTheme="minorHAnsi" w:hAnsiTheme="minorHAnsi" w:cstheme="minorHAnsi"/>
          <w:b/>
        </w:rPr>
        <w:t>4.</w:t>
      </w:r>
      <w:proofErr w:type="gramStart"/>
      <w:r>
        <w:rPr>
          <w:rFonts w:asciiTheme="minorHAnsi" w:hAnsiTheme="minorHAnsi" w:cstheme="minorHAnsi"/>
          <w:b/>
        </w:rPr>
        <w:t>7.J</w:t>
      </w:r>
      <w:proofErr w:type="gramEnd"/>
      <w:r>
        <w:rPr>
          <w:rFonts w:asciiTheme="minorHAnsi" w:hAnsiTheme="minorHAnsi" w:cstheme="minorHAnsi"/>
          <w:b/>
        </w:rPr>
        <w:tab/>
      </w:r>
      <w:r w:rsidRPr="00D93273">
        <w:rPr>
          <w:rFonts w:asciiTheme="minorHAnsi" w:hAnsiTheme="minorHAnsi" w:cstheme="minorHAnsi"/>
          <w:b/>
        </w:rPr>
        <w:t>Cost Estimating Form</w:t>
      </w:r>
    </w:p>
    <w:bookmarkEnd w:id="34"/>
    <w:p w14:paraId="2145FF5E" w14:textId="77777777" w:rsidR="00035126" w:rsidRPr="00D93273" w:rsidRDefault="00035126" w:rsidP="00035126">
      <w:pPr>
        <w:tabs>
          <w:tab w:val="num" w:pos="0"/>
          <w:tab w:val="left" w:pos="1170"/>
        </w:tabs>
        <w:ind w:left="1440" w:hanging="90"/>
        <w:jc w:val="both"/>
        <w:rPr>
          <w:rFonts w:asciiTheme="minorHAnsi" w:hAnsiTheme="minorHAnsi" w:cstheme="minorHAnsi"/>
        </w:rPr>
      </w:pPr>
      <w:r>
        <w:rPr>
          <w:rFonts w:asciiTheme="minorHAnsi" w:hAnsiTheme="minorHAnsi" w:cstheme="minorHAnsi"/>
        </w:rPr>
        <w:tab/>
      </w:r>
      <w:r w:rsidRPr="00D93273">
        <w:rPr>
          <w:rFonts w:asciiTheme="minorHAnsi" w:hAnsiTheme="minorHAnsi" w:cstheme="minorHAnsi"/>
        </w:rPr>
        <w:t>Submit the cost estimating form that you use for your projects.  (signature line for cost estimator must be included on the form).</w:t>
      </w:r>
    </w:p>
    <w:p w14:paraId="15628820" w14:textId="77777777" w:rsidR="00035126" w:rsidRDefault="00035126" w:rsidP="00035126">
      <w:pPr>
        <w:widowControl/>
        <w:tabs>
          <w:tab w:val="left" w:pos="1170"/>
          <w:tab w:val="left" w:pos="1440"/>
        </w:tabs>
        <w:ind w:left="270"/>
        <w:jc w:val="both"/>
        <w:rPr>
          <w:rFonts w:asciiTheme="minorHAnsi" w:hAnsiTheme="minorHAnsi" w:cstheme="minorHAnsi"/>
          <w:b/>
        </w:rPr>
      </w:pPr>
    </w:p>
    <w:p w14:paraId="000CF857" w14:textId="77777777" w:rsidR="00035126" w:rsidRPr="00D93273" w:rsidRDefault="00035126" w:rsidP="00035126">
      <w:pPr>
        <w:widowControl/>
        <w:tabs>
          <w:tab w:val="left" w:pos="1170"/>
          <w:tab w:val="left" w:pos="1440"/>
        </w:tabs>
        <w:ind w:left="270" w:firstLine="450"/>
        <w:jc w:val="both"/>
        <w:rPr>
          <w:rFonts w:asciiTheme="minorHAnsi" w:hAnsiTheme="minorHAnsi" w:cstheme="minorHAnsi"/>
        </w:rPr>
      </w:pPr>
      <w:bookmarkStart w:id="35" w:name="_Hlk97543380"/>
      <w:r>
        <w:rPr>
          <w:rFonts w:asciiTheme="minorHAnsi" w:hAnsiTheme="minorHAnsi" w:cstheme="minorHAnsi"/>
          <w:b/>
        </w:rPr>
        <w:t>4.</w:t>
      </w:r>
      <w:proofErr w:type="gramStart"/>
      <w:r>
        <w:rPr>
          <w:rFonts w:asciiTheme="minorHAnsi" w:hAnsiTheme="minorHAnsi" w:cstheme="minorHAnsi"/>
          <w:b/>
        </w:rPr>
        <w:t>7.</w:t>
      </w:r>
      <w:r w:rsidRPr="00D93273">
        <w:rPr>
          <w:rFonts w:asciiTheme="minorHAnsi" w:hAnsiTheme="minorHAnsi" w:cstheme="minorHAnsi"/>
          <w:b/>
        </w:rPr>
        <w:t>K</w:t>
      </w:r>
      <w:proofErr w:type="gramEnd"/>
      <w:r>
        <w:rPr>
          <w:rFonts w:asciiTheme="minorHAnsi" w:hAnsiTheme="minorHAnsi" w:cstheme="minorHAnsi"/>
          <w:b/>
        </w:rPr>
        <w:tab/>
      </w:r>
      <w:r w:rsidRPr="00D93273">
        <w:rPr>
          <w:rFonts w:asciiTheme="minorHAnsi" w:hAnsiTheme="minorHAnsi" w:cstheme="minorHAnsi"/>
          <w:b/>
        </w:rPr>
        <w:t xml:space="preserve">Construction Administration </w:t>
      </w:r>
    </w:p>
    <w:bookmarkEnd w:id="35"/>
    <w:p w14:paraId="0C9FC460" w14:textId="77777777" w:rsidR="00035126" w:rsidRPr="00D93273" w:rsidRDefault="00035126" w:rsidP="00035126">
      <w:pPr>
        <w:widowControl/>
        <w:tabs>
          <w:tab w:val="left" w:pos="1170"/>
        </w:tabs>
        <w:ind w:left="1440"/>
        <w:jc w:val="both"/>
        <w:rPr>
          <w:rFonts w:asciiTheme="minorHAnsi" w:hAnsiTheme="minorHAnsi" w:cstheme="minorHAnsi"/>
        </w:rPr>
      </w:pPr>
      <w:r w:rsidRPr="00D93273">
        <w:rPr>
          <w:rFonts w:asciiTheme="minorHAnsi" w:hAnsiTheme="minorHAnsi" w:cstheme="minorHAnsi"/>
        </w:rPr>
        <w:t xml:space="preserve">Submit a narrative listing the Construction Administration Protocol. How many people are involved, and who are they?  What is the approval process, roles, and responsibilities of the consultant, contractor, supervisor, project manager, homeowner, etc.  Who is the lead person?  Also, provide a copy of the agreement between the Town and its consultant, which should outline the services the consultant will provide.  </w:t>
      </w:r>
    </w:p>
    <w:p w14:paraId="683D5524" w14:textId="77777777" w:rsidR="00035126" w:rsidRDefault="00035126" w:rsidP="00035126">
      <w:pPr>
        <w:pStyle w:val="BodyTextIndent"/>
        <w:spacing w:after="0"/>
        <w:ind w:left="270" w:firstLine="450"/>
        <w:jc w:val="both"/>
        <w:rPr>
          <w:rFonts w:asciiTheme="minorHAnsi" w:hAnsiTheme="minorHAnsi" w:cstheme="minorHAnsi"/>
          <w:b/>
        </w:rPr>
      </w:pPr>
      <w:bookmarkStart w:id="36" w:name="_Hlk97542552"/>
    </w:p>
    <w:p w14:paraId="13F82B67" w14:textId="77777777" w:rsidR="00035126" w:rsidRDefault="00035126" w:rsidP="00035126">
      <w:pPr>
        <w:pStyle w:val="BodyTextIndent"/>
        <w:spacing w:after="0"/>
        <w:ind w:left="270" w:firstLine="450"/>
        <w:jc w:val="both"/>
        <w:rPr>
          <w:rFonts w:asciiTheme="minorHAnsi" w:hAnsiTheme="minorHAnsi" w:cstheme="minorHAnsi"/>
          <w:b/>
        </w:rPr>
      </w:pPr>
      <w:r>
        <w:rPr>
          <w:rFonts w:asciiTheme="minorHAnsi" w:hAnsiTheme="minorHAnsi" w:cstheme="minorHAnsi"/>
          <w:b/>
        </w:rPr>
        <w:t>4.7.L</w:t>
      </w:r>
      <w:r>
        <w:rPr>
          <w:rFonts w:asciiTheme="minorHAnsi" w:hAnsiTheme="minorHAnsi" w:cstheme="minorHAnsi"/>
          <w:b/>
        </w:rPr>
        <w:tab/>
      </w:r>
      <w:r w:rsidRPr="004F6646">
        <w:rPr>
          <w:rFonts w:asciiTheme="minorHAnsi" w:hAnsiTheme="minorHAnsi" w:cstheme="minorHAnsi"/>
          <w:b/>
        </w:rPr>
        <w:t xml:space="preserve"> Energy Star/Sustainable/Green/Eco-Friendly Products, Recycling/Salvage</w:t>
      </w:r>
    </w:p>
    <w:bookmarkEnd w:id="36"/>
    <w:p w14:paraId="32A5D035" w14:textId="77777777" w:rsidR="00035126" w:rsidRPr="00D93273" w:rsidRDefault="00035126" w:rsidP="00035126">
      <w:pPr>
        <w:pStyle w:val="BodyTextIndent"/>
        <w:spacing w:after="0"/>
        <w:ind w:left="1440" w:firstLine="90"/>
        <w:jc w:val="both"/>
        <w:rPr>
          <w:rFonts w:asciiTheme="minorHAnsi" w:hAnsiTheme="minorHAnsi" w:cstheme="minorHAnsi"/>
        </w:rPr>
      </w:pPr>
      <w:r>
        <w:rPr>
          <w:rFonts w:asciiTheme="minorHAnsi" w:hAnsiTheme="minorHAnsi" w:cstheme="minorHAnsi"/>
          <w:bCs/>
        </w:rPr>
        <w:t>Provide a list with specifications for:</w:t>
      </w:r>
      <w:r w:rsidRPr="004F6646">
        <w:rPr>
          <w:rFonts w:asciiTheme="minorHAnsi" w:hAnsiTheme="minorHAnsi" w:cstheme="minorHAnsi"/>
          <w:b/>
        </w:rPr>
        <w:t xml:space="preserve"> </w:t>
      </w:r>
      <w:r w:rsidRPr="00D93273">
        <w:rPr>
          <w:rFonts w:asciiTheme="minorHAnsi" w:hAnsiTheme="minorHAnsi" w:cstheme="minorHAnsi"/>
        </w:rPr>
        <w:t xml:space="preserve">                             </w:t>
      </w:r>
    </w:p>
    <w:p w14:paraId="1E31472A" w14:textId="77777777" w:rsidR="00035126" w:rsidRDefault="00035126" w:rsidP="00035126">
      <w:pPr>
        <w:pStyle w:val="BodyTextIndent"/>
        <w:spacing w:after="0"/>
        <w:ind w:left="1440" w:hanging="720"/>
        <w:jc w:val="both"/>
        <w:rPr>
          <w:rFonts w:asciiTheme="minorHAnsi" w:hAnsiTheme="minorHAnsi" w:cstheme="minorHAnsi"/>
          <w:b/>
          <w:bCs/>
        </w:rPr>
      </w:pPr>
    </w:p>
    <w:p w14:paraId="6383DBCA" w14:textId="77777777" w:rsidR="00035126" w:rsidRDefault="00035126" w:rsidP="00035126">
      <w:pPr>
        <w:pStyle w:val="BodyTextIndent"/>
        <w:spacing w:after="0"/>
        <w:ind w:left="1440" w:hanging="720"/>
        <w:jc w:val="both"/>
        <w:rPr>
          <w:rFonts w:asciiTheme="minorHAnsi" w:hAnsiTheme="minorHAnsi" w:cstheme="minorHAnsi"/>
        </w:rPr>
      </w:pPr>
      <w:r>
        <w:rPr>
          <w:rFonts w:asciiTheme="minorHAnsi" w:hAnsiTheme="minorHAnsi" w:cstheme="minorHAnsi"/>
          <w:b/>
          <w:bCs/>
        </w:rPr>
        <w:t>4.7.L.1</w:t>
      </w:r>
      <w:r>
        <w:rPr>
          <w:rFonts w:asciiTheme="minorHAnsi" w:hAnsiTheme="minorHAnsi" w:cstheme="minorHAnsi"/>
          <w:b/>
          <w:bCs/>
        </w:rPr>
        <w:tab/>
      </w:r>
      <w:r w:rsidRPr="003A02E5">
        <w:rPr>
          <w:rFonts w:asciiTheme="minorHAnsi" w:hAnsiTheme="minorHAnsi" w:cstheme="minorHAnsi"/>
          <w:b/>
          <w:bCs/>
        </w:rPr>
        <w:t>Energy Star</w:t>
      </w:r>
      <w:r w:rsidRPr="004F6646">
        <w:rPr>
          <w:rFonts w:asciiTheme="minorHAnsi" w:hAnsiTheme="minorHAnsi" w:cstheme="minorHAnsi"/>
        </w:rPr>
        <w:t xml:space="preserve"> – For Standards and Qualified Products, go to </w:t>
      </w:r>
      <w:hyperlink r:id="rId54" w:history="1">
        <w:r w:rsidRPr="009120AF">
          <w:rPr>
            <w:rStyle w:val="Hyperlink"/>
            <w:rFonts w:asciiTheme="minorHAnsi" w:hAnsiTheme="minorHAnsi" w:cstheme="minorHAnsi"/>
          </w:rPr>
          <w:t>www.energystar.gov</w:t>
        </w:r>
      </w:hyperlink>
      <w:r>
        <w:rPr>
          <w:rFonts w:asciiTheme="minorHAnsi" w:hAnsiTheme="minorHAnsi" w:cstheme="minorHAnsi"/>
          <w:u w:val="single"/>
        </w:rPr>
        <w:t xml:space="preserve"> </w:t>
      </w:r>
      <w:r w:rsidRPr="004F6646">
        <w:rPr>
          <w:rFonts w:asciiTheme="minorHAnsi" w:hAnsiTheme="minorHAnsi" w:cstheme="minorHAnsi"/>
        </w:rPr>
        <w:t>for product information.</w:t>
      </w:r>
    </w:p>
    <w:p w14:paraId="5493C3CD" w14:textId="77777777" w:rsidR="00035126" w:rsidRPr="004F6646" w:rsidRDefault="00035126" w:rsidP="00035126">
      <w:pPr>
        <w:pStyle w:val="BodyTextIndent"/>
        <w:spacing w:after="0"/>
        <w:ind w:left="2160" w:hanging="720"/>
        <w:jc w:val="both"/>
        <w:rPr>
          <w:rFonts w:asciiTheme="minorHAnsi" w:hAnsiTheme="minorHAnsi" w:cstheme="minorHAnsi"/>
        </w:rPr>
      </w:pPr>
    </w:p>
    <w:p w14:paraId="43CB6D22" w14:textId="77777777" w:rsidR="00035126" w:rsidRPr="00EC39E2" w:rsidRDefault="00035126" w:rsidP="00035126">
      <w:pPr>
        <w:ind w:left="1440" w:hanging="720"/>
        <w:rPr>
          <w:rFonts w:asciiTheme="minorHAnsi" w:hAnsiTheme="minorHAnsi" w:cstheme="minorHAnsi"/>
        </w:rPr>
      </w:pPr>
      <w:bookmarkStart w:id="37" w:name="_Hlk97542611"/>
      <w:r>
        <w:rPr>
          <w:rFonts w:asciiTheme="minorHAnsi" w:hAnsiTheme="minorHAnsi" w:cstheme="minorHAnsi"/>
          <w:b/>
          <w:bCs/>
        </w:rPr>
        <w:t>4.7.L.2</w:t>
      </w:r>
      <w:r>
        <w:rPr>
          <w:rFonts w:asciiTheme="minorHAnsi" w:hAnsiTheme="minorHAnsi" w:cstheme="minorHAnsi"/>
          <w:b/>
          <w:bCs/>
        </w:rPr>
        <w:tab/>
      </w:r>
      <w:r w:rsidRPr="003A02E5">
        <w:rPr>
          <w:rFonts w:asciiTheme="minorHAnsi" w:hAnsiTheme="minorHAnsi" w:cstheme="minorHAnsi"/>
          <w:b/>
          <w:bCs/>
        </w:rPr>
        <w:t>Sustainable Green Products</w:t>
      </w:r>
      <w:r w:rsidRPr="004F6646">
        <w:rPr>
          <w:rFonts w:asciiTheme="minorHAnsi" w:hAnsiTheme="minorHAnsi" w:cstheme="minorHAnsi"/>
        </w:rPr>
        <w:t xml:space="preserve"> </w:t>
      </w:r>
      <w:bookmarkEnd w:id="37"/>
      <w:r w:rsidRPr="004F6646">
        <w:rPr>
          <w:rFonts w:asciiTheme="minorHAnsi" w:hAnsiTheme="minorHAnsi" w:cstheme="minorHAnsi"/>
        </w:rPr>
        <w:t>- Products with identifiable recycled content.</w:t>
      </w:r>
      <w:r>
        <w:rPr>
          <w:rFonts w:asciiTheme="minorHAnsi" w:hAnsiTheme="minorHAnsi" w:cstheme="minorHAnsi"/>
        </w:rPr>
        <w:t xml:space="preserve">  </w:t>
      </w:r>
      <w:r w:rsidRPr="005B2456">
        <w:rPr>
          <w:rFonts w:asciiTheme="minorHAnsi" w:hAnsiTheme="minorHAnsi" w:cstheme="minorHAnsi"/>
        </w:rPr>
        <w:t>Low or non-toxic materials that emit few or no carcinogens, reproductive toxicants, or irritants as demonstrated by the manufacturer through appropriate testing.  Products and systems that resist moisture or inhibit the growth of biolo</w:t>
      </w:r>
      <w:r>
        <w:rPr>
          <w:rFonts w:asciiTheme="minorHAnsi" w:hAnsiTheme="minorHAnsi" w:cstheme="minorHAnsi"/>
        </w:rPr>
        <w:t>gical contaminants in buildings.</w:t>
      </w:r>
    </w:p>
    <w:p w14:paraId="6E268D23" w14:textId="77777777" w:rsidR="00035126" w:rsidRDefault="00035126" w:rsidP="00035126">
      <w:pPr>
        <w:pStyle w:val="ListParagraph"/>
        <w:rPr>
          <w:rFonts w:asciiTheme="minorHAnsi" w:hAnsiTheme="minorHAnsi" w:cstheme="minorHAnsi"/>
        </w:rPr>
      </w:pPr>
    </w:p>
    <w:p w14:paraId="5801651C" w14:textId="77777777" w:rsidR="00035126" w:rsidRPr="00EC39E2" w:rsidRDefault="00035126" w:rsidP="00035126">
      <w:pPr>
        <w:ind w:left="1440" w:hanging="720"/>
      </w:pPr>
      <w:bookmarkStart w:id="38" w:name="_Hlk97542669"/>
      <w:r w:rsidRPr="00EC39E2">
        <w:rPr>
          <w:rFonts w:asciiTheme="minorHAnsi" w:hAnsiTheme="minorHAnsi" w:cstheme="minorHAnsi"/>
          <w:b/>
        </w:rPr>
        <w:t>4.7.L.3</w:t>
      </w:r>
      <w:r>
        <w:rPr>
          <w:rFonts w:asciiTheme="minorHAnsi" w:hAnsiTheme="minorHAnsi" w:cstheme="minorHAnsi"/>
        </w:rPr>
        <w:tab/>
      </w:r>
      <w:r w:rsidRPr="003A02E5">
        <w:rPr>
          <w:rFonts w:asciiTheme="minorHAnsi" w:hAnsiTheme="minorHAnsi" w:cstheme="minorHAnsi"/>
          <w:b/>
          <w:bCs/>
        </w:rPr>
        <w:t>Construction waste recycling</w:t>
      </w:r>
      <w:r w:rsidRPr="004F6646">
        <w:rPr>
          <w:rFonts w:asciiTheme="minorHAnsi" w:hAnsiTheme="minorHAnsi" w:cstheme="minorHAnsi"/>
        </w:rPr>
        <w:t xml:space="preserve"> </w:t>
      </w:r>
      <w:bookmarkEnd w:id="38"/>
      <w:r>
        <w:rPr>
          <w:rFonts w:asciiTheme="minorHAnsi" w:hAnsiTheme="minorHAnsi" w:cstheme="minorHAnsi"/>
        </w:rPr>
        <w:t xml:space="preserve">– Describe how </w:t>
      </w:r>
      <w:r w:rsidRPr="004F6646">
        <w:rPr>
          <w:rFonts w:asciiTheme="minorHAnsi" w:hAnsiTheme="minorHAnsi" w:cstheme="minorHAnsi"/>
        </w:rPr>
        <w:t xml:space="preserve">the separation and recycling of recoverable </w:t>
      </w:r>
      <w:r w:rsidRPr="00EC39E2">
        <w:t>waste materials generated during construction and remodeling will be accomplished, if applicable. In renovation, appliances, masonry materials, doors, windows, shingles, etc. are recyclable. (</w:t>
      </w:r>
      <w:proofErr w:type="gramStart"/>
      <w:r w:rsidRPr="00EC39E2">
        <w:t>photographic</w:t>
      </w:r>
      <w:proofErr w:type="gramEnd"/>
      <w:r w:rsidRPr="00EC39E2">
        <w:t xml:space="preserve"> evidence will be required).</w:t>
      </w:r>
    </w:p>
    <w:p w14:paraId="4890C481" w14:textId="77777777" w:rsidR="00035126" w:rsidRPr="003A02E5" w:rsidRDefault="00035126" w:rsidP="00035126">
      <w:pPr>
        <w:pStyle w:val="BodyTextIndent"/>
        <w:tabs>
          <w:tab w:val="left" w:pos="1410"/>
        </w:tabs>
        <w:spacing w:after="0"/>
        <w:ind w:left="1170"/>
        <w:jc w:val="both"/>
        <w:rPr>
          <w:rFonts w:asciiTheme="minorHAnsi" w:hAnsiTheme="minorHAnsi" w:cstheme="minorHAnsi"/>
        </w:rPr>
      </w:pPr>
    </w:p>
    <w:p w14:paraId="18AC8812" w14:textId="165606D7" w:rsidR="00112479" w:rsidRDefault="00035126" w:rsidP="00631047">
      <w:pPr>
        <w:pStyle w:val="BodyTextIndent"/>
        <w:ind w:left="270" w:firstLine="450"/>
        <w:jc w:val="both"/>
        <w:rPr>
          <w:rFonts w:asciiTheme="minorHAnsi" w:hAnsiTheme="minorHAnsi" w:cstheme="minorHAnsi"/>
          <w:bCs/>
        </w:rPr>
      </w:pPr>
      <w:r>
        <w:rPr>
          <w:rFonts w:asciiTheme="minorHAnsi" w:hAnsiTheme="minorHAnsi" w:cstheme="minorHAnsi"/>
          <w:b/>
        </w:rPr>
        <w:t>4.7.M</w:t>
      </w:r>
      <w:r>
        <w:rPr>
          <w:rFonts w:asciiTheme="minorHAnsi" w:hAnsiTheme="minorHAnsi" w:cstheme="minorHAnsi"/>
          <w:b/>
        </w:rPr>
        <w:tab/>
        <w:t xml:space="preserve">Rehabilitation Guidelines </w:t>
      </w:r>
      <w:r>
        <w:rPr>
          <w:rFonts w:asciiTheme="minorHAnsi" w:hAnsiTheme="minorHAnsi" w:cstheme="minorHAnsi"/>
          <w:bCs/>
        </w:rPr>
        <w:t>- attach a copy of the Rehab Program Guidelines</w:t>
      </w:r>
    </w:p>
    <w:p w14:paraId="4C4211D1" w14:textId="77777777" w:rsidR="00F5703E" w:rsidRDefault="00F5703E" w:rsidP="003C0443">
      <w:pPr>
        <w:pStyle w:val="Sub-question"/>
        <w:tabs>
          <w:tab w:val="left" w:pos="720"/>
        </w:tabs>
        <w:ind w:left="180"/>
        <w:jc w:val="both"/>
        <w:rPr>
          <w:rFonts w:asciiTheme="minorHAnsi" w:hAnsiTheme="minorHAnsi" w:cstheme="minorHAnsi"/>
          <w:b/>
          <w:szCs w:val="22"/>
        </w:rPr>
      </w:pPr>
    </w:p>
    <w:p w14:paraId="1B22EF12" w14:textId="13054559" w:rsidR="00A5720B" w:rsidRDefault="003C0443" w:rsidP="003C0443">
      <w:pPr>
        <w:pStyle w:val="Sub-question"/>
        <w:tabs>
          <w:tab w:val="left" w:pos="720"/>
        </w:tabs>
        <w:ind w:left="180"/>
        <w:jc w:val="both"/>
        <w:rPr>
          <w:rFonts w:ascii="Arial-ItalicMT" w:hAnsi="Arial-ItalicMT"/>
          <w:i/>
          <w:iCs/>
          <w:color w:val="000000"/>
          <w:sz w:val="20"/>
        </w:rPr>
      </w:pPr>
      <w:r w:rsidRPr="00D93273">
        <w:rPr>
          <w:rFonts w:asciiTheme="minorHAnsi" w:hAnsiTheme="minorHAnsi" w:cstheme="minorHAnsi"/>
          <w:b/>
          <w:szCs w:val="22"/>
        </w:rPr>
        <w:t>4.</w:t>
      </w:r>
      <w:r>
        <w:rPr>
          <w:rFonts w:asciiTheme="minorHAnsi" w:hAnsiTheme="minorHAnsi" w:cstheme="minorHAnsi"/>
          <w:b/>
          <w:szCs w:val="22"/>
        </w:rPr>
        <w:t>8</w:t>
      </w:r>
      <w:r w:rsidRPr="00D93273">
        <w:rPr>
          <w:rFonts w:asciiTheme="minorHAnsi" w:hAnsiTheme="minorHAnsi" w:cstheme="minorHAnsi"/>
          <w:szCs w:val="22"/>
        </w:rPr>
        <w:t xml:space="preserve"> </w:t>
      </w:r>
      <w:r w:rsidRPr="00D93273">
        <w:rPr>
          <w:rFonts w:asciiTheme="minorHAnsi" w:hAnsiTheme="minorHAnsi" w:cstheme="minorHAnsi"/>
          <w:szCs w:val="22"/>
        </w:rPr>
        <w:tab/>
      </w:r>
      <w:r w:rsidR="00C17F69">
        <w:rPr>
          <w:rFonts w:asciiTheme="minorHAnsi" w:hAnsiTheme="minorHAnsi" w:cstheme="minorHAnsi"/>
          <w:b/>
          <w:szCs w:val="22"/>
        </w:rPr>
        <w:t>PUBLIC SERVICE</w:t>
      </w:r>
      <w:r w:rsidR="00D542E6">
        <w:rPr>
          <w:rFonts w:asciiTheme="minorHAnsi" w:hAnsiTheme="minorHAnsi" w:cstheme="minorHAnsi"/>
          <w:b/>
          <w:szCs w:val="22"/>
        </w:rPr>
        <w:t>S</w:t>
      </w:r>
      <w:r w:rsidR="00C17F69">
        <w:rPr>
          <w:rFonts w:asciiTheme="minorHAnsi" w:hAnsiTheme="minorHAnsi" w:cstheme="minorHAnsi"/>
          <w:b/>
          <w:szCs w:val="22"/>
        </w:rPr>
        <w:t xml:space="preserve"> </w:t>
      </w:r>
      <w:r w:rsidR="00D542E6">
        <w:rPr>
          <w:rFonts w:asciiTheme="minorHAnsi" w:hAnsiTheme="minorHAnsi" w:cstheme="minorHAnsi"/>
          <w:b/>
          <w:szCs w:val="22"/>
        </w:rPr>
        <w:t>PROGRAMS ONLY</w:t>
      </w:r>
      <w:r w:rsidRPr="00D93273">
        <w:rPr>
          <w:rFonts w:asciiTheme="minorHAnsi" w:hAnsiTheme="minorHAnsi" w:cstheme="minorHAnsi"/>
          <w:b/>
          <w:caps/>
          <w:szCs w:val="22"/>
        </w:rPr>
        <w:t>:</w:t>
      </w:r>
      <w:r w:rsidR="001F6CEB" w:rsidRPr="001F6CEB">
        <w:rPr>
          <w:rFonts w:ascii="Arial-ItalicMT" w:hAnsi="Arial-ItalicMT"/>
          <w:i/>
          <w:iCs/>
          <w:color w:val="000000"/>
          <w:sz w:val="20"/>
        </w:rPr>
        <w:t xml:space="preserve"> </w:t>
      </w:r>
    </w:p>
    <w:p w14:paraId="58737F5E" w14:textId="02F2B746" w:rsidR="003C0443" w:rsidRPr="00670C59" w:rsidRDefault="00670C59" w:rsidP="00580CE4">
      <w:pPr>
        <w:pStyle w:val="Sub-question"/>
        <w:tabs>
          <w:tab w:val="left" w:pos="720"/>
          <w:tab w:val="left" w:pos="1440"/>
        </w:tabs>
        <w:ind w:left="1440" w:hanging="720"/>
        <w:rPr>
          <w:rFonts w:asciiTheme="minorHAnsi" w:hAnsiTheme="minorHAnsi" w:cstheme="minorHAnsi"/>
          <w:b/>
          <w:szCs w:val="22"/>
        </w:rPr>
      </w:pPr>
      <w:r w:rsidRPr="00670C59">
        <w:rPr>
          <w:rFonts w:asciiTheme="minorHAnsi" w:eastAsia="Calibri" w:hAnsiTheme="minorHAnsi" w:cstheme="minorHAnsi"/>
          <w:b/>
          <w:bCs/>
          <w:szCs w:val="22"/>
        </w:rPr>
        <w:t>4.8</w:t>
      </w:r>
      <w:r w:rsidR="00A22AC3">
        <w:rPr>
          <w:rFonts w:asciiTheme="minorHAnsi" w:eastAsia="Calibri" w:hAnsiTheme="minorHAnsi" w:cstheme="minorHAnsi"/>
          <w:b/>
          <w:bCs/>
          <w:szCs w:val="22"/>
        </w:rPr>
        <w:t>.</w:t>
      </w:r>
      <w:r w:rsidRPr="00670C59">
        <w:rPr>
          <w:rFonts w:asciiTheme="minorHAnsi" w:eastAsia="Calibri" w:hAnsiTheme="minorHAnsi" w:cstheme="minorHAnsi"/>
          <w:b/>
          <w:bCs/>
          <w:szCs w:val="22"/>
        </w:rPr>
        <w:t>A</w:t>
      </w:r>
      <w:r>
        <w:rPr>
          <w:rFonts w:asciiTheme="minorHAnsi" w:eastAsia="Calibri" w:hAnsiTheme="minorHAnsi" w:cstheme="minorHAnsi"/>
          <w:b/>
          <w:bCs/>
          <w:szCs w:val="22"/>
        </w:rPr>
        <w:t xml:space="preserve"> </w:t>
      </w:r>
      <w:r w:rsidR="00580CE4">
        <w:rPr>
          <w:rFonts w:asciiTheme="minorHAnsi" w:eastAsia="Calibri" w:hAnsiTheme="minorHAnsi" w:cstheme="minorHAnsi"/>
          <w:b/>
          <w:bCs/>
          <w:szCs w:val="22"/>
        </w:rPr>
        <w:tab/>
      </w:r>
      <w:r>
        <w:rPr>
          <w:rFonts w:asciiTheme="minorHAnsi" w:eastAsia="Calibri" w:hAnsiTheme="minorHAnsi" w:cstheme="minorHAnsi"/>
          <w:b/>
          <w:bCs/>
          <w:szCs w:val="22"/>
        </w:rPr>
        <w:t xml:space="preserve">Program Sustainability - </w:t>
      </w:r>
      <w:r w:rsidR="001F6CEB">
        <w:rPr>
          <w:rFonts w:asciiTheme="minorHAnsi" w:eastAsia="Calibri" w:hAnsiTheme="minorHAnsi" w:cstheme="minorHAnsi"/>
          <w:szCs w:val="22"/>
        </w:rPr>
        <w:t>D</w:t>
      </w:r>
      <w:r w:rsidR="001F6CEB" w:rsidRPr="001F6CEB">
        <w:rPr>
          <w:rFonts w:asciiTheme="minorHAnsi" w:eastAsia="Calibri" w:hAnsiTheme="minorHAnsi" w:cstheme="minorHAnsi"/>
          <w:szCs w:val="22"/>
        </w:rPr>
        <w:t>escribe the organization’s plan or</w:t>
      </w:r>
      <w:r w:rsidR="00A5720B">
        <w:rPr>
          <w:rFonts w:asciiTheme="minorHAnsi" w:eastAsia="Calibri" w:hAnsiTheme="minorHAnsi" w:cstheme="minorHAnsi"/>
          <w:szCs w:val="22"/>
        </w:rPr>
        <w:t xml:space="preserve"> </w:t>
      </w:r>
      <w:r w:rsidR="001F6CEB" w:rsidRPr="001F6CEB">
        <w:rPr>
          <w:rFonts w:asciiTheme="minorHAnsi" w:eastAsia="Calibri" w:hAnsiTheme="minorHAnsi" w:cstheme="minorHAnsi"/>
          <w:szCs w:val="22"/>
        </w:rPr>
        <w:t xml:space="preserve">ability to maintain this program in light of </w:t>
      </w:r>
      <w:r w:rsidR="005B0CB8">
        <w:rPr>
          <w:rFonts w:asciiTheme="minorHAnsi" w:eastAsia="Calibri" w:hAnsiTheme="minorHAnsi" w:cstheme="minorHAnsi"/>
          <w:szCs w:val="22"/>
        </w:rPr>
        <w:t>any</w:t>
      </w:r>
      <w:r w:rsidR="001F6CEB" w:rsidRPr="001F6CEB">
        <w:rPr>
          <w:rFonts w:asciiTheme="minorHAnsi" w:eastAsia="Calibri" w:hAnsiTheme="minorHAnsi" w:cstheme="minorHAnsi"/>
          <w:szCs w:val="22"/>
        </w:rPr>
        <w:t xml:space="preserve"> potential </w:t>
      </w:r>
      <w:r w:rsidR="005E70D6">
        <w:rPr>
          <w:rFonts w:asciiTheme="minorHAnsi" w:eastAsia="Calibri" w:hAnsiTheme="minorHAnsi" w:cstheme="minorHAnsi"/>
          <w:szCs w:val="22"/>
        </w:rPr>
        <w:t xml:space="preserve">staffing </w:t>
      </w:r>
      <w:r w:rsidR="001F6CEB" w:rsidRPr="001F6CEB">
        <w:rPr>
          <w:rFonts w:asciiTheme="minorHAnsi" w:eastAsia="Calibri" w:hAnsiTheme="minorHAnsi" w:cstheme="minorHAnsi"/>
          <w:szCs w:val="22"/>
        </w:rPr>
        <w:t>changes without</w:t>
      </w:r>
      <w:r w:rsidR="00A5720B">
        <w:rPr>
          <w:rFonts w:asciiTheme="minorHAnsi" w:eastAsia="Calibri" w:hAnsiTheme="minorHAnsi" w:cstheme="minorHAnsi"/>
          <w:szCs w:val="22"/>
        </w:rPr>
        <w:t xml:space="preserve"> </w:t>
      </w:r>
      <w:r w:rsidR="001F6CEB" w:rsidRPr="001F6CEB">
        <w:rPr>
          <w:rFonts w:asciiTheme="minorHAnsi" w:eastAsia="Calibri" w:hAnsiTheme="minorHAnsi" w:cstheme="minorHAnsi"/>
          <w:szCs w:val="22"/>
        </w:rPr>
        <w:t>jeopardizing service to clients or CDBG</w:t>
      </w:r>
      <w:r w:rsidR="00A5720B">
        <w:rPr>
          <w:rFonts w:asciiTheme="minorHAnsi" w:eastAsia="Calibri" w:hAnsiTheme="minorHAnsi" w:cstheme="minorHAnsi"/>
          <w:szCs w:val="22"/>
        </w:rPr>
        <w:t xml:space="preserve"> </w:t>
      </w:r>
      <w:r w:rsidR="001F6CEB" w:rsidRPr="001F6CEB">
        <w:rPr>
          <w:rFonts w:asciiTheme="minorHAnsi" w:eastAsia="Calibri" w:hAnsiTheme="minorHAnsi" w:cstheme="minorHAnsi"/>
          <w:szCs w:val="22"/>
        </w:rPr>
        <w:t>grant obligations to the State of Connecticut. Describe staffing quantity, flexibility, cross-training, or other</w:t>
      </w:r>
      <w:r w:rsidR="00A5720B">
        <w:rPr>
          <w:rFonts w:asciiTheme="minorHAnsi" w:eastAsia="Calibri" w:hAnsiTheme="minorHAnsi" w:cstheme="minorHAnsi"/>
          <w:szCs w:val="22"/>
        </w:rPr>
        <w:t xml:space="preserve"> </w:t>
      </w:r>
      <w:r w:rsidR="001F6CEB" w:rsidRPr="001F6CEB">
        <w:rPr>
          <w:rFonts w:asciiTheme="minorHAnsi" w:eastAsia="Calibri" w:hAnsiTheme="minorHAnsi" w:cstheme="minorHAnsi"/>
          <w:szCs w:val="22"/>
        </w:rPr>
        <w:t>contingency plans to ensure minimal to no interrupted service delivery. If applicable, briefly describe an example of</w:t>
      </w:r>
      <w:r w:rsidR="00A5720B">
        <w:rPr>
          <w:rFonts w:asciiTheme="minorHAnsi" w:eastAsia="Calibri" w:hAnsiTheme="minorHAnsi" w:cstheme="minorHAnsi"/>
          <w:szCs w:val="22"/>
        </w:rPr>
        <w:t xml:space="preserve"> </w:t>
      </w:r>
      <w:r w:rsidR="001F6CEB" w:rsidRPr="001F6CEB">
        <w:rPr>
          <w:rFonts w:asciiTheme="minorHAnsi" w:eastAsia="Calibri" w:hAnsiTheme="minorHAnsi" w:cstheme="minorHAnsi"/>
          <w:szCs w:val="22"/>
        </w:rPr>
        <w:t>addressing or overcoming unexpected similar staff changes/challenges in the past</w:t>
      </w:r>
      <w:r w:rsidR="001F6CEB" w:rsidRPr="00670C59">
        <w:rPr>
          <w:rFonts w:asciiTheme="minorHAnsi" w:eastAsia="Calibri" w:hAnsiTheme="minorHAnsi" w:cstheme="minorHAnsi"/>
          <w:szCs w:val="22"/>
        </w:rPr>
        <w:t>.</w:t>
      </w:r>
    </w:p>
    <w:p w14:paraId="1B0D50FD" w14:textId="77777777" w:rsidR="00DB6BD8" w:rsidRDefault="00DB6BD8" w:rsidP="00EC39E2">
      <w:pPr>
        <w:pStyle w:val="Question"/>
        <w:ind w:left="180" w:firstLine="0"/>
        <w:rPr>
          <w:rFonts w:asciiTheme="minorHAnsi" w:hAnsiTheme="minorHAnsi" w:cstheme="minorHAnsi"/>
          <w:szCs w:val="22"/>
        </w:rPr>
      </w:pPr>
    </w:p>
    <w:p w14:paraId="261BC197" w14:textId="78808DE6" w:rsidR="00E767FE" w:rsidRDefault="00670C59" w:rsidP="00EC39E2">
      <w:pPr>
        <w:pStyle w:val="Question"/>
        <w:ind w:left="1440"/>
        <w:rPr>
          <w:rFonts w:asciiTheme="minorHAnsi" w:eastAsia="Calibri" w:hAnsiTheme="minorHAnsi" w:cstheme="minorHAnsi"/>
          <w:b w:val="0"/>
          <w:bCs/>
          <w:szCs w:val="22"/>
        </w:rPr>
      </w:pPr>
      <w:r w:rsidRPr="00670C59">
        <w:rPr>
          <w:rFonts w:asciiTheme="minorHAnsi" w:hAnsiTheme="minorHAnsi" w:cstheme="minorHAnsi"/>
          <w:szCs w:val="22"/>
        </w:rPr>
        <w:t>4.8</w:t>
      </w:r>
      <w:r w:rsidR="00A22AC3">
        <w:rPr>
          <w:rFonts w:asciiTheme="minorHAnsi" w:hAnsiTheme="minorHAnsi" w:cstheme="minorHAnsi"/>
          <w:szCs w:val="22"/>
        </w:rPr>
        <w:t>.</w:t>
      </w:r>
      <w:r w:rsidRPr="00670C59">
        <w:rPr>
          <w:rFonts w:asciiTheme="minorHAnsi" w:hAnsiTheme="minorHAnsi" w:cstheme="minorHAnsi"/>
          <w:szCs w:val="22"/>
        </w:rPr>
        <w:t xml:space="preserve">B </w:t>
      </w:r>
      <w:r w:rsidR="00580CE4">
        <w:rPr>
          <w:rFonts w:asciiTheme="minorHAnsi" w:hAnsiTheme="minorHAnsi" w:cstheme="minorHAnsi"/>
          <w:szCs w:val="22"/>
        </w:rPr>
        <w:tab/>
      </w:r>
      <w:r>
        <w:rPr>
          <w:rFonts w:asciiTheme="minorHAnsi" w:hAnsiTheme="minorHAnsi" w:cstheme="minorHAnsi"/>
          <w:szCs w:val="22"/>
        </w:rPr>
        <w:t xml:space="preserve">Financial Sustainability – </w:t>
      </w:r>
      <w:r w:rsidR="00A06E12">
        <w:rPr>
          <w:rFonts w:asciiTheme="minorHAnsi" w:eastAsia="Calibri" w:hAnsiTheme="minorHAnsi" w:cstheme="minorHAnsi"/>
          <w:b w:val="0"/>
          <w:bCs/>
          <w:szCs w:val="22"/>
        </w:rPr>
        <w:t>D</w:t>
      </w:r>
      <w:r w:rsidR="00A06E12" w:rsidRPr="009332E7">
        <w:rPr>
          <w:rFonts w:asciiTheme="minorHAnsi" w:eastAsia="Calibri" w:hAnsiTheme="minorHAnsi" w:cstheme="minorHAnsi"/>
          <w:b w:val="0"/>
          <w:bCs/>
          <w:szCs w:val="22"/>
        </w:rPr>
        <w:t>escribe</w:t>
      </w:r>
      <w:r w:rsidR="00A06E12">
        <w:rPr>
          <w:rFonts w:asciiTheme="minorHAnsi" w:eastAsia="Calibri" w:hAnsiTheme="minorHAnsi" w:cstheme="minorHAnsi"/>
          <w:b w:val="0"/>
          <w:bCs/>
          <w:szCs w:val="22"/>
        </w:rPr>
        <w:t xml:space="preserve"> </w:t>
      </w:r>
      <w:r w:rsidR="00A06E12" w:rsidRPr="009332E7">
        <w:rPr>
          <w:rFonts w:asciiTheme="minorHAnsi" w:eastAsia="Calibri" w:hAnsiTheme="minorHAnsi" w:cstheme="minorHAnsi"/>
          <w:b w:val="0"/>
          <w:bCs/>
          <w:szCs w:val="22"/>
        </w:rPr>
        <w:t xml:space="preserve">your organization’s </w:t>
      </w:r>
      <w:r w:rsidR="00A06E12">
        <w:rPr>
          <w:rFonts w:asciiTheme="minorHAnsi" w:eastAsia="Calibri" w:hAnsiTheme="minorHAnsi" w:cstheme="minorHAnsi"/>
          <w:b w:val="0"/>
          <w:bCs/>
          <w:szCs w:val="22"/>
        </w:rPr>
        <w:t xml:space="preserve">financial </w:t>
      </w:r>
      <w:r w:rsidR="00A06E12" w:rsidRPr="009332E7">
        <w:rPr>
          <w:rFonts w:asciiTheme="minorHAnsi" w:eastAsia="Calibri" w:hAnsiTheme="minorHAnsi" w:cstheme="minorHAnsi"/>
          <w:b w:val="0"/>
          <w:bCs/>
          <w:szCs w:val="22"/>
        </w:rPr>
        <w:t>s</w:t>
      </w:r>
      <w:r w:rsidR="00EC39E2">
        <w:rPr>
          <w:rFonts w:asciiTheme="minorHAnsi" w:eastAsia="Calibri" w:hAnsiTheme="minorHAnsi" w:cstheme="minorHAnsi"/>
          <w:b w:val="0"/>
          <w:bCs/>
          <w:szCs w:val="22"/>
        </w:rPr>
        <w:t xml:space="preserve">ustainability plans. Be </w:t>
      </w:r>
      <w:proofErr w:type="gramStart"/>
      <w:r w:rsidR="00EC39E2">
        <w:rPr>
          <w:rFonts w:asciiTheme="minorHAnsi" w:eastAsia="Calibri" w:hAnsiTheme="minorHAnsi" w:cstheme="minorHAnsi"/>
          <w:b w:val="0"/>
          <w:bCs/>
          <w:szCs w:val="22"/>
        </w:rPr>
        <w:t>sure</w:t>
      </w:r>
      <w:proofErr w:type="gramEnd"/>
      <w:r w:rsidR="00EC39E2">
        <w:rPr>
          <w:rFonts w:asciiTheme="minorHAnsi" w:eastAsia="Calibri" w:hAnsiTheme="minorHAnsi" w:cstheme="minorHAnsi"/>
          <w:b w:val="0"/>
          <w:bCs/>
          <w:szCs w:val="22"/>
        </w:rPr>
        <w:t xml:space="preserve"> </w:t>
      </w:r>
    </w:p>
    <w:p w14:paraId="421E4530" w14:textId="77777777" w:rsidR="00E767FE" w:rsidRDefault="00EC39E2" w:rsidP="00580CE4">
      <w:pPr>
        <w:pStyle w:val="Question"/>
        <w:ind w:left="1440" w:firstLine="0"/>
        <w:rPr>
          <w:rFonts w:eastAsia="Calibri"/>
          <w:b w:val="0"/>
        </w:rPr>
      </w:pPr>
      <w:r w:rsidRPr="00EC39E2">
        <w:rPr>
          <w:rFonts w:eastAsia="Calibri"/>
          <w:b w:val="0"/>
        </w:rPr>
        <w:t>to</w:t>
      </w:r>
      <w:r w:rsidR="00E767FE">
        <w:rPr>
          <w:rFonts w:eastAsia="Calibri"/>
          <w:b w:val="0"/>
        </w:rPr>
        <w:t xml:space="preserve"> </w:t>
      </w:r>
      <w:r w:rsidR="00A06E12" w:rsidRPr="00EC39E2">
        <w:rPr>
          <w:rFonts w:eastAsia="Calibri"/>
          <w:b w:val="0"/>
        </w:rPr>
        <w:t xml:space="preserve">address such strategies as annual fund raising campaigns, major gift programs, corporate </w:t>
      </w:r>
    </w:p>
    <w:p w14:paraId="699FC4EB" w14:textId="0EB4596B" w:rsidR="00670C59" w:rsidRPr="00EC39E2" w:rsidRDefault="00A06E12" w:rsidP="00580CE4">
      <w:pPr>
        <w:pStyle w:val="Question"/>
        <w:ind w:left="1440" w:firstLine="0"/>
        <w:rPr>
          <w:rFonts w:eastAsia="Calibri"/>
          <w:b w:val="0"/>
        </w:rPr>
      </w:pPr>
      <w:r w:rsidRPr="00EC39E2">
        <w:rPr>
          <w:rFonts w:eastAsia="Calibri"/>
          <w:b w:val="0"/>
        </w:rPr>
        <w:t>sponsorships, fees for service, etc. If plans are not currently in place, desc</w:t>
      </w:r>
      <w:r w:rsidR="00E767FE">
        <w:rPr>
          <w:rFonts w:eastAsia="Calibri"/>
          <w:b w:val="0"/>
        </w:rPr>
        <w:t>ribe your plan for putting</w:t>
      </w:r>
      <w:r w:rsidR="00580CE4">
        <w:rPr>
          <w:rFonts w:eastAsia="Calibri"/>
          <w:b w:val="0"/>
        </w:rPr>
        <w:t xml:space="preserve"> </w:t>
      </w:r>
      <w:r w:rsidR="00E767FE">
        <w:rPr>
          <w:rFonts w:eastAsia="Calibri"/>
          <w:b w:val="0"/>
        </w:rPr>
        <w:t xml:space="preserve">them </w:t>
      </w:r>
      <w:r w:rsidRPr="00EC39E2">
        <w:rPr>
          <w:rFonts w:eastAsia="Calibri"/>
          <w:b w:val="0"/>
        </w:rPr>
        <w:t>in place including the strategies and timeframes for doing so</w:t>
      </w:r>
      <w:r w:rsidR="009D3047" w:rsidRPr="00EC39E2">
        <w:rPr>
          <w:rFonts w:eastAsia="Calibri"/>
          <w:b w:val="0"/>
        </w:rPr>
        <w:t>.</w:t>
      </w:r>
    </w:p>
    <w:p w14:paraId="315834FE" w14:textId="77777777" w:rsidR="004F6A82" w:rsidRDefault="004F6A82" w:rsidP="00761985">
      <w:pPr>
        <w:pStyle w:val="Question"/>
        <w:ind w:left="180" w:firstLine="0"/>
        <w:jc w:val="both"/>
        <w:rPr>
          <w:rFonts w:asciiTheme="minorHAnsi" w:hAnsiTheme="minorHAnsi" w:cstheme="minorHAnsi"/>
          <w:szCs w:val="22"/>
        </w:rPr>
      </w:pPr>
    </w:p>
    <w:p w14:paraId="76C55ACC" w14:textId="7360D313" w:rsidR="004F6A82" w:rsidRPr="00D93273" w:rsidRDefault="00E767FE" w:rsidP="004F6A82">
      <w:pPr>
        <w:widowControl/>
        <w:tabs>
          <w:tab w:val="left" w:pos="720"/>
        </w:tabs>
        <w:ind w:left="180"/>
        <w:jc w:val="both"/>
        <w:rPr>
          <w:rFonts w:asciiTheme="minorHAnsi" w:hAnsiTheme="minorHAnsi" w:cstheme="minorHAnsi"/>
          <w:b/>
        </w:rPr>
      </w:pPr>
      <w:r>
        <w:rPr>
          <w:rFonts w:asciiTheme="minorHAnsi" w:hAnsiTheme="minorHAnsi" w:cstheme="minorHAnsi"/>
          <w:b/>
        </w:rPr>
        <w:tab/>
      </w:r>
      <w:r w:rsidR="00580CE4">
        <w:rPr>
          <w:rFonts w:asciiTheme="minorHAnsi" w:hAnsiTheme="minorHAnsi" w:cstheme="minorHAnsi"/>
          <w:b/>
        </w:rPr>
        <w:t>4.8.C</w:t>
      </w:r>
      <w:r w:rsidR="00580CE4">
        <w:rPr>
          <w:rFonts w:asciiTheme="minorHAnsi" w:hAnsiTheme="minorHAnsi" w:cstheme="minorHAnsi"/>
          <w:b/>
        </w:rPr>
        <w:tab/>
      </w:r>
      <w:r w:rsidR="004F6A82" w:rsidRPr="00D93273">
        <w:rPr>
          <w:rFonts w:asciiTheme="minorHAnsi" w:hAnsiTheme="minorHAnsi" w:cstheme="minorHAnsi"/>
          <w:b/>
        </w:rPr>
        <w:t xml:space="preserve">Program Development Budget </w:t>
      </w:r>
    </w:p>
    <w:p w14:paraId="64D113A3" w14:textId="1023CEE0" w:rsidR="004F6A82" w:rsidRDefault="002B338B" w:rsidP="004F6A82">
      <w:pPr>
        <w:widowControl/>
        <w:tabs>
          <w:tab w:val="left" w:pos="1170"/>
        </w:tabs>
        <w:ind w:left="270"/>
        <w:jc w:val="both"/>
        <w:rPr>
          <w:rFonts w:asciiTheme="minorHAnsi" w:hAnsiTheme="minorHAnsi" w:cstheme="minorHAnsi"/>
          <w:b/>
        </w:rPr>
      </w:pPr>
      <w:r>
        <w:rPr>
          <w:rFonts w:asciiTheme="minorHAnsi" w:hAnsiTheme="minorHAnsi" w:cstheme="minorHAnsi"/>
          <w:bCs/>
        </w:rPr>
        <w:tab/>
      </w:r>
      <w:r w:rsidR="00E767FE">
        <w:rPr>
          <w:rFonts w:asciiTheme="minorHAnsi" w:hAnsiTheme="minorHAnsi" w:cstheme="minorHAnsi"/>
          <w:bCs/>
        </w:rPr>
        <w:tab/>
      </w:r>
      <w:r w:rsidR="004F6A82" w:rsidRPr="00400243">
        <w:rPr>
          <w:rFonts w:asciiTheme="minorHAnsi" w:hAnsiTheme="minorHAnsi" w:cstheme="minorHAnsi"/>
          <w:bCs/>
        </w:rPr>
        <w:t xml:space="preserve">Complete and attach </w:t>
      </w:r>
      <w:r w:rsidR="004F6A82" w:rsidRPr="00D93273">
        <w:rPr>
          <w:rFonts w:asciiTheme="minorHAnsi" w:hAnsiTheme="minorHAnsi" w:cstheme="minorHAnsi"/>
          <w:b/>
        </w:rPr>
        <w:t>Exhibit 4.</w:t>
      </w:r>
      <w:r w:rsidR="00C86C10">
        <w:rPr>
          <w:rFonts w:asciiTheme="minorHAnsi" w:hAnsiTheme="minorHAnsi" w:cstheme="minorHAnsi"/>
          <w:b/>
        </w:rPr>
        <w:t>8.C</w:t>
      </w:r>
    </w:p>
    <w:p w14:paraId="0C3936AE" w14:textId="67C0A6EF" w:rsidR="004F6A82" w:rsidRPr="00D93273" w:rsidRDefault="004F6A82" w:rsidP="004F6A82">
      <w:pPr>
        <w:widowControl/>
        <w:tabs>
          <w:tab w:val="left" w:pos="1170"/>
        </w:tabs>
        <w:ind w:left="270"/>
        <w:jc w:val="both"/>
        <w:rPr>
          <w:rFonts w:asciiTheme="minorHAnsi" w:hAnsiTheme="minorHAnsi" w:cstheme="minorHAnsi"/>
          <w:b/>
        </w:rPr>
      </w:pPr>
      <w:r>
        <w:rPr>
          <w:rFonts w:asciiTheme="minorHAnsi" w:hAnsiTheme="minorHAnsi" w:cstheme="minorHAnsi"/>
          <w:b/>
        </w:rPr>
        <w:lastRenderedPageBreak/>
        <w:t xml:space="preserve">  </w:t>
      </w:r>
      <w:r>
        <w:rPr>
          <w:rFonts w:asciiTheme="minorHAnsi" w:hAnsiTheme="minorHAnsi" w:cstheme="minorHAnsi"/>
        </w:rPr>
        <w:t xml:space="preserve"> </w:t>
      </w:r>
    </w:p>
    <w:p w14:paraId="3026314C" w14:textId="0E242E0E" w:rsidR="00761985" w:rsidRPr="004537B6" w:rsidRDefault="00761985" w:rsidP="002B338B">
      <w:pPr>
        <w:pStyle w:val="Question"/>
        <w:ind w:hanging="540"/>
        <w:jc w:val="both"/>
        <w:rPr>
          <w:rFonts w:ascii="Calibri" w:hAnsi="Calibri" w:cs="Calibri"/>
          <w:b w:val="0"/>
          <w:bCs/>
          <w:szCs w:val="22"/>
        </w:rPr>
      </w:pPr>
      <w:r w:rsidRPr="00112479">
        <w:rPr>
          <w:rFonts w:asciiTheme="minorHAnsi" w:hAnsiTheme="minorHAnsi" w:cstheme="minorHAnsi"/>
          <w:bCs/>
        </w:rPr>
        <w:t>4.</w:t>
      </w:r>
      <w:r>
        <w:rPr>
          <w:rFonts w:asciiTheme="minorHAnsi" w:hAnsiTheme="minorHAnsi" w:cstheme="minorHAnsi"/>
          <w:bCs/>
        </w:rPr>
        <w:t>9</w:t>
      </w:r>
      <w:r w:rsidRPr="00112479">
        <w:rPr>
          <w:rFonts w:asciiTheme="minorHAnsi" w:hAnsiTheme="minorHAnsi" w:cstheme="minorHAnsi"/>
          <w:bCs/>
        </w:rPr>
        <w:tab/>
      </w:r>
      <w:r w:rsidRPr="004537B6">
        <w:rPr>
          <w:rFonts w:ascii="Calibri" w:hAnsi="Calibri" w:cs="Calibri"/>
          <w:szCs w:val="22"/>
        </w:rPr>
        <w:t xml:space="preserve">Projected Timeline </w:t>
      </w:r>
      <w:r w:rsidR="00D548B3">
        <w:rPr>
          <w:rFonts w:ascii="Calibri" w:hAnsi="Calibri" w:cs="Calibri"/>
          <w:szCs w:val="22"/>
        </w:rPr>
        <w:t xml:space="preserve">– </w:t>
      </w:r>
      <w:r w:rsidRPr="004537B6">
        <w:rPr>
          <w:rFonts w:ascii="Calibri" w:hAnsi="Calibri" w:cs="Calibri"/>
          <w:b w:val="0"/>
          <w:bCs/>
          <w:szCs w:val="22"/>
        </w:rPr>
        <w:t>Please</w:t>
      </w:r>
      <w:r w:rsidR="00D548B3">
        <w:rPr>
          <w:rFonts w:ascii="Calibri" w:hAnsi="Calibri" w:cs="Calibri"/>
          <w:b w:val="0"/>
          <w:bCs/>
          <w:szCs w:val="22"/>
        </w:rPr>
        <w:t xml:space="preserve"> </w:t>
      </w:r>
      <w:r w:rsidRPr="004537B6">
        <w:rPr>
          <w:rFonts w:ascii="Calibri" w:hAnsi="Calibri" w:cs="Calibri"/>
          <w:b w:val="0"/>
          <w:bCs/>
          <w:szCs w:val="22"/>
        </w:rPr>
        <w:t>provide projected dates of completion for the following.  Be</w:t>
      </w:r>
      <w:r>
        <w:rPr>
          <w:rFonts w:ascii="Calibri" w:hAnsi="Calibri" w:cs="Calibri"/>
          <w:b w:val="0"/>
          <w:bCs/>
          <w:szCs w:val="22"/>
        </w:rPr>
        <w:t xml:space="preserve"> </w:t>
      </w:r>
      <w:r w:rsidRPr="004537B6">
        <w:rPr>
          <w:rFonts w:ascii="Calibri" w:hAnsi="Calibri" w:cs="Calibri"/>
          <w:b w:val="0"/>
          <w:bCs/>
          <w:szCs w:val="22"/>
        </w:rPr>
        <w:t xml:space="preserve">advised that these dates will be considered part of your project schedule.  </w:t>
      </w:r>
    </w:p>
    <w:p w14:paraId="443E0CC5" w14:textId="77777777" w:rsidR="00761985" w:rsidRDefault="00761985" w:rsidP="00DB2A83">
      <w:pPr>
        <w:pStyle w:val="Sub-question"/>
        <w:numPr>
          <w:ilvl w:val="0"/>
          <w:numId w:val="28"/>
        </w:numPr>
        <w:tabs>
          <w:tab w:val="clear" w:pos="720"/>
          <w:tab w:val="left" w:pos="1260"/>
          <w:tab w:val="left" w:pos="4320"/>
          <w:tab w:val="left" w:pos="7110"/>
        </w:tabs>
        <w:ind w:firstLine="0"/>
        <w:jc w:val="both"/>
        <w:rPr>
          <w:b/>
        </w:rPr>
      </w:pPr>
      <w:r w:rsidRPr="00C73B74">
        <w:rPr>
          <w:rFonts w:ascii="Calibri" w:hAnsi="Calibri" w:cs="Calibri"/>
          <w:bCs/>
          <w:szCs w:val="22"/>
        </w:rPr>
        <w:t>Project Design and Specificatio</w:t>
      </w:r>
      <w:r w:rsidRPr="00C73B74">
        <w:rPr>
          <w:rFonts w:ascii="Calibri" w:hAnsi="Calibri" w:cs="Calibri"/>
          <w:szCs w:val="22"/>
        </w:rPr>
        <w:t>ns Completed</w:t>
      </w:r>
      <w:r w:rsidRPr="00C73B74">
        <w:rPr>
          <w:rFonts w:ascii="Calibri" w:hAnsi="Calibri" w:cs="Calibri"/>
          <w:szCs w:val="22"/>
        </w:rPr>
        <w:tab/>
      </w:r>
    </w:p>
    <w:p w14:paraId="1B7CCB71" w14:textId="77777777" w:rsidR="00761985" w:rsidRPr="00C73B74" w:rsidRDefault="00761985" w:rsidP="00DB2A83">
      <w:pPr>
        <w:pStyle w:val="Sub-question"/>
        <w:numPr>
          <w:ilvl w:val="0"/>
          <w:numId w:val="28"/>
        </w:numPr>
        <w:tabs>
          <w:tab w:val="clear" w:pos="720"/>
          <w:tab w:val="left" w:pos="1260"/>
          <w:tab w:val="left" w:pos="4320"/>
          <w:tab w:val="left" w:pos="7110"/>
        </w:tabs>
        <w:ind w:firstLine="0"/>
        <w:jc w:val="both"/>
        <w:rPr>
          <w:rFonts w:ascii="Calibri" w:hAnsi="Calibri" w:cs="Calibri"/>
          <w:szCs w:val="22"/>
        </w:rPr>
      </w:pPr>
      <w:r w:rsidRPr="00C73B74">
        <w:rPr>
          <w:rFonts w:ascii="Calibri" w:hAnsi="Calibri" w:cs="Calibri"/>
          <w:szCs w:val="22"/>
        </w:rPr>
        <w:t>Construction Bid Opening Date</w:t>
      </w:r>
      <w:r w:rsidRPr="00C73B74">
        <w:rPr>
          <w:rFonts w:ascii="Calibri" w:hAnsi="Calibri" w:cs="Calibri"/>
          <w:szCs w:val="22"/>
        </w:rPr>
        <w:tab/>
      </w:r>
    </w:p>
    <w:p w14:paraId="1D957AC8" w14:textId="77777777" w:rsidR="00761985" w:rsidRPr="00C73B74" w:rsidRDefault="00761985" w:rsidP="00DB2A83">
      <w:pPr>
        <w:pStyle w:val="Sub-question"/>
        <w:numPr>
          <w:ilvl w:val="0"/>
          <w:numId w:val="28"/>
        </w:numPr>
        <w:tabs>
          <w:tab w:val="clear" w:pos="720"/>
          <w:tab w:val="left" w:pos="1260"/>
          <w:tab w:val="left" w:pos="4320"/>
          <w:tab w:val="left" w:pos="7110"/>
        </w:tabs>
        <w:ind w:firstLine="0"/>
        <w:jc w:val="both"/>
        <w:rPr>
          <w:rFonts w:ascii="Calibri" w:hAnsi="Calibri" w:cs="Calibri"/>
          <w:szCs w:val="22"/>
        </w:rPr>
      </w:pPr>
      <w:r w:rsidRPr="00C73B74">
        <w:rPr>
          <w:rFonts w:ascii="Calibri" w:hAnsi="Calibri" w:cs="Calibri"/>
          <w:szCs w:val="22"/>
        </w:rPr>
        <w:t>Construction Start Date</w:t>
      </w:r>
      <w:r w:rsidRPr="00C73B74">
        <w:rPr>
          <w:rFonts w:ascii="Calibri" w:hAnsi="Calibri" w:cs="Calibri"/>
          <w:szCs w:val="22"/>
        </w:rPr>
        <w:tab/>
      </w:r>
    </w:p>
    <w:p w14:paraId="66C56E9C" w14:textId="5CD199AD" w:rsidR="009F6F76" w:rsidRPr="00E75869" w:rsidRDefault="00761985" w:rsidP="00E75869">
      <w:pPr>
        <w:pStyle w:val="BodyTextIndent"/>
        <w:spacing w:after="0"/>
        <w:ind w:left="1440"/>
        <w:jc w:val="both"/>
        <w:rPr>
          <w:rFonts w:asciiTheme="minorHAnsi" w:hAnsiTheme="minorHAnsi" w:cstheme="minorHAnsi"/>
          <w:bCs/>
          <w:i/>
        </w:rPr>
      </w:pPr>
      <w:r w:rsidRPr="00E75869">
        <w:rPr>
          <w:bCs/>
          <w:i/>
        </w:rPr>
        <w:t xml:space="preserve">Enter amounts projected to be spent per quarter by line item.  Amounts listed in Quarters 2-8 should be </w:t>
      </w:r>
      <w:r w:rsidRPr="00E75869">
        <w:rPr>
          <w:bCs/>
          <w:i/>
          <w:u w:val="single"/>
        </w:rPr>
        <w:t>cumulative</w:t>
      </w:r>
      <w:r w:rsidRPr="00E75869">
        <w:rPr>
          <w:bCs/>
          <w:i/>
        </w:rPr>
        <w:t>.</w:t>
      </w:r>
    </w:p>
    <w:p w14:paraId="70017A41" w14:textId="48666ECC" w:rsidR="004102FA" w:rsidRDefault="00E75869" w:rsidP="00E75869">
      <w:pPr>
        <w:pStyle w:val="BodyTextIndent"/>
        <w:spacing w:after="0"/>
        <w:ind w:left="907" w:firstLine="533"/>
        <w:jc w:val="both"/>
        <w:rPr>
          <w:rFonts w:asciiTheme="minorHAnsi" w:hAnsiTheme="minorHAnsi" w:cstheme="minorHAnsi"/>
          <w:bCs/>
        </w:rPr>
      </w:pPr>
      <w:r w:rsidRPr="00400243">
        <w:rPr>
          <w:rFonts w:asciiTheme="minorHAnsi" w:hAnsiTheme="minorHAnsi" w:cstheme="minorHAnsi"/>
          <w:bCs/>
        </w:rPr>
        <w:t xml:space="preserve">Complete and attach </w:t>
      </w:r>
      <w:r w:rsidRPr="00D93273">
        <w:rPr>
          <w:rFonts w:asciiTheme="minorHAnsi" w:hAnsiTheme="minorHAnsi" w:cstheme="minorHAnsi"/>
          <w:b/>
        </w:rPr>
        <w:t>Exhibit 4.</w:t>
      </w:r>
      <w:r>
        <w:rPr>
          <w:rFonts w:asciiTheme="minorHAnsi" w:hAnsiTheme="minorHAnsi" w:cstheme="minorHAnsi"/>
          <w:b/>
        </w:rPr>
        <w:t>9.1</w:t>
      </w:r>
    </w:p>
    <w:p w14:paraId="58380BB7" w14:textId="77777777" w:rsidR="004102FA" w:rsidRPr="004102FA" w:rsidRDefault="004102FA" w:rsidP="00544B53">
      <w:pPr>
        <w:pStyle w:val="BodyTextIndent"/>
        <w:spacing w:after="0"/>
        <w:ind w:left="187"/>
        <w:jc w:val="both"/>
        <w:rPr>
          <w:rFonts w:asciiTheme="minorHAnsi" w:hAnsiTheme="minorHAnsi" w:cstheme="minorHAnsi"/>
          <w:bCs/>
        </w:rPr>
      </w:pPr>
    </w:p>
    <w:p w14:paraId="3F31432B" w14:textId="0289D1FA" w:rsidR="009F6F76" w:rsidRPr="0061373D" w:rsidRDefault="009F6F76" w:rsidP="00544B53">
      <w:pPr>
        <w:pStyle w:val="Heading3"/>
        <w:spacing w:before="0"/>
        <w:rPr>
          <w:color w:val="548DD4" w:themeColor="text2" w:themeTint="99"/>
          <w:sz w:val="28"/>
          <w:szCs w:val="28"/>
        </w:rPr>
      </w:pPr>
      <w:bookmarkStart w:id="39" w:name="_Toc69193287"/>
      <w:r w:rsidRPr="0061373D">
        <w:rPr>
          <w:color w:val="548DD4" w:themeColor="text2" w:themeTint="99"/>
          <w:sz w:val="28"/>
          <w:szCs w:val="28"/>
        </w:rPr>
        <w:t>Community Impact</w:t>
      </w:r>
      <w:bookmarkEnd w:id="39"/>
    </w:p>
    <w:p w14:paraId="5FEAA30F" w14:textId="77777777" w:rsidR="009F6F76" w:rsidRPr="00D93273" w:rsidRDefault="009F6F76" w:rsidP="00544B53">
      <w:pPr>
        <w:pStyle w:val="Question"/>
        <w:ind w:left="180" w:firstLine="0"/>
        <w:jc w:val="both"/>
        <w:rPr>
          <w:rFonts w:asciiTheme="minorHAnsi" w:hAnsiTheme="minorHAnsi" w:cstheme="minorHAnsi"/>
          <w:szCs w:val="22"/>
        </w:rPr>
      </w:pPr>
    </w:p>
    <w:p w14:paraId="477E5981" w14:textId="1721C87A" w:rsidR="009F6F76" w:rsidRPr="00D93273" w:rsidRDefault="00E767FE" w:rsidP="00D409BE">
      <w:pPr>
        <w:pStyle w:val="Question"/>
        <w:tabs>
          <w:tab w:val="left" w:pos="720"/>
        </w:tabs>
        <w:ind w:left="180" w:firstLine="0"/>
        <w:jc w:val="both"/>
        <w:rPr>
          <w:rFonts w:asciiTheme="minorHAnsi" w:hAnsiTheme="minorHAnsi" w:cstheme="minorHAnsi"/>
          <w:szCs w:val="22"/>
        </w:rPr>
      </w:pPr>
      <w:r>
        <w:rPr>
          <w:rFonts w:asciiTheme="minorHAnsi" w:hAnsiTheme="minorHAnsi" w:cstheme="minorHAnsi"/>
          <w:szCs w:val="22"/>
        </w:rPr>
        <w:tab/>
      </w:r>
      <w:r w:rsidR="009F6F76" w:rsidRPr="00D93273">
        <w:rPr>
          <w:rFonts w:asciiTheme="minorHAnsi" w:hAnsiTheme="minorHAnsi" w:cstheme="minorHAnsi"/>
          <w:szCs w:val="22"/>
        </w:rPr>
        <w:t>5.</w:t>
      </w:r>
      <w:proofErr w:type="gramStart"/>
      <w:r w:rsidR="009F6F76" w:rsidRPr="00D93273">
        <w:rPr>
          <w:rFonts w:asciiTheme="minorHAnsi" w:hAnsiTheme="minorHAnsi" w:cstheme="minorHAnsi"/>
          <w:szCs w:val="22"/>
        </w:rPr>
        <w:t>1</w:t>
      </w:r>
      <w:r w:rsidR="00D409BE">
        <w:rPr>
          <w:rFonts w:asciiTheme="minorHAnsi" w:hAnsiTheme="minorHAnsi" w:cstheme="minorHAnsi"/>
          <w:szCs w:val="22"/>
        </w:rPr>
        <w:t>.A</w:t>
      </w:r>
      <w:proofErr w:type="gramEnd"/>
      <w:r w:rsidR="00D409BE">
        <w:rPr>
          <w:rFonts w:asciiTheme="minorHAnsi" w:hAnsiTheme="minorHAnsi" w:cstheme="minorHAnsi"/>
          <w:szCs w:val="22"/>
        </w:rPr>
        <w:tab/>
      </w:r>
      <w:r w:rsidR="009F6F76" w:rsidRPr="00D93273">
        <w:rPr>
          <w:rFonts w:asciiTheme="minorHAnsi" w:hAnsiTheme="minorHAnsi" w:cstheme="minorHAnsi"/>
          <w:szCs w:val="22"/>
        </w:rPr>
        <w:t>Community Impact Map</w:t>
      </w:r>
    </w:p>
    <w:p w14:paraId="0E531988" w14:textId="29C6DD3A" w:rsidR="009F6F76" w:rsidRPr="00D93273" w:rsidRDefault="009F6F76" w:rsidP="00FC0F9D">
      <w:pPr>
        <w:pStyle w:val="Question"/>
        <w:tabs>
          <w:tab w:val="left" w:pos="720"/>
        </w:tabs>
        <w:ind w:left="1440" w:firstLine="0"/>
        <w:jc w:val="both"/>
        <w:rPr>
          <w:rFonts w:asciiTheme="minorHAnsi" w:hAnsiTheme="minorHAnsi" w:cstheme="minorHAnsi"/>
          <w:szCs w:val="22"/>
        </w:rPr>
      </w:pPr>
      <w:r w:rsidRPr="00D93273">
        <w:rPr>
          <w:rFonts w:asciiTheme="minorHAnsi" w:hAnsiTheme="minorHAnsi" w:cstheme="minorHAnsi"/>
          <w:b w:val="0"/>
          <w:szCs w:val="22"/>
        </w:rPr>
        <w:t xml:space="preserve">Constructing the map may involve using a phone book map or other readily available maps.  The purpose of the map is to create a “snapshot” of the project, to illustrate the way the project fits into the surrounding neighborhood, and how it will impact the area.  The map should highlight major housing patterns, transportation, relevant services, etc. (attach as </w:t>
      </w:r>
      <w:r w:rsidRPr="00D93273">
        <w:rPr>
          <w:rFonts w:asciiTheme="minorHAnsi" w:hAnsiTheme="minorHAnsi" w:cstheme="minorHAnsi"/>
          <w:szCs w:val="22"/>
        </w:rPr>
        <w:t>Exhibit 5.1</w:t>
      </w:r>
      <w:r w:rsidR="00AB7C10">
        <w:rPr>
          <w:rFonts w:asciiTheme="minorHAnsi" w:hAnsiTheme="minorHAnsi" w:cstheme="minorHAnsi"/>
          <w:szCs w:val="22"/>
        </w:rPr>
        <w:t>.A</w:t>
      </w:r>
      <w:r w:rsidRPr="00D93273">
        <w:rPr>
          <w:rFonts w:asciiTheme="minorHAnsi" w:hAnsiTheme="minorHAnsi" w:cstheme="minorHAnsi"/>
          <w:b w:val="0"/>
          <w:szCs w:val="22"/>
        </w:rPr>
        <w:t>).</w:t>
      </w:r>
    </w:p>
    <w:p w14:paraId="7300CECF" w14:textId="77777777" w:rsidR="00E767FE" w:rsidRDefault="00E767FE" w:rsidP="00D409BE">
      <w:pPr>
        <w:pStyle w:val="Question"/>
        <w:tabs>
          <w:tab w:val="left" w:pos="720"/>
        </w:tabs>
        <w:ind w:left="180" w:firstLine="0"/>
        <w:jc w:val="both"/>
        <w:rPr>
          <w:rFonts w:asciiTheme="minorHAnsi" w:hAnsiTheme="minorHAnsi" w:cstheme="minorHAnsi"/>
          <w:szCs w:val="22"/>
        </w:rPr>
      </w:pPr>
      <w:r>
        <w:rPr>
          <w:rFonts w:asciiTheme="minorHAnsi" w:hAnsiTheme="minorHAnsi" w:cstheme="minorHAnsi"/>
          <w:szCs w:val="22"/>
        </w:rPr>
        <w:tab/>
      </w:r>
    </w:p>
    <w:p w14:paraId="250725FD" w14:textId="2C6E97EB" w:rsidR="009F6F76" w:rsidRPr="00D93273" w:rsidRDefault="00FC0F9D" w:rsidP="00E767FE">
      <w:pPr>
        <w:pStyle w:val="Question"/>
        <w:tabs>
          <w:tab w:val="left" w:pos="720"/>
        </w:tabs>
        <w:ind w:left="180" w:firstLine="0"/>
        <w:rPr>
          <w:rFonts w:asciiTheme="minorHAnsi" w:hAnsiTheme="minorHAnsi" w:cstheme="minorHAnsi"/>
          <w:szCs w:val="22"/>
        </w:rPr>
      </w:pPr>
      <w:r>
        <w:rPr>
          <w:rFonts w:asciiTheme="minorHAnsi" w:hAnsiTheme="minorHAnsi" w:cstheme="minorHAnsi"/>
          <w:szCs w:val="22"/>
        </w:rPr>
        <w:tab/>
      </w:r>
      <w:r w:rsidR="009F6F76" w:rsidRPr="00D93273">
        <w:rPr>
          <w:rFonts w:asciiTheme="minorHAnsi" w:hAnsiTheme="minorHAnsi" w:cstheme="minorHAnsi"/>
          <w:szCs w:val="22"/>
        </w:rPr>
        <w:t>5.</w:t>
      </w:r>
      <w:proofErr w:type="gramStart"/>
      <w:r w:rsidR="009F6F76" w:rsidRPr="00D93273">
        <w:rPr>
          <w:rFonts w:asciiTheme="minorHAnsi" w:hAnsiTheme="minorHAnsi" w:cstheme="minorHAnsi"/>
          <w:szCs w:val="22"/>
        </w:rPr>
        <w:t>1</w:t>
      </w:r>
      <w:r w:rsidR="00D409BE">
        <w:rPr>
          <w:rFonts w:asciiTheme="minorHAnsi" w:hAnsiTheme="minorHAnsi" w:cstheme="minorHAnsi"/>
          <w:szCs w:val="22"/>
        </w:rPr>
        <w:t>.B</w:t>
      </w:r>
      <w:proofErr w:type="gramEnd"/>
      <w:r w:rsidR="009F6F76" w:rsidRPr="00D93273">
        <w:rPr>
          <w:rFonts w:asciiTheme="minorHAnsi" w:hAnsiTheme="minorHAnsi" w:cstheme="minorHAnsi"/>
          <w:szCs w:val="22"/>
        </w:rPr>
        <w:tab/>
      </w:r>
      <w:r w:rsidR="00A22C1C">
        <w:rPr>
          <w:rFonts w:asciiTheme="minorHAnsi" w:hAnsiTheme="minorHAnsi" w:cstheme="minorHAnsi"/>
          <w:szCs w:val="22"/>
        </w:rPr>
        <w:t xml:space="preserve">Community </w:t>
      </w:r>
      <w:r w:rsidR="0055455E">
        <w:rPr>
          <w:rFonts w:asciiTheme="minorHAnsi" w:hAnsiTheme="minorHAnsi" w:cstheme="minorHAnsi"/>
          <w:szCs w:val="22"/>
        </w:rPr>
        <w:t xml:space="preserve">Impact </w:t>
      </w:r>
      <w:r w:rsidR="00A22C1C">
        <w:rPr>
          <w:rFonts w:asciiTheme="minorHAnsi" w:hAnsiTheme="minorHAnsi" w:cstheme="minorHAnsi"/>
          <w:szCs w:val="22"/>
        </w:rPr>
        <w:t xml:space="preserve">Map </w:t>
      </w:r>
      <w:r w:rsidR="009F6F76" w:rsidRPr="00D93273">
        <w:rPr>
          <w:rFonts w:asciiTheme="minorHAnsi" w:hAnsiTheme="minorHAnsi" w:cstheme="minorHAnsi"/>
          <w:szCs w:val="22"/>
        </w:rPr>
        <w:t>Narrative</w:t>
      </w:r>
    </w:p>
    <w:p w14:paraId="1E491B80" w14:textId="036AE50B" w:rsidR="009F6F76" w:rsidRPr="00D93273" w:rsidRDefault="009F6F76" w:rsidP="00E767FE">
      <w:pPr>
        <w:tabs>
          <w:tab w:val="left" w:pos="720"/>
        </w:tabs>
        <w:ind w:left="1440"/>
        <w:rPr>
          <w:rFonts w:asciiTheme="minorHAnsi" w:hAnsiTheme="minorHAnsi" w:cstheme="minorHAnsi"/>
        </w:rPr>
      </w:pPr>
      <w:r w:rsidRPr="00D93273">
        <w:rPr>
          <w:rFonts w:asciiTheme="minorHAnsi" w:hAnsiTheme="minorHAnsi" w:cstheme="minorHAnsi"/>
        </w:rPr>
        <w:t xml:space="preserve">Highlight important features represented on the map and address the following (attach as </w:t>
      </w:r>
      <w:r w:rsidRPr="00D93273">
        <w:rPr>
          <w:rFonts w:asciiTheme="minorHAnsi" w:hAnsiTheme="minorHAnsi" w:cstheme="minorHAnsi"/>
          <w:b/>
        </w:rPr>
        <w:t>Exhibit 5.1</w:t>
      </w:r>
      <w:r w:rsidR="00AB7C10">
        <w:rPr>
          <w:rFonts w:asciiTheme="minorHAnsi" w:hAnsiTheme="minorHAnsi" w:cstheme="minorHAnsi"/>
          <w:b/>
        </w:rPr>
        <w:t>.B</w:t>
      </w:r>
      <w:r w:rsidRPr="00D93273">
        <w:rPr>
          <w:rFonts w:asciiTheme="minorHAnsi" w:hAnsiTheme="minorHAnsi" w:cstheme="minorHAnsi"/>
        </w:rPr>
        <w:t>):</w:t>
      </w:r>
    </w:p>
    <w:p w14:paraId="75B0C700" w14:textId="77777777" w:rsidR="009F6F76" w:rsidRPr="00E767FE" w:rsidRDefault="009F6F76" w:rsidP="00DB2A83">
      <w:pPr>
        <w:pStyle w:val="ListParagraph"/>
        <w:numPr>
          <w:ilvl w:val="0"/>
          <w:numId w:val="37"/>
        </w:numPr>
        <w:ind w:firstLine="0"/>
      </w:pPr>
      <w:r w:rsidRPr="00E767FE">
        <w:t>Describe how the project will promote diversity and economic integration.</w:t>
      </w:r>
    </w:p>
    <w:p w14:paraId="19CF5279" w14:textId="77777777" w:rsidR="009F6F76" w:rsidRPr="00E767FE" w:rsidRDefault="009F6F76" w:rsidP="00DB2A83">
      <w:pPr>
        <w:pStyle w:val="ListParagraph"/>
        <w:numPr>
          <w:ilvl w:val="1"/>
          <w:numId w:val="37"/>
        </w:numPr>
        <w:ind w:hanging="720"/>
      </w:pPr>
      <w:r w:rsidRPr="00E767FE">
        <w:t>Community Development Linkage: Describe how the project is consistent with existing planning or if the project will overcome fair housing impediments identified in existing plans (local, state, regional, etc.).</w:t>
      </w:r>
    </w:p>
    <w:p w14:paraId="35E3F651" w14:textId="4D63C830" w:rsidR="00BE76BF" w:rsidRPr="00BE76BF" w:rsidRDefault="009F6F76" w:rsidP="00BE76BF">
      <w:pPr>
        <w:pStyle w:val="Question"/>
        <w:numPr>
          <w:ilvl w:val="0"/>
          <w:numId w:val="14"/>
        </w:numPr>
        <w:ind w:left="1440" w:hanging="720"/>
        <w:rPr>
          <w:rFonts w:asciiTheme="minorHAnsi" w:hAnsiTheme="minorHAnsi" w:cstheme="minorHAnsi"/>
          <w:b w:val="0"/>
          <w:szCs w:val="22"/>
        </w:rPr>
      </w:pPr>
      <w:r w:rsidRPr="00BE76BF">
        <w:rPr>
          <w:rFonts w:asciiTheme="minorHAnsi" w:hAnsiTheme="minorHAnsi" w:cstheme="minorHAnsi"/>
          <w:b w:val="0"/>
          <w:szCs w:val="22"/>
        </w:rPr>
        <w:t>Describe what the Town has done and is currently doing to advanc</w:t>
      </w:r>
      <w:r w:rsidR="00BE76BF" w:rsidRPr="00BE76BF">
        <w:rPr>
          <w:rFonts w:asciiTheme="minorHAnsi" w:hAnsiTheme="minorHAnsi" w:cstheme="minorHAnsi"/>
          <w:b w:val="0"/>
          <w:szCs w:val="22"/>
        </w:rPr>
        <w:t xml:space="preserve">e its goal in its local Plan of </w:t>
      </w:r>
      <w:r w:rsidRPr="00BE76BF">
        <w:rPr>
          <w:rFonts w:asciiTheme="minorHAnsi" w:hAnsiTheme="minorHAnsi" w:cstheme="minorHAnsi"/>
          <w:b w:val="0"/>
        </w:rPr>
        <w:t xml:space="preserve">Conservation &amp; Development.  </w:t>
      </w:r>
      <w:r w:rsidRPr="0056029E">
        <w:rPr>
          <w:rFonts w:asciiTheme="minorHAnsi" w:hAnsiTheme="minorHAnsi" w:cstheme="minorHAnsi"/>
          <w:bCs/>
        </w:rPr>
        <w:t>Include appropriate section of t</w:t>
      </w:r>
      <w:r w:rsidR="00BE76BF" w:rsidRPr="0056029E">
        <w:rPr>
          <w:rFonts w:asciiTheme="minorHAnsi" w:hAnsiTheme="minorHAnsi" w:cstheme="minorHAnsi"/>
          <w:bCs/>
        </w:rPr>
        <w:t xml:space="preserve">he latest approved </w:t>
      </w:r>
      <w:r w:rsidR="0056029E">
        <w:rPr>
          <w:rFonts w:asciiTheme="minorHAnsi" w:hAnsiTheme="minorHAnsi" w:cstheme="minorHAnsi"/>
          <w:bCs/>
        </w:rPr>
        <w:t>local</w:t>
      </w:r>
      <w:r w:rsidR="00BE76BF" w:rsidRPr="0056029E">
        <w:rPr>
          <w:rFonts w:asciiTheme="minorHAnsi" w:hAnsiTheme="minorHAnsi" w:cstheme="minorHAnsi"/>
          <w:bCs/>
        </w:rPr>
        <w:t xml:space="preserve"> Plan of </w:t>
      </w:r>
      <w:r w:rsidRPr="0056029E">
        <w:rPr>
          <w:rFonts w:asciiTheme="minorHAnsi" w:hAnsiTheme="minorHAnsi" w:cstheme="minorHAnsi"/>
          <w:bCs/>
        </w:rPr>
        <w:t>Conservation &amp; Development as it relates to the proposed project</w:t>
      </w:r>
      <w:r w:rsidRPr="00BE76BF">
        <w:rPr>
          <w:rFonts w:asciiTheme="minorHAnsi" w:hAnsiTheme="minorHAnsi" w:cstheme="minorHAnsi"/>
          <w:b w:val="0"/>
        </w:rPr>
        <w:t>.</w:t>
      </w:r>
    </w:p>
    <w:p w14:paraId="0C961C1A" w14:textId="2CBEFC5B" w:rsidR="009F6F76" w:rsidRPr="00BE76BF" w:rsidRDefault="009F6F76" w:rsidP="00BE76BF">
      <w:pPr>
        <w:pStyle w:val="Question"/>
        <w:numPr>
          <w:ilvl w:val="0"/>
          <w:numId w:val="14"/>
        </w:numPr>
        <w:ind w:hanging="90"/>
        <w:rPr>
          <w:rFonts w:asciiTheme="minorHAnsi" w:hAnsiTheme="minorHAnsi" w:cstheme="minorHAnsi"/>
          <w:b w:val="0"/>
          <w:szCs w:val="22"/>
        </w:rPr>
      </w:pPr>
      <w:r w:rsidRPr="00BE76BF">
        <w:rPr>
          <w:rFonts w:asciiTheme="minorHAnsi" w:hAnsiTheme="minorHAnsi" w:cstheme="minorHAnsi"/>
          <w:b w:val="0"/>
          <w:szCs w:val="22"/>
        </w:rPr>
        <w:t>Describe how the project is part of a coordinated approach to community development needs.</w:t>
      </w:r>
    </w:p>
    <w:p w14:paraId="75C0B748" w14:textId="77777777" w:rsidR="009F6F76" w:rsidRPr="00BE76BF" w:rsidRDefault="009F6F76" w:rsidP="00BE76BF">
      <w:pPr>
        <w:pStyle w:val="Question"/>
        <w:numPr>
          <w:ilvl w:val="0"/>
          <w:numId w:val="14"/>
        </w:numPr>
        <w:tabs>
          <w:tab w:val="left" w:pos="630"/>
        </w:tabs>
        <w:ind w:left="180" w:firstLine="540"/>
        <w:rPr>
          <w:rFonts w:asciiTheme="minorHAnsi" w:hAnsiTheme="minorHAnsi" w:cstheme="minorHAnsi"/>
          <w:b w:val="0"/>
          <w:szCs w:val="22"/>
        </w:rPr>
      </w:pPr>
      <w:r w:rsidRPr="00BE76BF">
        <w:rPr>
          <w:rFonts w:asciiTheme="minorHAnsi" w:hAnsiTheme="minorHAnsi" w:cstheme="minorHAnsi"/>
          <w:b w:val="0"/>
          <w:szCs w:val="22"/>
        </w:rPr>
        <w:t>Describe the way this project will be part of a broader community plan.</w:t>
      </w:r>
    </w:p>
    <w:p w14:paraId="7D443AF1" w14:textId="38E18ED2" w:rsidR="009F6F76" w:rsidRPr="00BE76BF" w:rsidRDefault="009F6F76" w:rsidP="00BE76BF">
      <w:pPr>
        <w:pStyle w:val="ListParagraph"/>
        <w:numPr>
          <w:ilvl w:val="0"/>
          <w:numId w:val="14"/>
        </w:numPr>
        <w:ind w:left="1440" w:hanging="720"/>
      </w:pPr>
      <w:r w:rsidRPr="00BE76BF">
        <w:t>Describe how this project will promote community members’ abi</w:t>
      </w:r>
      <w:r w:rsidR="00BE76BF" w:rsidRPr="00BE76BF">
        <w:t xml:space="preserve">lity to contribute to their own </w:t>
      </w:r>
      <w:r w:rsidRPr="00BE76BF">
        <w:t>well-being and that of their families and community (housing only).</w:t>
      </w:r>
    </w:p>
    <w:p w14:paraId="3D961E12" w14:textId="0CEECC5D" w:rsidR="009F6F76" w:rsidRDefault="00C0375F" w:rsidP="00BE76BF">
      <w:pPr>
        <w:pStyle w:val="Question"/>
        <w:numPr>
          <w:ilvl w:val="0"/>
          <w:numId w:val="14"/>
        </w:numPr>
        <w:tabs>
          <w:tab w:val="left" w:pos="630"/>
        </w:tabs>
        <w:ind w:hanging="90"/>
        <w:rPr>
          <w:rFonts w:asciiTheme="minorHAnsi" w:hAnsiTheme="minorHAnsi" w:cstheme="minorHAnsi"/>
          <w:b w:val="0"/>
          <w:bCs/>
          <w:color w:val="000000"/>
          <w:szCs w:val="22"/>
        </w:rPr>
      </w:pPr>
      <w:r w:rsidRPr="00C0375F">
        <w:rPr>
          <w:rFonts w:asciiTheme="minorHAnsi" w:hAnsiTheme="minorHAnsi" w:cstheme="minorHAnsi"/>
          <w:color w:val="000000"/>
          <w:szCs w:val="22"/>
        </w:rPr>
        <w:t xml:space="preserve">Public Services Only </w:t>
      </w:r>
      <w:r w:rsidR="00D548B3">
        <w:rPr>
          <w:rFonts w:asciiTheme="minorHAnsi" w:hAnsiTheme="minorHAnsi" w:cstheme="minorHAnsi"/>
          <w:b w:val="0"/>
          <w:bCs/>
          <w:color w:val="000000"/>
          <w:szCs w:val="22"/>
        </w:rPr>
        <w:t>–</w:t>
      </w:r>
      <w:r>
        <w:rPr>
          <w:rFonts w:asciiTheme="minorHAnsi" w:hAnsiTheme="minorHAnsi" w:cstheme="minorHAnsi"/>
          <w:b w:val="0"/>
          <w:bCs/>
          <w:color w:val="000000"/>
          <w:szCs w:val="22"/>
        </w:rPr>
        <w:t xml:space="preserve"> </w:t>
      </w:r>
      <w:r w:rsidRPr="00C0375F">
        <w:rPr>
          <w:rFonts w:asciiTheme="minorHAnsi" w:hAnsiTheme="minorHAnsi" w:cstheme="minorHAnsi"/>
          <w:b w:val="0"/>
          <w:bCs/>
          <w:color w:val="000000"/>
          <w:szCs w:val="22"/>
        </w:rPr>
        <w:t>Identify</w:t>
      </w:r>
      <w:r w:rsidR="00D548B3">
        <w:rPr>
          <w:rFonts w:asciiTheme="minorHAnsi" w:hAnsiTheme="minorHAnsi" w:cstheme="minorHAnsi"/>
          <w:b w:val="0"/>
          <w:bCs/>
          <w:color w:val="000000"/>
          <w:szCs w:val="22"/>
        </w:rPr>
        <w:t xml:space="preserve"> </w:t>
      </w:r>
      <w:r w:rsidRPr="00C0375F">
        <w:rPr>
          <w:rFonts w:asciiTheme="minorHAnsi" w:hAnsiTheme="minorHAnsi" w:cstheme="minorHAnsi"/>
          <w:b w:val="0"/>
          <w:bCs/>
          <w:color w:val="000000"/>
          <w:szCs w:val="22"/>
        </w:rPr>
        <w:t>locations where services will be provided.</w:t>
      </w:r>
    </w:p>
    <w:p w14:paraId="2288FE31" w14:textId="7C8C7144" w:rsidR="00D577DE" w:rsidRDefault="00D577DE" w:rsidP="00E767FE">
      <w:pPr>
        <w:pStyle w:val="Question"/>
        <w:ind w:left="180" w:firstLine="0"/>
        <w:rPr>
          <w:rFonts w:asciiTheme="minorHAnsi" w:hAnsiTheme="minorHAnsi" w:cstheme="minorHAnsi"/>
          <w:b w:val="0"/>
          <w:bCs/>
          <w:szCs w:val="22"/>
        </w:rPr>
      </w:pPr>
    </w:p>
    <w:p w14:paraId="521FFDB0" w14:textId="7FFBF8D7" w:rsidR="009F6F76" w:rsidRPr="00D93273" w:rsidRDefault="009F6F76" w:rsidP="00E767FE">
      <w:pPr>
        <w:pStyle w:val="Question"/>
        <w:numPr>
          <w:ilvl w:val="1"/>
          <w:numId w:val="11"/>
        </w:numPr>
        <w:ind w:left="180" w:firstLine="0"/>
        <w:rPr>
          <w:rFonts w:asciiTheme="minorHAnsi" w:hAnsiTheme="minorHAnsi" w:cstheme="minorHAnsi"/>
          <w:szCs w:val="22"/>
        </w:rPr>
      </w:pPr>
      <w:r w:rsidRPr="00D93273">
        <w:rPr>
          <w:rFonts w:asciiTheme="minorHAnsi" w:hAnsiTheme="minorHAnsi" w:cstheme="minorHAnsi"/>
          <w:szCs w:val="22"/>
        </w:rPr>
        <w:t xml:space="preserve">Community </w:t>
      </w:r>
      <w:r w:rsidR="00F330DD">
        <w:rPr>
          <w:rFonts w:asciiTheme="minorHAnsi" w:hAnsiTheme="minorHAnsi" w:cstheme="minorHAnsi"/>
          <w:szCs w:val="22"/>
        </w:rPr>
        <w:t xml:space="preserve">Letters of </w:t>
      </w:r>
      <w:r w:rsidRPr="00D93273">
        <w:rPr>
          <w:rFonts w:asciiTheme="minorHAnsi" w:hAnsiTheme="minorHAnsi" w:cstheme="minorHAnsi"/>
          <w:szCs w:val="22"/>
        </w:rPr>
        <w:t>Support</w:t>
      </w:r>
    </w:p>
    <w:p w14:paraId="3054392E" w14:textId="77777777" w:rsidR="009F6F76" w:rsidRPr="00D93273" w:rsidRDefault="009F6F76" w:rsidP="00E767FE">
      <w:pPr>
        <w:pStyle w:val="Question"/>
        <w:ind w:left="180" w:firstLine="0"/>
        <w:rPr>
          <w:rFonts w:asciiTheme="minorHAnsi" w:hAnsiTheme="minorHAnsi" w:cstheme="minorHAnsi"/>
          <w:b w:val="0"/>
          <w:szCs w:val="22"/>
        </w:rPr>
      </w:pPr>
      <w:r w:rsidRPr="00D93273">
        <w:rPr>
          <w:rFonts w:asciiTheme="minorHAnsi" w:hAnsiTheme="minorHAnsi" w:cstheme="minorHAnsi"/>
          <w:b w:val="0"/>
          <w:szCs w:val="22"/>
        </w:rPr>
        <w:t xml:space="preserve"> </w:t>
      </w:r>
      <w:r w:rsidRPr="00D93273">
        <w:rPr>
          <w:rFonts w:asciiTheme="minorHAnsi" w:hAnsiTheme="minorHAnsi" w:cstheme="minorHAnsi"/>
          <w:b w:val="0"/>
          <w:szCs w:val="22"/>
        </w:rPr>
        <w:tab/>
        <w:t xml:space="preserve"> Letters may come from various groups:</w:t>
      </w:r>
    </w:p>
    <w:p w14:paraId="2A22774C" w14:textId="77777777" w:rsidR="009F6F76" w:rsidRPr="00D93273" w:rsidRDefault="009F6F76" w:rsidP="00C62418">
      <w:pPr>
        <w:pStyle w:val="Question"/>
        <w:numPr>
          <w:ilvl w:val="0"/>
          <w:numId w:val="8"/>
        </w:numPr>
        <w:ind w:left="1440" w:hanging="720"/>
        <w:rPr>
          <w:rFonts w:asciiTheme="minorHAnsi" w:hAnsiTheme="minorHAnsi" w:cstheme="minorHAnsi"/>
          <w:b w:val="0"/>
          <w:szCs w:val="22"/>
        </w:rPr>
      </w:pPr>
      <w:r w:rsidRPr="00D93273">
        <w:rPr>
          <w:rFonts w:asciiTheme="minorHAnsi" w:hAnsiTheme="minorHAnsi" w:cstheme="minorHAnsi"/>
          <w:b w:val="0"/>
          <w:szCs w:val="22"/>
        </w:rPr>
        <w:t>Advocacy groups</w:t>
      </w:r>
    </w:p>
    <w:p w14:paraId="0747736F" w14:textId="77777777" w:rsidR="009F6F76" w:rsidRPr="00D93273" w:rsidRDefault="009F6F76" w:rsidP="00C62418">
      <w:pPr>
        <w:pStyle w:val="Question"/>
        <w:numPr>
          <w:ilvl w:val="0"/>
          <w:numId w:val="8"/>
        </w:numPr>
        <w:ind w:left="1440" w:hanging="720"/>
        <w:rPr>
          <w:rFonts w:asciiTheme="minorHAnsi" w:hAnsiTheme="minorHAnsi" w:cstheme="minorHAnsi"/>
          <w:b w:val="0"/>
          <w:szCs w:val="22"/>
        </w:rPr>
      </w:pPr>
      <w:r w:rsidRPr="00D93273">
        <w:rPr>
          <w:rFonts w:asciiTheme="minorHAnsi" w:hAnsiTheme="minorHAnsi" w:cstheme="minorHAnsi"/>
          <w:b w:val="0"/>
          <w:szCs w:val="22"/>
        </w:rPr>
        <w:t>Church groups</w:t>
      </w:r>
    </w:p>
    <w:p w14:paraId="5B240E1D" w14:textId="77777777" w:rsidR="009F6F76" w:rsidRPr="00D93273" w:rsidRDefault="009F6F76" w:rsidP="00C62418">
      <w:pPr>
        <w:pStyle w:val="Question"/>
        <w:numPr>
          <w:ilvl w:val="0"/>
          <w:numId w:val="8"/>
        </w:numPr>
        <w:ind w:left="1440" w:hanging="720"/>
        <w:rPr>
          <w:rFonts w:asciiTheme="minorHAnsi" w:hAnsiTheme="minorHAnsi" w:cstheme="minorHAnsi"/>
          <w:b w:val="0"/>
          <w:szCs w:val="22"/>
        </w:rPr>
      </w:pPr>
      <w:r w:rsidRPr="00D93273">
        <w:rPr>
          <w:rFonts w:asciiTheme="minorHAnsi" w:hAnsiTheme="minorHAnsi" w:cstheme="minorHAnsi"/>
          <w:b w:val="0"/>
          <w:szCs w:val="22"/>
        </w:rPr>
        <w:t>Social service providers</w:t>
      </w:r>
    </w:p>
    <w:p w14:paraId="113E4F7F" w14:textId="77777777" w:rsidR="009F6F76" w:rsidRPr="00D93273" w:rsidRDefault="009F6F76" w:rsidP="00C62418">
      <w:pPr>
        <w:pStyle w:val="Question"/>
        <w:numPr>
          <w:ilvl w:val="0"/>
          <w:numId w:val="8"/>
        </w:numPr>
        <w:ind w:left="1440" w:hanging="720"/>
        <w:rPr>
          <w:rFonts w:asciiTheme="minorHAnsi" w:hAnsiTheme="minorHAnsi" w:cstheme="minorHAnsi"/>
          <w:b w:val="0"/>
          <w:szCs w:val="22"/>
        </w:rPr>
      </w:pPr>
      <w:r w:rsidRPr="00D93273">
        <w:rPr>
          <w:rFonts w:asciiTheme="minorHAnsi" w:hAnsiTheme="minorHAnsi" w:cstheme="minorHAnsi"/>
          <w:b w:val="0"/>
          <w:szCs w:val="22"/>
        </w:rPr>
        <w:t>Neighborhood groups</w:t>
      </w:r>
    </w:p>
    <w:p w14:paraId="1E7C7043" w14:textId="77777777" w:rsidR="009F6F76" w:rsidRPr="00D93273" w:rsidRDefault="009F6F76" w:rsidP="00C62418">
      <w:pPr>
        <w:pStyle w:val="Question"/>
        <w:numPr>
          <w:ilvl w:val="0"/>
          <w:numId w:val="8"/>
        </w:numPr>
        <w:ind w:left="1440" w:hanging="720"/>
        <w:rPr>
          <w:rFonts w:asciiTheme="minorHAnsi" w:hAnsiTheme="minorHAnsi" w:cstheme="minorHAnsi"/>
          <w:b w:val="0"/>
          <w:szCs w:val="22"/>
        </w:rPr>
      </w:pPr>
      <w:r w:rsidRPr="00D93273">
        <w:rPr>
          <w:rFonts w:asciiTheme="minorHAnsi" w:hAnsiTheme="minorHAnsi" w:cstheme="minorHAnsi"/>
          <w:b w:val="0"/>
          <w:szCs w:val="22"/>
        </w:rPr>
        <w:t>Regional policy makers and service providers</w:t>
      </w:r>
    </w:p>
    <w:p w14:paraId="26EB8BDD" w14:textId="7D24DB7A" w:rsidR="009F6F76" w:rsidRPr="00D93273" w:rsidRDefault="009F6F76" w:rsidP="00E767FE">
      <w:pPr>
        <w:pStyle w:val="Question"/>
        <w:ind w:left="180" w:firstLine="0"/>
        <w:rPr>
          <w:rFonts w:asciiTheme="minorHAnsi" w:hAnsiTheme="minorHAnsi" w:cstheme="minorHAnsi"/>
          <w:b w:val="0"/>
          <w:szCs w:val="22"/>
        </w:rPr>
      </w:pPr>
      <w:r w:rsidRPr="00D93273">
        <w:rPr>
          <w:rFonts w:asciiTheme="minorHAnsi" w:hAnsiTheme="minorHAnsi" w:cstheme="minorHAnsi"/>
          <w:b w:val="0"/>
          <w:szCs w:val="22"/>
        </w:rPr>
        <w:t>In addition, you can submit letters of support from regional planning agencies or other regional organizations to demonstrate the r</w:t>
      </w:r>
      <w:r w:rsidR="00205896" w:rsidRPr="00D93273">
        <w:rPr>
          <w:rFonts w:asciiTheme="minorHAnsi" w:hAnsiTheme="minorHAnsi" w:cstheme="minorHAnsi"/>
          <w:b w:val="0"/>
          <w:szCs w:val="22"/>
        </w:rPr>
        <w:t>elationship</w:t>
      </w:r>
      <w:r w:rsidRPr="00D93273">
        <w:rPr>
          <w:rFonts w:asciiTheme="minorHAnsi" w:hAnsiTheme="minorHAnsi" w:cstheme="minorHAnsi"/>
          <w:b w:val="0"/>
          <w:szCs w:val="22"/>
        </w:rPr>
        <w:t xml:space="preserve"> between the proposed activities and regional needs.</w:t>
      </w:r>
      <w:r w:rsidR="00C37C9C">
        <w:rPr>
          <w:rFonts w:asciiTheme="minorHAnsi" w:hAnsiTheme="minorHAnsi" w:cstheme="minorHAnsi"/>
          <w:b w:val="0"/>
          <w:szCs w:val="22"/>
        </w:rPr>
        <w:t xml:space="preserve">  Letters from municipal departments and State/Federal representatives/senators will not be accepted.</w:t>
      </w:r>
    </w:p>
    <w:p w14:paraId="356168BD" w14:textId="77777777" w:rsidR="009F6F76" w:rsidRPr="00D93273" w:rsidRDefault="009F6F76" w:rsidP="00E767FE">
      <w:pPr>
        <w:pStyle w:val="Question"/>
        <w:ind w:left="180" w:firstLine="0"/>
        <w:rPr>
          <w:rFonts w:asciiTheme="minorHAnsi" w:hAnsiTheme="minorHAnsi" w:cstheme="minorHAnsi"/>
          <w:szCs w:val="22"/>
        </w:rPr>
      </w:pPr>
    </w:p>
    <w:p w14:paraId="1D61500B" w14:textId="2AC7E514" w:rsidR="009F6F76" w:rsidRPr="00D93273" w:rsidRDefault="009F6F76" w:rsidP="00E767FE">
      <w:pPr>
        <w:pStyle w:val="Question"/>
        <w:numPr>
          <w:ilvl w:val="1"/>
          <w:numId w:val="11"/>
        </w:numPr>
        <w:ind w:hanging="540"/>
        <w:rPr>
          <w:rFonts w:asciiTheme="minorHAnsi" w:hAnsiTheme="minorHAnsi" w:cstheme="minorHAnsi"/>
          <w:szCs w:val="22"/>
        </w:rPr>
      </w:pPr>
      <w:r w:rsidRPr="00D93273">
        <w:rPr>
          <w:rFonts w:asciiTheme="minorHAnsi" w:hAnsiTheme="minorHAnsi" w:cstheme="minorHAnsi"/>
          <w:szCs w:val="22"/>
        </w:rPr>
        <w:t>Resident Participation</w:t>
      </w:r>
    </w:p>
    <w:p w14:paraId="4D0FE1E1" w14:textId="77777777" w:rsidR="00827BC0" w:rsidRDefault="009F6F76" w:rsidP="00C62418">
      <w:pPr>
        <w:pStyle w:val="Question"/>
        <w:ind w:firstLine="0"/>
        <w:rPr>
          <w:rFonts w:asciiTheme="minorHAnsi" w:hAnsiTheme="minorHAnsi" w:cstheme="minorHAnsi"/>
          <w:b w:val="0"/>
          <w:szCs w:val="22"/>
        </w:rPr>
      </w:pPr>
      <w:r w:rsidRPr="00D93273">
        <w:rPr>
          <w:rFonts w:asciiTheme="minorHAnsi" w:hAnsiTheme="minorHAnsi" w:cstheme="minorHAnsi"/>
          <w:b w:val="0"/>
          <w:szCs w:val="22"/>
        </w:rPr>
        <w:t>How does this project promote resident participation?  If a housing authority activity, does it have a Resident Participation Plan?  Explain briefly and include Plan, if applicable.</w:t>
      </w:r>
    </w:p>
    <w:p w14:paraId="01643032" w14:textId="77777777" w:rsidR="00827BC0" w:rsidRDefault="00827BC0" w:rsidP="00E767FE">
      <w:pPr>
        <w:pStyle w:val="Question"/>
        <w:ind w:left="180" w:firstLine="0"/>
        <w:rPr>
          <w:rFonts w:asciiTheme="minorHAnsi" w:hAnsiTheme="minorHAnsi" w:cstheme="minorHAnsi"/>
          <w:b w:val="0"/>
          <w:szCs w:val="22"/>
        </w:rPr>
      </w:pPr>
    </w:p>
    <w:p w14:paraId="46C9E09D" w14:textId="439420A9" w:rsidR="00C26A69" w:rsidRPr="00C26A69" w:rsidRDefault="00827BC0" w:rsidP="00C62418">
      <w:pPr>
        <w:pStyle w:val="Question"/>
        <w:numPr>
          <w:ilvl w:val="1"/>
          <w:numId w:val="11"/>
        </w:numPr>
        <w:ind w:hanging="540"/>
        <w:rPr>
          <w:rFonts w:asciiTheme="minorHAnsi" w:hAnsiTheme="minorHAnsi" w:cstheme="minorHAnsi"/>
          <w:b w:val="0"/>
          <w:szCs w:val="22"/>
        </w:rPr>
      </w:pPr>
      <w:r>
        <w:rPr>
          <w:rFonts w:asciiTheme="minorHAnsi" w:hAnsiTheme="minorHAnsi" w:cstheme="minorHAnsi"/>
          <w:szCs w:val="22"/>
        </w:rPr>
        <w:lastRenderedPageBreak/>
        <w:t>HOUSING PROJECTS ONLY</w:t>
      </w:r>
      <w:r w:rsidR="00C26A69" w:rsidRPr="00C26A69">
        <w:rPr>
          <w:rFonts w:asciiTheme="minorHAnsi" w:hAnsiTheme="minorHAnsi" w:cstheme="minorHAnsi"/>
          <w:b w:val="0"/>
          <w:bCs/>
          <w:szCs w:val="22"/>
        </w:rPr>
        <w:t xml:space="preserve"> </w:t>
      </w:r>
      <w:r w:rsidR="00C26A69" w:rsidRPr="008C008B">
        <w:rPr>
          <w:rFonts w:asciiTheme="minorHAnsi" w:hAnsiTheme="minorHAnsi" w:cstheme="minorHAnsi"/>
          <w:b w:val="0"/>
          <w:bCs/>
          <w:szCs w:val="22"/>
        </w:rPr>
        <w:t>Is any displacement anticipated in the project?  Will the project be required to provide 1 for 1 replacement under federal regulations?  If this program is a first-time homebuyer program, will homeowner training be required?  If so, please list the number of hours and a description of the training program.</w:t>
      </w:r>
    </w:p>
    <w:p w14:paraId="443DA12A" w14:textId="00C5FEBA" w:rsidR="00827BC0" w:rsidRPr="004B552B" w:rsidRDefault="004B552B" w:rsidP="00E767FE">
      <w:pPr>
        <w:pStyle w:val="Question"/>
        <w:ind w:firstLine="0"/>
        <w:rPr>
          <w:rFonts w:asciiTheme="minorHAnsi" w:hAnsiTheme="minorHAnsi" w:cstheme="minorHAnsi"/>
          <w:b w:val="0"/>
          <w:szCs w:val="22"/>
        </w:rPr>
      </w:pPr>
      <w:r>
        <w:rPr>
          <w:rFonts w:asciiTheme="minorHAnsi" w:hAnsiTheme="minorHAnsi" w:cstheme="minorHAnsi"/>
          <w:szCs w:val="22"/>
        </w:rPr>
        <w:t xml:space="preserve"> </w:t>
      </w:r>
    </w:p>
    <w:p w14:paraId="34FE2822" w14:textId="1932B590" w:rsidR="00BA2A42" w:rsidRPr="002D0371" w:rsidRDefault="00AA1473" w:rsidP="00C62418">
      <w:pPr>
        <w:pStyle w:val="BodyText"/>
        <w:ind w:left="720" w:hanging="540"/>
        <w:rPr>
          <w:rFonts w:asciiTheme="minorHAnsi" w:eastAsia="Times New Roman" w:hAnsiTheme="minorHAnsi" w:cstheme="minorHAnsi"/>
          <w:bCs/>
        </w:rPr>
      </w:pPr>
      <w:r w:rsidRPr="002D0371">
        <w:rPr>
          <w:rFonts w:asciiTheme="minorHAnsi" w:eastAsia="Times New Roman" w:hAnsiTheme="minorHAnsi" w:cstheme="minorHAnsi"/>
          <w:b/>
        </w:rPr>
        <w:t xml:space="preserve">5.5 </w:t>
      </w:r>
      <w:r w:rsidR="00430CF8" w:rsidRPr="002D0371">
        <w:rPr>
          <w:rFonts w:asciiTheme="minorHAnsi" w:eastAsia="Times New Roman" w:hAnsiTheme="minorHAnsi" w:cstheme="minorHAnsi"/>
          <w:b/>
        </w:rPr>
        <w:tab/>
      </w:r>
      <w:r w:rsidR="00C26A69" w:rsidRPr="002D0371">
        <w:rPr>
          <w:rFonts w:asciiTheme="minorHAnsi" w:eastAsia="Times New Roman" w:hAnsiTheme="minorHAnsi" w:cstheme="minorHAnsi"/>
          <w:b/>
        </w:rPr>
        <w:t>PUBLIC SERVIC</w:t>
      </w:r>
      <w:r w:rsidR="0097544B" w:rsidRPr="002D0371">
        <w:rPr>
          <w:rFonts w:asciiTheme="minorHAnsi" w:eastAsia="Times New Roman" w:hAnsiTheme="minorHAnsi" w:cstheme="minorHAnsi"/>
          <w:b/>
        </w:rPr>
        <w:t>ES</w:t>
      </w:r>
      <w:r w:rsidR="008C008B" w:rsidRPr="002D0371">
        <w:rPr>
          <w:rFonts w:asciiTheme="minorHAnsi" w:eastAsia="Times New Roman" w:hAnsiTheme="minorHAnsi" w:cstheme="minorHAnsi"/>
          <w:b/>
        </w:rPr>
        <w:t xml:space="preserve"> ONLY</w:t>
      </w:r>
      <w:r w:rsidR="00C80BC0" w:rsidRPr="002D0371">
        <w:rPr>
          <w:rFonts w:asciiTheme="minorHAnsi" w:eastAsia="Times New Roman" w:hAnsiTheme="minorHAnsi" w:cstheme="minorHAnsi"/>
          <w:b/>
        </w:rPr>
        <w:t xml:space="preserve"> </w:t>
      </w:r>
      <w:r w:rsidR="00C80BC0" w:rsidRPr="002D0371">
        <w:rPr>
          <w:rFonts w:asciiTheme="minorHAnsi" w:eastAsia="Times New Roman" w:hAnsiTheme="minorHAnsi" w:cstheme="minorHAnsi"/>
          <w:bCs/>
        </w:rPr>
        <w:t>Describe how the program is evaluated in its effec</w:t>
      </w:r>
      <w:r w:rsidR="00C62418">
        <w:rPr>
          <w:rFonts w:asciiTheme="minorHAnsi" w:eastAsia="Times New Roman" w:hAnsiTheme="minorHAnsi" w:cstheme="minorHAnsi"/>
          <w:bCs/>
        </w:rPr>
        <w:t xml:space="preserve">tiveness at addressing the need </w:t>
      </w:r>
      <w:r w:rsidR="00C80BC0" w:rsidRPr="002D0371">
        <w:rPr>
          <w:rFonts w:asciiTheme="minorHAnsi" w:eastAsia="Times New Roman" w:hAnsiTheme="minorHAnsi" w:cstheme="minorHAnsi"/>
          <w:bCs/>
        </w:rPr>
        <w:t xml:space="preserve">outlined in question </w:t>
      </w:r>
      <w:r w:rsidR="003B7F68" w:rsidRPr="002D0371">
        <w:rPr>
          <w:rFonts w:asciiTheme="minorHAnsi" w:eastAsia="Times New Roman" w:hAnsiTheme="minorHAnsi" w:cstheme="minorHAnsi"/>
          <w:bCs/>
        </w:rPr>
        <w:t>2.1</w:t>
      </w:r>
      <w:r w:rsidR="00C80BC0" w:rsidRPr="002D0371">
        <w:rPr>
          <w:rFonts w:asciiTheme="minorHAnsi" w:eastAsia="Times New Roman" w:hAnsiTheme="minorHAnsi" w:cstheme="minorHAnsi"/>
          <w:bCs/>
        </w:rPr>
        <w:t>. Include anticipated results and previous results if the program is ongoing.</w:t>
      </w:r>
    </w:p>
    <w:p w14:paraId="15566D4E" w14:textId="424C6C97" w:rsidR="00BA2A42" w:rsidRPr="002D0371" w:rsidRDefault="00BA2A42" w:rsidP="002D0371">
      <w:pPr>
        <w:pStyle w:val="ListParagraph"/>
        <w:ind w:left="180"/>
        <w:jc w:val="both"/>
        <w:rPr>
          <w:rFonts w:asciiTheme="minorHAnsi" w:eastAsia="Times New Roman" w:hAnsiTheme="minorHAnsi" w:cstheme="minorHAnsi"/>
          <w:bCs/>
        </w:rPr>
      </w:pPr>
    </w:p>
    <w:p w14:paraId="08EEA1F1" w14:textId="77777777" w:rsidR="000918C0" w:rsidRPr="002D0371" w:rsidRDefault="000918C0" w:rsidP="002D0371">
      <w:pPr>
        <w:pStyle w:val="ListParagraph"/>
        <w:jc w:val="both"/>
        <w:rPr>
          <w:bCs/>
          <w:sz w:val="24"/>
          <w:szCs w:val="24"/>
        </w:rPr>
      </w:pPr>
    </w:p>
    <w:p w14:paraId="50856DB6" w14:textId="40B5925B" w:rsidR="009F6F76" w:rsidRPr="00D93273" w:rsidRDefault="009F6F76" w:rsidP="0061373D">
      <w:pPr>
        <w:pStyle w:val="Heading3"/>
        <w:rPr>
          <w:rFonts w:asciiTheme="minorHAnsi" w:hAnsiTheme="minorHAnsi" w:cstheme="minorHAnsi"/>
          <w:szCs w:val="22"/>
        </w:rPr>
      </w:pPr>
      <w:bookmarkStart w:id="40" w:name="_Toc69193288"/>
      <w:r w:rsidRPr="003C48E9">
        <w:rPr>
          <w:color w:val="548DD4" w:themeColor="text2" w:themeTint="99"/>
          <w:sz w:val="28"/>
          <w:szCs w:val="28"/>
        </w:rPr>
        <w:t>Fair Housing and Equal Opportunity</w:t>
      </w:r>
      <w:bookmarkEnd w:id="40"/>
    </w:p>
    <w:p w14:paraId="3D2EAC17" w14:textId="4AF70CD0" w:rsidR="009F6F76" w:rsidRPr="00D93273" w:rsidRDefault="009F6F76" w:rsidP="00827BC0">
      <w:pPr>
        <w:pStyle w:val="Question"/>
        <w:ind w:left="0" w:firstLine="0"/>
        <w:jc w:val="both"/>
        <w:rPr>
          <w:rFonts w:asciiTheme="minorHAnsi" w:hAnsiTheme="minorHAnsi" w:cstheme="minorHAnsi"/>
          <w:szCs w:val="22"/>
        </w:rPr>
      </w:pPr>
    </w:p>
    <w:p w14:paraId="636B8C89" w14:textId="0F5A9698" w:rsidR="009F6F76" w:rsidRPr="0061373D" w:rsidRDefault="0061373D" w:rsidP="00A30082">
      <w:pPr>
        <w:ind w:left="180"/>
        <w:jc w:val="both"/>
        <w:rPr>
          <w:rFonts w:asciiTheme="minorHAnsi" w:hAnsiTheme="minorHAnsi" w:cstheme="minorHAnsi"/>
          <w:b/>
          <w:bCs/>
          <w:i/>
          <w:iCs/>
          <w:color w:val="1F497D" w:themeColor="text2"/>
        </w:rPr>
      </w:pPr>
      <w:r>
        <w:rPr>
          <w:rFonts w:asciiTheme="minorHAnsi" w:hAnsiTheme="minorHAnsi" w:cstheme="minorHAnsi"/>
          <w:b/>
          <w:bCs/>
          <w:i/>
          <w:iCs/>
          <w:color w:val="1F497D" w:themeColor="text2"/>
        </w:rPr>
        <w:t xml:space="preserve">Questions </w:t>
      </w:r>
      <w:r w:rsidRPr="0061373D">
        <w:rPr>
          <w:rFonts w:asciiTheme="minorHAnsi" w:hAnsiTheme="minorHAnsi" w:cstheme="minorHAnsi"/>
          <w:b/>
          <w:bCs/>
          <w:i/>
          <w:iCs/>
          <w:color w:val="1F497D" w:themeColor="text2"/>
        </w:rPr>
        <w:t>6.1 – 6.4 Complete If Past Grantee Only</w:t>
      </w:r>
    </w:p>
    <w:p w14:paraId="1971C5B5" w14:textId="77777777" w:rsidR="0061373D" w:rsidRDefault="0061373D" w:rsidP="00A30082">
      <w:pPr>
        <w:ind w:left="180"/>
        <w:rPr>
          <w:rFonts w:asciiTheme="minorHAnsi" w:hAnsiTheme="minorHAnsi" w:cstheme="minorHAnsi"/>
          <w:b/>
        </w:rPr>
      </w:pPr>
    </w:p>
    <w:p w14:paraId="2FFB501E" w14:textId="17A43786" w:rsidR="009F6F76" w:rsidRPr="00D93273" w:rsidRDefault="009F6F76" w:rsidP="00AC7445">
      <w:pPr>
        <w:ind w:left="720" w:hanging="540"/>
        <w:rPr>
          <w:rFonts w:asciiTheme="minorHAnsi" w:hAnsiTheme="minorHAnsi" w:cstheme="minorHAnsi"/>
          <w:bCs/>
        </w:rPr>
      </w:pPr>
      <w:r w:rsidRPr="00D93273">
        <w:rPr>
          <w:rFonts w:asciiTheme="minorHAnsi" w:hAnsiTheme="minorHAnsi" w:cstheme="minorHAnsi"/>
          <w:b/>
        </w:rPr>
        <w:t>6.</w:t>
      </w:r>
      <w:r w:rsidR="00827BC0">
        <w:rPr>
          <w:rFonts w:asciiTheme="minorHAnsi" w:hAnsiTheme="minorHAnsi" w:cstheme="minorHAnsi"/>
          <w:b/>
        </w:rPr>
        <w:t>1</w:t>
      </w:r>
      <w:r w:rsidR="00AC7445">
        <w:rPr>
          <w:rFonts w:asciiTheme="minorHAnsi" w:hAnsiTheme="minorHAnsi" w:cstheme="minorHAnsi"/>
          <w:b/>
        </w:rPr>
        <w:t xml:space="preserve"> </w:t>
      </w:r>
      <w:r w:rsidRPr="00D93273">
        <w:rPr>
          <w:rFonts w:asciiTheme="minorHAnsi" w:hAnsiTheme="minorHAnsi" w:cstheme="minorHAnsi"/>
          <w:b/>
        </w:rPr>
        <w:t xml:space="preserve"> </w:t>
      </w:r>
      <w:r w:rsidR="00AC7445">
        <w:rPr>
          <w:rFonts w:asciiTheme="minorHAnsi" w:hAnsiTheme="minorHAnsi" w:cstheme="minorHAnsi"/>
          <w:b/>
        </w:rPr>
        <w:tab/>
      </w:r>
      <w:r w:rsidRPr="00D93273">
        <w:rPr>
          <w:rFonts w:asciiTheme="minorHAnsi" w:hAnsiTheme="minorHAnsi" w:cstheme="minorHAnsi"/>
          <w:b/>
        </w:rPr>
        <w:t xml:space="preserve">Past Performance Fair Housing Action Steps.  </w:t>
      </w:r>
      <w:r w:rsidRPr="00D93273">
        <w:rPr>
          <w:rFonts w:asciiTheme="minorHAnsi" w:hAnsiTheme="minorHAnsi" w:cstheme="minorHAnsi"/>
        </w:rPr>
        <w:t xml:space="preserve">A past grantee is one who has received a Small Cities grant in the one of the past three consecutive years.  </w:t>
      </w:r>
      <w:r w:rsidRPr="00D93273">
        <w:rPr>
          <w:rFonts w:asciiTheme="minorHAnsi" w:hAnsiTheme="minorHAnsi" w:cstheme="minorHAnsi"/>
          <w:bCs/>
        </w:rPr>
        <w:t xml:space="preserve">These action steps must be implemented within a 3-year period beginning with the date of contract execution.  </w:t>
      </w:r>
    </w:p>
    <w:p w14:paraId="573D5B66" w14:textId="77777777" w:rsidR="009F6F76" w:rsidRPr="00D93273" w:rsidRDefault="009F6F76" w:rsidP="00A30082">
      <w:pPr>
        <w:ind w:left="180"/>
        <w:rPr>
          <w:rFonts w:asciiTheme="minorHAnsi" w:hAnsiTheme="minorHAnsi" w:cstheme="minorHAnsi"/>
          <w:bCs/>
        </w:rPr>
      </w:pPr>
    </w:p>
    <w:p w14:paraId="78265345" w14:textId="44C1CBE0" w:rsidR="009F6F76" w:rsidRPr="00D93273" w:rsidRDefault="00AC7445" w:rsidP="00AC7445">
      <w:pPr>
        <w:tabs>
          <w:tab w:val="left" w:pos="360"/>
        </w:tabs>
        <w:ind w:left="360"/>
        <w:rPr>
          <w:rFonts w:asciiTheme="minorHAnsi" w:hAnsiTheme="minorHAnsi" w:cstheme="minorHAnsi"/>
          <w:bCs/>
        </w:rPr>
      </w:pPr>
      <w:r>
        <w:rPr>
          <w:rFonts w:asciiTheme="minorHAnsi" w:hAnsiTheme="minorHAnsi" w:cstheme="minorHAnsi"/>
          <w:bCs/>
        </w:rPr>
        <w:tab/>
      </w:r>
      <w:r>
        <w:rPr>
          <w:rFonts w:asciiTheme="minorHAnsi" w:hAnsiTheme="minorHAnsi" w:cstheme="minorHAnsi"/>
          <w:bCs/>
        </w:rPr>
        <w:tab/>
      </w:r>
      <w:r w:rsidR="009F6F76" w:rsidRPr="00D93273">
        <w:rPr>
          <w:rFonts w:asciiTheme="minorHAnsi" w:hAnsiTheme="minorHAnsi" w:cstheme="minorHAnsi"/>
          <w:bCs/>
        </w:rPr>
        <w:t>The Municipality must have either (A) completed the action step within the past three years, or (B) the action step is currently “in process.”  Written documentation</w:t>
      </w:r>
      <w:r w:rsidR="009F6F76" w:rsidRPr="00D93273">
        <w:rPr>
          <w:rFonts w:asciiTheme="minorHAnsi" w:hAnsiTheme="minorHAnsi" w:cstheme="minorHAnsi"/>
          <w:b/>
          <w:bCs/>
        </w:rPr>
        <w:t xml:space="preserve"> </w:t>
      </w:r>
      <w:r w:rsidR="009F6F76" w:rsidRPr="00D93273">
        <w:rPr>
          <w:rFonts w:asciiTheme="minorHAnsi" w:hAnsiTheme="minorHAnsi" w:cstheme="minorHAnsi"/>
          <w:bCs/>
        </w:rPr>
        <w:t xml:space="preserve">to verify the action steps MUST be provided to receive points.  “In process” means that the step is at least 50% complete.  In order to receive points for steps “in process,” the applicant MUST provide a list of action step milestones to prove that the step is at least 50% complete and the documentation to verify action step.  (Examples of verification are: Town Council Resolutions, Town Council meeting minutes, meeting minutes with affordable housing developers, proof of financial or other assistance to affordable housing developers, copies of flyers of training programs, registration forms, payments, training materials, copies of existing and proposed or approved new zoning or code modifications along with Town approval and evidence of communication with applicable Town departments.) </w:t>
      </w:r>
      <w:r w:rsidR="00EE44C4">
        <w:rPr>
          <w:rFonts w:asciiTheme="minorHAnsi" w:hAnsiTheme="minorHAnsi" w:cstheme="minorHAnsi"/>
          <w:bCs/>
        </w:rPr>
        <w:t xml:space="preserve"> </w:t>
      </w:r>
    </w:p>
    <w:p w14:paraId="71558456" w14:textId="77777777" w:rsidR="009F6F76" w:rsidRPr="00D93273" w:rsidRDefault="009F6F76" w:rsidP="00AC7445">
      <w:pPr>
        <w:ind w:left="180"/>
        <w:rPr>
          <w:rFonts w:asciiTheme="minorHAnsi" w:hAnsiTheme="minorHAnsi" w:cstheme="minorHAnsi"/>
          <w:bCs/>
        </w:rPr>
      </w:pPr>
    </w:p>
    <w:p w14:paraId="30A164DF" w14:textId="2075D154" w:rsidR="001B55CB" w:rsidRDefault="009F6F76" w:rsidP="00AC7445">
      <w:pPr>
        <w:pStyle w:val="Question"/>
        <w:rPr>
          <w:rFonts w:asciiTheme="minorHAnsi" w:hAnsiTheme="minorHAnsi" w:cstheme="minorHAnsi"/>
          <w:b w:val="0"/>
          <w:bCs/>
          <w:szCs w:val="22"/>
        </w:rPr>
      </w:pPr>
      <w:r w:rsidRPr="00D93273">
        <w:rPr>
          <w:rFonts w:asciiTheme="minorHAnsi" w:hAnsiTheme="minorHAnsi" w:cstheme="minorHAnsi"/>
          <w:bCs/>
          <w:szCs w:val="22"/>
        </w:rPr>
        <w:t>6.</w:t>
      </w:r>
      <w:r w:rsidR="00EE44C4">
        <w:rPr>
          <w:rFonts w:asciiTheme="minorHAnsi" w:hAnsiTheme="minorHAnsi" w:cstheme="minorHAnsi"/>
          <w:bCs/>
          <w:szCs w:val="22"/>
        </w:rPr>
        <w:t>2</w:t>
      </w:r>
      <w:r w:rsidRPr="00D93273">
        <w:rPr>
          <w:rFonts w:asciiTheme="minorHAnsi" w:hAnsiTheme="minorHAnsi" w:cstheme="minorHAnsi"/>
          <w:b w:val="0"/>
          <w:szCs w:val="22"/>
        </w:rPr>
        <w:t xml:space="preserve"> </w:t>
      </w:r>
      <w:r w:rsidR="00AC7445">
        <w:rPr>
          <w:rFonts w:asciiTheme="minorHAnsi" w:hAnsiTheme="minorHAnsi" w:cstheme="minorHAnsi"/>
          <w:b w:val="0"/>
          <w:szCs w:val="22"/>
        </w:rPr>
        <w:tab/>
      </w:r>
      <w:r w:rsidRPr="00D93273">
        <w:rPr>
          <w:rFonts w:asciiTheme="minorHAnsi" w:hAnsiTheme="minorHAnsi" w:cstheme="minorHAnsi"/>
          <w:bCs/>
          <w:szCs w:val="22"/>
        </w:rPr>
        <w:t>Section 3</w:t>
      </w:r>
      <w:r w:rsidRPr="00D93273">
        <w:rPr>
          <w:rFonts w:asciiTheme="minorHAnsi" w:hAnsiTheme="minorHAnsi" w:cstheme="minorHAnsi"/>
          <w:b w:val="0"/>
          <w:bCs/>
          <w:szCs w:val="22"/>
        </w:rPr>
        <w:t xml:space="preserve"> </w:t>
      </w:r>
      <w:r w:rsidRPr="00D93273">
        <w:rPr>
          <w:rFonts w:asciiTheme="minorHAnsi" w:hAnsiTheme="minorHAnsi" w:cstheme="minorHAnsi"/>
          <w:bCs/>
          <w:szCs w:val="22"/>
        </w:rPr>
        <w:t xml:space="preserve">Past Performance.  </w:t>
      </w:r>
      <w:r w:rsidRPr="00D93273">
        <w:rPr>
          <w:rFonts w:asciiTheme="minorHAnsi" w:hAnsiTheme="minorHAnsi" w:cstheme="minorHAnsi"/>
          <w:b w:val="0"/>
          <w:bCs/>
          <w:szCs w:val="22"/>
        </w:rPr>
        <w:t xml:space="preserve">Section 3 of the Housing and Urban Development Act of 1968, as amended, applies to recipients of federal funds for activities such as housing rehabilitation, housing construction, and other public construction, where the grant amount exceeds $200,000.  In addition, contracts in excess of $100,000 must also meet requirements of Section 3. See </w:t>
      </w:r>
      <w:r w:rsidR="00EE44C4">
        <w:rPr>
          <w:rFonts w:asciiTheme="minorHAnsi" w:hAnsiTheme="minorHAnsi" w:cstheme="minorHAnsi"/>
          <w:b w:val="0"/>
          <w:bCs/>
          <w:szCs w:val="22"/>
        </w:rPr>
        <w:t>the Small Cities CDBG Manual</w:t>
      </w:r>
      <w:r w:rsidRPr="00D93273">
        <w:rPr>
          <w:rFonts w:asciiTheme="minorHAnsi" w:hAnsiTheme="minorHAnsi" w:cstheme="minorHAnsi"/>
          <w:b w:val="0"/>
          <w:bCs/>
          <w:szCs w:val="22"/>
        </w:rPr>
        <w:t xml:space="preserve"> for further information on Section 3 requirements.</w:t>
      </w:r>
      <w:r w:rsidRPr="00D93273">
        <w:rPr>
          <w:rFonts w:asciiTheme="minorHAnsi" w:hAnsiTheme="minorHAnsi" w:cstheme="minorHAnsi"/>
          <w:szCs w:val="22"/>
        </w:rPr>
        <w:t xml:space="preserve">  </w:t>
      </w:r>
      <w:r w:rsidRPr="00D93273">
        <w:rPr>
          <w:rFonts w:asciiTheme="minorHAnsi" w:hAnsiTheme="minorHAnsi" w:cstheme="minorHAnsi"/>
          <w:b w:val="0"/>
          <w:szCs w:val="22"/>
        </w:rPr>
        <w:t>Complete</w:t>
      </w:r>
      <w:r w:rsidRPr="00D93273">
        <w:rPr>
          <w:rFonts w:asciiTheme="minorHAnsi" w:hAnsiTheme="minorHAnsi" w:cstheme="minorHAnsi"/>
          <w:b w:val="0"/>
          <w:bCs/>
          <w:szCs w:val="22"/>
        </w:rPr>
        <w:t xml:space="preserve"> the chart in the application by listing the number of proposed contracts, dollar amounts and numerical hiring/training goals over the past 3 years in accordance with your existing Section 3 Plan. </w:t>
      </w:r>
    </w:p>
    <w:p w14:paraId="3F4EE402" w14:textId="77777777" w:rsidR="001B55CB" w:rsidRDefault="001B55CB" w:rsidP="00AC7445">
      <w:pPr>
        <w:pStyle w:val="Question"/>
        <w:ind w:left="180" w:firstLine="0"/>
        <w:rPr>
          <w:rFonts w:asciiTheme="minorHAnsi" w:hAnsiTheme="minorHAnsi" w:cstheme="minorHAnsi"/>
          <w:b w:val="0"/>
          <w:bCs/>
          <w:szCs w:val="22"/>
        </w:rPr>
      </w:pPr>
    </w:p>
    <w:p w14:paraId="78C2C442" w14:textId="5CD65BAE" w:rsidR="009F6F76" w:rsidRPr="00D93273" w:rsidRDefault="001B55CB" w:rsidP="00AC7445">
      <w:pPr>
        <w:pStyle w:val="Question"/>
        <w:ind w:left="180" w:firstLine="540"/>
        <w:rPr>
          <w:rFonts w:asciiTheme="minorHAnsi" w:hAnsiTheme="minorHAnsi" w:cstheme="minorHAnsi"/>
          <w:b w:val="0"/>
          <w:bCs/>
          <w:szCs w:val="22"/>
        </w:rPr>
      </w:pPr>
      <w:r w:rsidRPr="001B55CB">
        <w:rPr>
          <w:rFonts w:asciiTheme="minorHAnsi" w:hAnsiTheme="minorHAnsi" w:cstheme="minorHAnsi"/>
          <w:bCs/>
          <w:szCs w:val="22"/>
        </w:rPr>
        <w:t>6.2.A</w:t>
      </w:r>
      <w:r>
        <w:rPr>
          <w:rFonts w:asciiTheme="minorHAnsi" w:hAnsiTheme="minorHAnsi" w:cstheme="minorHAnsi"/>
          <w:b w:val="0"/>
          <w:bCs/>
          <w:szCs w:val="22"/>
        </w:rPr>
        <w:tab/>
      </w:r>
      <w:r w:rsidR="009F6F76" w:rsidRPr="00D93273">
        <w:rPr>
          <w:rFonts w:asciiTheme="minorHAnsi" w:hAnsiTheme="minorHAnsi" w:cstheme="minorHAnsi"/>
          <w:b w:val="0"/>
          <w:bCs/>
          <w:szCs w:val="22"/>
        </w:rPr>
        <w:t>Then, list the actual accomplishments by year and provide supporting documentatio</w:t>
      </w:r>
      <w:r w:rsidR="00EE44C4">
        <w:rPr>
          <w:rFonts w:asciiTheme="minorHAnsi" w:hAnsiTheme="minorHAnsi" w:cstheme="minorHAnsi"/>
          <w:b w:val="0"/>
          <w:bCs/>
          <w:szCs w:val="22"/>
        </w:rPr>
        <w:t>n</w:t>
      </w:r>
      <w:r w:rsidR="009F6F76" w:rsidRPr="00D93273">
        <w:rPr>
          <w:rFonts w:asciiTheme="minorHAnsi" w:hAnsiTheme="minorHAnsi" w:cstheme="minorHAnsi"/>
          <w:b w:val="0"/>
          <w:bCs/>
          <w:szCs w:val="22"/>
        </w:rPr>
        <w:t xml:space="preserve">.  </w:t>
      </w:r>
    </w:p>
    <w:p w14:paraId="62F02344" w14:textId="77777777" w:rsidR="009F6F76" w:rsidRPr="00D93273" w:rsidRDefault="009F6F76" w:rsidP="00AC7445">
      <w:pPr>
        <w:pStyle w:val="Question"/>
        <w:ind w:left="180" w:firstLine="0"/>
        <w:rPr>
          <w:rFonts w:asciiTheme="minorHAnsi" w:hAnsiTheme="minorHAnsi" w:cstheme="minorHAnsi"/>
          <w:bCs/>
          <w:szCs w:val="22"/>
        </w:rPr>
      </w:pPr>
    </w:p>
    <w:p w14:paraId="3185DB52" w14:textId="722B00E3" w:rsidR="009F6F76" w:rsidRPr="00D93273" w:rsidRDefault="009F6F76" w:rsidP="00AC7445">
      <w:pPr>
        <w:pStyle w:val="Question"/>
        <w:ind w:hanging="540"/>
        <w:rPr>
          <w:rFonts w:asciiTheme="minorHAnsi" w:hAnsiTheme="minorHAnsi" w:cstheme="minorHAnsi"/>
          <w:b w:val="0"/>
          <w:bCs/>
          <w:szCs w:val="22"/>
        </w:rPr>
      </w:pPr>
      <w:r w:rsidRPr="00D93273">
        <w:rPr>
          <w:rFonts w:asciiTheme="minorHAnsi" w:hAnsiTheme="minorHAnsi" w:cstheme="minorHAnsi"/>
          <w:bCs/>
          <w:szCs w:val="22"/>
        </w:rPr>
        <w:t>6.</w:t>
      </w:r>
      <w:r w:rsidR="00EE44C4">
        <w:rPr>
          <w:rFonts w:asciiTheme="minorHAnsi" w:hAnsiTheme="minorHAnsi" w:cstheme="minorHAnsi"/>
          <w:bCs/>
          <w:szCs w:val="22"/>
        </w:rPr>
        <w:t>3</w:t>
      </w:r>
      <w:r w:rsidR="00AC7445">
        <w:rPr>
          <w:rFonts w:asciiTheme="minorHAnsi" w:hAnsiTheme="minorHAnsi" w:cstheme="minorHAnsi"/>
          <w:b w:val="0"/>
          <w:bCs/>
          <w:szCs w:val="22"/>
        </w:rPr>
        <w:t xml:space="preserve"> </w:t>
      </w:r>
      <w:r w:rsidR="00AC7445">
        <w:rPr>
          <w:rFonts w:asciiTheme="minorHAnsi" w:hAnsiTheme="minorHAnsi" w:cstheme="minorHAnsi"/>
          <w:b w:val="0"/>
          <w:bCs/>
          <w:szCs w:val="22"/>
        </w:rPr>
        <w:tab/>
      </w:r>
      <w:r w:rsidRPr="00D93273">
        <w:rPr>
          <w:rFonts w:asciiTheme="minorHAnsi" w:hAnsiTheme="minorHAnsi" w:cstheme="minorHAnsi"/>
          <w:bCs/>
          <w:szCs w:val="22"/>
        </w:rPr>
        <w:t xml:space="preserve">Section 3 Good Faith Efforts.  </w:t>
      </w:r>
      <w:r w:rsidRPr="00D93273">
        <w:rPr>
          <w:rFonts w:asciiTheme="minorHAnsi" w:hAnsiTheme="minorHAnsi" w:cstheme="minorHAnsi"/>
          <w:b w:val="0"/>
          <w:bCs/>
          <w:szCs w:val="22"/>
        </w:rPr>
        <w:t xml:space="preserve">Check the appropriate box or boxes indicating that you have demonstrated good faith efforts in accordance with the requirements of Section 3 and provide documentation to verify your actions.   </w:t>
      </w:r>
    </w:p>
    <w:p w14:paraId="773B96AD" w14:textId="77777777" w:rsidR="009F6F76" w:rsidRPr="00D93273" w:rsidRDefault="009F6F76" w:rsidP="00AC7445">
      <w:pPr>
        <w:pStyle w:val="Question"/>
        <w:ind w:left="180" w:firstLine="0"/>
        <w:rPr>
          <w:rFonts w:asciiTheme="minorHAnsi" w:hAnsiTheme="minorHAnsi" w:cstheme="minorHAnsi"/>
          <w:b w:val="0"/>
          <w:bCs/>
          <w:szCs w:val="22"/>
        </w:rPr>
      </w:pPr>
    </w:p>
    <w:p w14:paraId="44106C66" w14:textId="13BED951" w:rsidR="009F6F76" w:rsidRPr="00D93273" w:rsidRDefault="009F6F76" w:rsidP="00AC7445">
      <w:pPr>
        <w:pStyle w:val="wfxRecipient"/>
        <w:ind w:left="720" w:hanging="540"/>
        <w:rPr>
          <w:rFonts w:asciiTheme="minorHAnsi" w:hAnsiTheme="minorHAnsi" w:cstheme="minorHAnsi"/>
          <w:szCs w:val="22"/>
        </w:rPr>
      </w:pPr>
      <w:r w:rsidRPr="00D93273">
        <w:rPr>
          <w:rFonts w:asciiTheme="minorHAnsi" w:hAnsiTheme="minorHAnsi" w:cstheme="minorHAnsi"/>
          <w:b/>
          <w:bCs/>
          <w:szCs w:val="22"/>
        </w:rPr>
        <w:t>6.</w:t>
      </w:r>
      <w:r w:rsidR="00EE44C4">
        <w:rPr>
          <w:rFonts w:asciiTheme="minorHAnsi" w:hAnsiTheme="minorHAnsi" w:cstheme="minorHAnsi"/>
          <w:b/>
          <w:bCs/>
          <w:szCs w:val="22"/>
        </w:rPr>
        <w:t>4</w:t>
      </w:r>
      <w:r w:rsidR="00AC7445">
        <w:rPr>
          <w:rFonts w:asciiTheme="minorHAnsi" w:hAnsiTheme="minorHAnsi" w:cstheme="minorHAnsi"/>
          <w:szCs w:val="22"/>
        </w:rPr>
        <w:t xml:space="preserve"> </w:t>
      </w:r>
      <w:r w:rsidR="00AC7445">
        <w:rPr>
          <w:rFonts w:asciiTheme="minorHAnsi" w:hAnsiTheme="minorHAnsi" w:cstheme="minorHAnsi"/>
          <w:szCs w:val="22"/>
        </w:rPr>
        <w:tab/>
      </w:r>
      <w:r w:rsidRPr="00D93273">
        <w:rPr>
          <w:rFonts w:asciiTheme="minorHAnsi" w:hAnsiTheme="minorHAnsi" w:cstheme="minorHAnsi"/>
          <w:b/>
          <w:szCs w:val="22"/>
        </w:rPr>
        <w:t xml:space="preserve">SBE/MBE/WBE Past Performance.  </w:t>
      </w:r>
      <w:r w:rsidRPr="00D93273">
        <w:rPr>
          <w:rFonts w:asciiTheme="minorHAnsi" w:hAnsiTheme="minorHAnsi" w:cstheme="minorHAnsi"/>
          <w:szCs w:val="22"/>
        </w:rPr>
        <w:t xml:space="preserve">Complete the chart in the application by listing the number of contracts and subcontracts awarded to certified small businesses and minority- and women-owned firms, and the dollar amounts over the past 3 years.  “Certified” means receiving certification from the Connecticut Department of Administrative Services (DAS), the federal Small Business Administration (SBA), or other state or federal governmental agency.   Then check the appropriate box or boxes describing the good faith efforts that were undertaken in order to comply. </w:t>
      </w:r>
    </w:p>
    <w:p w14:paraId="451B6124" w14:textId="77777777" w:rsidR="009F6F76" w:rsidRPr="00D93273" w:rsidRDefault="009F6F76" w:rsidP="00AC7445">
      <w:pPr>
        <w:pStyle w:val="wfxRecipient"/>
        <w:ind w:left="180"/>
        <w:rPr>
          <w:rFonts w:asciiTheme="minorHAnsi" w:hAnsiTheme="minorHAnsi" w:cstheme="minorHAnsi"/>
          <w:szCs w:val="22"/>
        </w:rPr>
      </w:pPr>
    </w:p>
    <w:p w14:paraId="0AA5828C" w14:textId="05F345A1" w:rsidR="00EE44C4" w:rsidRPr="00FB20E0" w:rsidRDefault="009F6F76" w:rsidP="00AC7445">
      <w:pPr>
        <w:pStyle w:val="wfxRecipient"/>
        <w:ind w:left="180"/>
        <w:rPr>
          <w:rFonts w:asciiTheme="minorHAnsi" w:hAnsiTheme="minorHAnsi" w:cstheme="minorHAnsi"/>
          <w:szCs w:val="22"/>
        </w:rPr>
      </w:pPr>
      <w:r w:rsidRPr="00D93273">
        <w:rPr>
          <w:rFonts w:asciiTheme="minorHAnsi" w:hAnsiTheme="minorHAnsi" w:cstheme="minorHAnsi"/>
          <w:szCs w:val="22"/>
        </w:rPr>
        <w:lastRenderedPageBreak/>
        <w:t xml:space="preserve">For the contracts and subcontracts awarded to small businesses and minority- and women-owned firms which you have claimed to have utilized provide documentation to verify that the firms were (1) actually hired and (2) certified by a governmental agency. </w:t>
      </w:r>
    </w:p>
    <w:p w14:paraId="7F7ECF46" w14:textId="77777777" w:rsidR="00EE44C4" w:rsidRPr="00D93273" w:rsidRDefault="00EE44C4" w:rsidP="00AC7445">
      <w:pPr>
        <w:ind w:left="180"/>
        <w:rPr>
          <w:rFonts w:asciiTheme="minorHAnsi" w:hAnsiTheme="minorHAnsi" w:cstheme="minorHAnsi"/>
        </w:rPr>
      </w:pPr>
    </w:p>
    <w:p w14:paraId="03E9FFBA" w14:textId="41BCF1D0" w:rsidR="00072249" w:rsidRPr="00072249" w:rsidRDefault="00072249" w:rsidP="00AC7445">
      <w:pPr>
        <w:ind w:left="180"/>
        <w:rPr>
          <w:rFonts w:asciiTheme="minorHAnsi" w:hAnsiTheme="minorHAnsi" w:cstheme="minorHAnsi"/>
          <w:b/>
          <w:bCs/>
          <w:i/>
          <w:iCs/>
          <w:color w:val="1F497D" w:themeColor="text2"/>
        </w:rPr>
      </w:pPr>
      <w:r>
        <w:rPr>
          <w:rFonts w:asciiTheme="minorHAnsi" w:hAnsiTheme="minorHAnsi" w:cstheme="minorHAnsi"/>
          <w:b/>
          <w:bCs/>
          <w:i/>
          <w:iCs/>
          <w:color w:val="1F497D" w:themeColor="text2"/>
        </w:rPr>
        <w:t>Questions 6.5</w:t>
      </w:r>
      <w:r w:rsidRPr="00072249">
        <w:rPr>
          <w:rFonts w:asciiTheme="minorHAnsi" w:hAnsiTheme="minorHAnsi" w:cstheme="minorHAnsi"/>
          <w:b/>
          <w:bCs/>
          <w:i/>
          <w:iCs/>
          <w:color w:val="1F497D" w:themeColor="text2"/>
        </w:rPr>
        <w:t xml:space="preserve"> – 6.10 Complete If New Grantee Only</w:t>
      </w:r>
    </w:p>
    <w:p w14:paraId="29CE0A7C" w14:textId="64CF6887" w:rsidR="00072249" w:rsidRDefault="00072249" w:rsidP="00AC7445">
      <w:pPr>
        <w:ind w:left="180"/>
        <w:rPr>
          <w:rFonts w:asciiTheme="minorHAnsi" w:hAnsiTheme="minorHAnsi" w:cstheme="minorHAnsi"/>
        </w:rPr>
      </w:pPr>
      <w:r w:rsidRPr="00FB20E0">
        <w:rPr>
          <w:rFonts w:asciiTheme="minorHAnsi" w:hAnsiTheme="minorHAnsi" w:cstheme="minorHAnsi"/>
        </w:rPr>
        <w:t xml:space="preserve"> </w:t>
      </w:r>
    </w:p>
    <w:p w14:paraId="6966854A" w14:textId="0ED965CD" w:rsidR="009F6F76" w:rsidRPr="00D93273" w:rsidRDefault="009F6F76" w:rsidP="005A706C">
      <w:pPr>
        <w:ind w:left="720" w:hanging="540"/>
        <w:rPr>
          <w:rFonts w:asciiTheme="minorHAnsi" w:hAnsiTheme="minorHAnsi" w:cstheme="minorHAnsi"/>
          <w:b/>
        </w:rPr>
      </w:pPr>
      <w:r w:rsidRPr="00D93273">
        <w:rPr>
          <w:rFonts w:asciiTheme="minorHAnsi" w:hAnsiTheme="minorHAnsi" w:cstheme="minorHAnsi"/>
          <w:b/>
        </w:rPr>
        <w:t>6.</w:t>
      </w:r>
      <w:r w:rsidR="00EE44C4">
        <w:rPr>
          <w:rFonts w:asciiTheme="minorHAnsi" w:hAnsiTheme="minorHAnsi" w:cstheme="minorHAnsi"/>
          <w:b/>
        </w:rPr>
        <w:t>5</w:t>
      </w:r>
      <w:r w:rsidR="005A706C">
        <w:rPr>
          <w:rFonts w:asciiTheme="minorHAnsi" w:hAnsiTheme="minorHAnsi" w:cstheme="minorHAnsi"/>
          <w:b/>
        </w:rPr>
        <w:tab/>
      </w:r>
      <w:r w:rsidR="00072249">
        <w:rPr>
          <w:rFonts w:asciiTheme="minorHAnsi" w:hAnsiTheme="minorHAnsi" w:cstheme="minorHAnsi"/>
          <w:b/>
        </w:rPr>
        <w:t>Local Fair Housing</w:t>
      </w:r>
      <w:r w:rsidRPr="00D93273">
        <w:rPr>
          <w:rFonts w:asciiTheme="minorHAnsi" w:hAnsiTheme="minorHAnsi" w:cstheme="minorHAnsi"/>
          <w:b/>
        </w:rPr>
        <w:t xml:space="preserve"> </w:t>
      </w:r>
      <w:r w:rsidR="00072249">
        <w:rPr>
          <w:rFonts w:asciiTheme="minorHAnsi" w:hAnsiTheme="minorHAnsi" w:cstheme="minorHAnsi"/>
          <w:b/>
        </w:rPr>
        <w:t>Initiatives</w:t>
      </w:r>
      <w:r w:rsidRPr="00D93273">
        <w:rPr>
          <w:rFonts w:asciiTheme="minorHAnsi" w:hAnsiTheme="minorHAnsi" w:cstheme="minorHAnsi"/>
          <w:b/>
        </w:rPr>
        <w:t xml:space="preserve">.  </w:t>
      </w:r>
      <w:r w:rsidRPr="00D93273">
        <w:rPr>
          <w:rFonts w:asciiTheme="minorHAnsi" w:hAnsiTheme="minorHAnsi" w:cstheme="minorHAnsi"/>
          <w:bCs/>
        </w:rPr>
        <w:t xml:space="preserve">Identify </w:t>
      </w:r>
      <w:r w:rsidR="00072249">
        <w:rPr>
          <w:rFonts w:asciiTheme="minorHAnsi" w:hAnsiTheme="minorHAnsi" w:cstheme="minorHAnsi"/>
          <w:bCs/>
        </w:rPr>
        <w:t xml:space="preserve">up to three </w:t>
      </w:r>
      <w:r w:rsidRPr="00D93273">
        <w:rPr>
          <w:rFonts w:asciiTheme="minorHAnsi" w:hAnsiTheme="minorHAnsi" w:cstheme="minorHAnsi"/>
          <w:bCs/>
        </w:rPr>
        <w:t xml:space="preserve">past projects, initiatives or actions taken by the municipality over the past </w:t>
      </w:r>
      <w:r w:rsidR="00EE44C4">
        <w:rPr>
          <w:rFonts w:asciiTheme="minorHAnsi" w:hAnsiTheme="minorHAnsi" w:cstheme="minorHAnsi"/>
          <w:bCs/>
        </w:rPr>
        <w:t>3</w:t>
      </w:r>
      <w:r w:rsidRPr="00D93273">
        <w:rPr>
          <w:rFonts w:asciiTheme="minorHAnsi" w:hAnsiTheme="minorHAnsi" w:cstheme="minorHAnsi"/>
          <w:bCs/>
        </w:rPr>
        <w:t xml:space="preserve"> years to promote the principles of fair housing and equal opportunity.  </w:t>
      </w:r>
      <w:r w:rsidR="00EE44C4">
        <w:rPr>
          <w:rFonts w:asciiTheme="minorHAnsi" w:hAnsiTheme="minorHAnsi" w:cstheme="minorHAnsi"/>
          <w:bCs/>
        </w:rPr>
        <w:t xml:space="preserve">The applicant </w:t>
      </w:r>
      <w:r w:rsidRPr="00D93273">
        <w:rPr>
          <w:rFonts w:asciiTheme="minorHAnsi" w:hAnsiTheme="minorHAnsi" w:cstheme="minorHAnsi"/>
          <w:bCs/>
        </w:rPr>
        <w:t xml:space="preserve">should list all local Fair Housing Action Steps that the Municipality has (A) completed, or are (B)” in progress” within the last three years.  Written documentation to verify the action steps MUST be provided to receive points.  “In progress” means that the step is at </w:t>
      </w:r>
      <w:r w:rsidR="007A4731" w:rsidRPr="00D93273">
        <w:rPr>
          <w:rFonts w:asciiTheme="minorHAnsi" w:hAnsiTheme="minorHAnsi" w:cstheme="minorHAnsi"/>
          <w:bCs/>
        </w:rPr>
        <w:t>least</w:t>
      </w:r>
      <w:r w:rsidRPr="00D93273">
        <w:rPr>
          <w:rFonts w:asciiTheme="minorHAnsi" w:hAnsiTheme="minorHAnsi" w:cstheme="minorHAnsi"/>
          <w:bCs/>
        </w:rPr>
        <w:t xml:space="preserve"> 50% complete.  In order to receive points for steps “in progress,” the applicant MUST provide a list of action step milestones to prove that the step is at least 50% complete as well as the documentation to verify action step</w:t>
      </w:r>
      <w:r w:rsidRPr="00D93273">
        <w:rPr>
          <w:rFonts w:asciiTheme="minorHAnsi" w:hAnsiTheme="minorHAnsi" w:cstheme="minorHAnsi"/>
          <w:b/>
          <w:bCs/>
        </w:rPr>
        <w:t>.</w:t>
      </w:r>
      <w:r w:rsidRPr="00D93273">
        <w:rPr>
          <w:rFonts w:asciiTheme="minorHAnsi" w:hAnsiTheme="minorHAnsi" w:cstheme="minorHAnsi"/>
          <w:bCs/>
        </w:rPr>
        <w:t xml:space="preserve">   The focus of the municipality’s response should be on its record of performance in carrying out its responsibilities to promote racial and economic integration, seeking beneficiaries from all racial and ethnic groups including persons with physical and mental disabilities, families with children, and seeking a broad range of income-eligible beneficiaries.  </w:t>
      </w:r>
      <w:r w:rsidR="00EE44C4">
        <w:rPr>
          <w:rFonts w:asciiTheme="minorHAnsi" w:hAnsiTheme="minorHAnsi" w:cstheme="minorHAnsi"/>
          <w:bCs/>
        </w:rPr>
        <w:t xml:space="preserve"> </w:t>
      </w:r>
    </w:p>
    <w:p w14:paraId="1282454B" w14:textId="77777777" w:rsidR="00FB20E0" w:rsidRDefault="009F6F76" w:rsidP="00AC7445">
      <w:pPr>
        <w:ind w:left="180"/>
        <w:rPr>
          <w:rFonts w:asciiTheme="minorHAnsi" w:hAnsiTheme="minorHAnsi" w:cstheme="minorHAnsi"/>
        </w:rPr>
      </w:pPr>
      <w:r w:rsidRPr="00D93273">
        <w:rPr>
          <w:rFonts w:asciiTheme="minorHAnsi" w:hAnsiTheme="minorHAnsi" w:cstheme="minorHAnsi"/>
        </w:rPr>
        <w:t xml:space="preserve"> </w:t>
      </w:r>
    </w:p>
    <w:p w14:paraId="708497A7" w14:textId="77777777" w:rsidR="007A4731" w:rsidRDefault="007A4731" w:rsidP="00AC7445">
      <w:pPr>
        <w:pStyle w:val="Question"/>
        <w:ind w:left="180" w:firstLine="0"/>
        <w:rPr>
          <w:rFonts w:asciiTheme="minorHAnsi" w:hAnsiTheme="minorHAnsi" w:cstheme="minorHAnsi"/>
          <w:bCs/>
          <w:szCs w:val="22"/>
        </w:rPr>
      </w:pPr>
    </w:p>
    <w:p w14:paraId="2DF91E92" w14:textId="55B19673" w:rsidR="009F6F76" w:rsidRPr="00D93273" w:rsidRDefault="00FB20E0" w:rsidP="007A4731">
      <w:pPr>
        <w:pStyle w:val="Question"/>
        <w:ind w:left="180" w:firstLine="0"/>
        <w:rPr>
          <w:rFonts w:asciiTheme="minorHAnsi" w:hAnsiTheme="minorHAnsi" w:cstheme="minorHAnsi"/>
          <w:bCs/>
          <w:szCs w:val="22"/>
        </w:rPr>
      </w:pPr>
      <w:r w:rsidRPr="00095690">
        <w:rPr>
          <w:rFonts w:asciiTheme="minorHAnsi" w:hAnsiTheme="minorHAnsi" w:cstheme="minorHAnsi"/>
          <w:bCs/>
          <w:szCs w:val="22"/>
        </w:rPr>
        <w:t>6.6</w:t>
      </w:r>
      <w:r w:rsidR="00095690">
        <w:rPr>
          <w:rFonts w:asciiTheme="minorHAnsi" w:hAnsiTheme="minorHAnsi" w:cstheme="minorHAnsi"/>
          <w:bCs/>
          <w:szCs w:val="22"/>
        </w:rPr>
        <w:t>-</w:t>
      </w:r>
      <w:r w:rsidR="007A4731">
        <w:rPr>
          <w:rFonts w:asciiTheme="minorHAnsi" w:hAnsiTheme="minorHAnsi" w:cstheme="minorHAnsi"/>
          <w:bCs/>
          <w:szCs w:val="22"/>
        </w:rPr>
        <w:t xml:space="preserve"> </w:t>
      </w:r>
      <w:r w:rsidR="00914C9C" w:rsidRPr="00095690">
        <w:rPr>
          <w:rFonts w:asciiTheme="minorHAnsi" w:hAnsiTheme="minorHAnsi" w:cstheme="minorHAnsi"/>
          <w:szCs w:val="22"/>
        </w:rPr>
        <w:t xml:space="preserve">6.7 </w:t>
      </w:r>
      <w:r w:rsidR="009F6F76" w:rsidRPr="00095690">
        <w:rPr>
          <w:rFonts w:asciiTheme="minorHAnsi" w:hAnsiTheme="minorHAnsi" w:cstheme="minorHAnsi"/>
          <w:bCs/>
          <w:szCs w:val="22"/>
        </w:rPr>
        <w:t>ADA/Section 504</w:t>
      </w:r>
    </w:p>
    <w:p w14:paraId="49168441" w14:textId="3FDEE0CE" w:rsidR="009F6F76" w:rsidRPr="00D93273" w:rsidRDefault="009F6F76" w:rsidP="00095690">
      <w:pPr>
        <w:pStyle w:val="Question"/>
        <w:ind w:firstLine="0"/>
        <w:rPr>
          <w:rFonts w:asciiTheme="minorHAnsi" w:hAnsiTheme="minorHAnsi" w:cstheme="minorHAnsi"/>
          <w:b w:val="0"/>
          <w:szCs w:val="22"/>
        </w:rPr>
      </w:pPr>
      <w:r w:rsidRPr="00D93273">
        <w:rPr>
          <w:rFonts w:asciiTheme="minorHAnsi" w:hAnsiTheme="minorHAnsi" w:cstheme="minorHAnsi"/>
          <w:b w:val="0"/>
          <w:szCs w:val="22"/>
        </w:rPr>
        <w:t xml:space="preserve">Based on the requirements of the Title II of the Americans with Disabilities Act (ADA) of 1990, both an ADA/504 Notice and Grievance Procedure must be implemented by a recipient of federal funds. </w:t>
      </w:r>
      <w:r w:rsidR="00072249">
        <w:rPr>
          <w:rFonts w:asciiTheme="minorHAnsi" w:hAnsiTheme="minorHAnsi" w:cstheme="minorHAnsi"/>
          <w:b w:val="0"/>
          <w:szCs w:val="22"/>
        </w:rPr>
        <w:t xml:space="preserve"> </w:t>
      </w:r>
      <w:r w:rsidR="00072249" w:rsidRPr="00072249">
        <w:rPr>
          <w:rFonts w:asciiTheme="minorHAnsi" w:hAnsiTheme="minorHAnsi" w:cstheme="minorHAnsi"/>
          <w:b w:val="0"/>
          <w:szCs w:val="22"/>
        </w:rPr>
        <w:t xml:space="preserve">See the relevant exhibit for guidance on how to complete the ADA Notice </w:t>
      </w:r>
      <w:r w:rsidR="00072249" w:rsidRPr="00072249">
        <w:rPr>
          <w:rFonts w:asciiTheme="minorHAnsi" w:hAnsiTheme="minorHAnsi" w:cstheme="minorHAnsi"/>
          <w:bCs/>
          <w:szCs w:val="22"/>
        </w:rPr>
        <w:t xml:space="preserve">(Exhibit 6.6) </w:t>
      </w:r>
      <w:r w:rsidR="00072249" w:rsidRPr="00072249">
        <w:rPr>
          <w:rFonts w:asciiTheme="minorHAnsi" w:hAnsiTheme="minorHAnsi" w:cstheme="minorHAnsi"/>
          <w:b w:val="0"/>
          <w:szCs w:val="22"/>
        </w:rPr>
        <w:t xml:space="preserve">and Grievance Procedure </w:t>
      </w:r>
      <w:r w:rsidR="00072249" w:rsidRPr="00072249">
        <w:rPr>
          <w:rFonts w:asciiTheme="minorHAnsi" w:hAnsiTheme="minorHAnsi" w:cstheme="minorHAnsi"/>
          <w:szCs w:val="22"/>
        </w:rPr>
        <w:t>(Exhibit</w:t>
      </w:r>
      <w:r w:rsidR="00072249" w:rsidRPr="00072249">
        <w:rPr>
          <w:rFonts w:asciiTheme="minorHAnsi" w:hAnsiTheme="minorHAnsi" w:cstheme="minorHAnsi"/>
          <w:bCs/>
          <w:szCs w:val="22"/>
        </w:rPr>
        <w:t xml:space="preserve"> 6.7</w:t>
      </w:r>
      <w:r w:rsidR="00072249" w:rsidRPr="00072249">
        <w:rPr>
          <w:rFonts w:asciiTheme="minorHAnsi" w:hAnsiTheme="minorHAnsi" w:cstheme="minorHAnsi"/>
          <w:b w:val="0"/>
          <w:szCs w:val="22"/>
        </w:rPr>
        <w:t>).</w:t>
      </w:r>
      <w:r w:rsidR="00072249">
        <w:rPr>
          <w:rFonts w:asciiTheme="minorHAnsi" w:hAnsiTheme="minorHAnsi" w:cstheme="minorHAnsi"/>
          <w:b w:val="0"/>
          <w:szCs w:val="22"/>
        </w:rPr>
        <w:t xml:space="preserve">  </w:t>
      </w:r>
      <w:r w:rsidRPr="00D93273">
        <w:rPr>
          <w:rFonts w:asciiTheme="minorHAnsi" w:hAnsiTheme="minorHAnsi" w:cstheme="minorHAnsi"/>
          <w:b w:val="0"/>
          <w:szCs w:val="22"/>
        </w:rPr>
        <w:t xml:space="preserve">The ADA/Section 504 Notice and the Grievance Procedure must be signed and dated by the current administrator of the municipality. </w:t>
      </w:r>
    </w:p>
    <w:p w14:paraId="7FDC9ACF" w14:textId="77777777" w:rsidR="009F6F76" w:rsidRPr="00D93273" w:rsidRDefault="009F6F76" w:rsidP="00AC7445">
      <w:pPr>
        <w:ind w:left="180"/>
        <w:rPr>
          <w:rFonts w:asciiTheme="minorHAnsi" w:hAnsiTheme="minorHAnsi" w:cstheme="minorHAnsi"/>
          <w:b/>
        </w:rPr>
      </w:pPr>
    </w:p>
    <w:p w14:paraId="7C0D5590" w14:textId="2FAD7727" w:rsidR="004C5053" w:rsidRDefault="004C5053" w:rsidP="00AC7445">
      <w:pPr>
        <w:pStyle w:val="Question"/>
        <w:ind w:left="180" w:firstLine="0"/>
        <w:rPr>
          <w:rFonts w:asciiTheme="minorHAnsi" w:hAnsiTheme="minorHAnsi" w:cstheme="minorHAnsi"/>
          <w:bCs/>
          <w:szCs w:val="22"/>
        </w:rPr>
      </w:pPr>
      <w:r w:rsidRPr="00D93273">
        <w:rPr>
          <w:rFonts w:asciiTheme="minorHAnsi" w:hAnsiTheme="minorHAnsi" w:cstheme="minorHAnsi"/>
          <w:bCs/>
          <w:szCs w:val="22"/>
        </w:rPr>
        <w:t>6.</w:t>
      </w:r>
      <w:r>
        <w:rPr>
          <w:rFonts w:asciiTheme="minorHAnsi" w:hAnsiTheme="minorHAnsi" w:cstheme="minorHAnsi"/>
          <w:bCs/>
          <w:szCs w:val="22"/>
        </w:rPr>
        <w:t>8</w:t>
      </w:r>
      <w:r w:rsidRPr="00914C9C">
        <w:rPr>
          <w:rFonts w:asciiTheme="minorHAnsi" w:hAnsiTheme="minorHAnsi" w:cstheme="minorHAnsi"/>
          <w:szCs w:val="22"/>
        </w:rPr>
        <w:t xml:space="preserve"> </w:t>
      </w:r>
      <w:r w:rsidR="00095690">
        <w:rPr>
          <w:rFonts w:asciiTheme="minorHAnsi" w:hAnsiTheme="minorHAnsi" w:cstheme="minorHAnsi"/>
          <w:b w:val="0"/>
          <w:bCs/>
          <w:szCs w:val="22"/>
        </w:rPr>
        <w:tab/>
      </w:r>
      <w:r w:rsidRPr="00D93273">
        <w:rPr>
          <w:rFonts w:asciiTheme="minorHAnsi" w:hAnsiTheme="minorHAnsi" w:cstheme="minorHAnsi"/>
          <w:bCs/>
          <w:szCs w:val="22"/>
        </w:rPr>
        <w:t>ADA/Section 504</w:t>
      </w:r>
      <w:r>
        <w:rPr>
          <w:rFonts w:asciiTheme="minorHAnsi" w:hAnsiTheme="minorHAnsi" w:cstheme="minorHAnsi"/>
          <w:bCs/>
          <w:szCs w:val="22"/>
        </w:rPr>
        <w:t xml:space="preserve"> </w:t>
      </w:r>
      <w:r w:rsidR="00072249">
        <w:rPr>
          <w:rFonts w:asciiTheme="minorHAnsi" w:hAnsiTheme="minorHAnsi" w:cstheme="minorHAnsi"/>
          <w:bCs/>
          <w:szCs w:val="22"/>
        </w:rPr>
        <w:t xml:space="preserve">Self Evaluation </w:t>
      </w:r>
      <w:r>
        <w:rPr>
          <w:rFonts w:asciiTheme="minorHAnsi" w:hAnsiTheme="minorHAnsi" w:cstheme="minorHAnsi"/>
          <w:bCs/>
          <w:szCs w:val="22"/>
        </w:rPr>
        <w:t>Checklist for Existing Facilities</w:t>
      </w:r>
    </w:p>
    <w:p w14:paraId="160F129A" w14:textId="2F194771" w:rsidR="004C5053" w:rsidRPr="004C5053" w:rsidRDefault="004C5053" w:rsidP="00095690">
      <w:pPr>
        <w:pStyle w:val="Question"/>
        <w:ind w:firstLine="0"/>
        <w:rPr>
          <w:rFonts w:asciiTheme="minorHAnsi" w:hAnsiTheme="minorHAnsi" w:cstheme="minorHAnsi"/>
          <w:b w:val="0"/>
          <w:bCs/>
          <w:szCs w:val="22"/>
        </w:rPr>
      </w:pPr>
      <w:r w:rsidRPr="004C5053">
        <w:rPr>
          <w:rFonts w:ascii="Calibri" w:hAnsi="Calibri" w:cs="Calibri"/>
          <w:b w:val="0"/>
          <w:bCs/>
          <w:color w:val="000000"/>
        </w:rPr>
        <w:t xml:space="preserve">Has the town completed or updated a Section 504/ADA Self Evaluation for all of </w:t>
      </w:r>
      <w:r w:rsidR="00072249" w:rsidRPr="00072249">
        <w:rPr>
          <w:rFonts w:ascii="Calibri" w:hAnsi="Calibri" w:cs="Calibri"/>
          <w:b w:val="0"/>
          <w:bCs/>
          <w:color w:val="000000"/>
        </w:rPr>
        <w:t xml:space="preserve">its rules, policies and programs </w:t>
      </w:r>
      <w:r w:rsidRPr="004C5053">
        <w:rPr>
          <w:rFonts w:ascii="Calibri" w:hAnsi="Calibri" w:cs="Calibri"/>
          <w:b w:val="0"/>
          <w:bCs/>
          <w:color w:val="000000"/>
        </w:rPr>
        <w:t>within the past 3 years?  If yes, provide a signed and dated copy.</w:t>
      </w:r>
    </w:p>
    <w:p w14:paraId="693C1BA9" w14:textId="41FE11D0" w:rsidR="004C5053" w:rsidRDefault="004C5053" w:rsidP="00AC7445">
      <w:pPr>
        <w:pStyle w:val="Question"/>
        <w:ind w:left="180" w:firstLine="0"/>
        <w:rPr>
          <w:rFonts w:asciiTheme="minorHAnsi" w:hAnsiTheme="minorHAnsi" w:cstheme="minorHAnsi"/>
          <w:bCs/>
          <w:szCs w:val="22"/>
        </w:rPr>
      </w:pPr>
    </w:p>
    <w:p w14:paraId="4AFE3639" w14:textId="27BC9EB5" w:rsidR="004C5053" w:rsidRDefault="00095690" w:rsidP="00AC7445">
      <w:pPr>
        <w:pStyle w:val="Question"/>
        <w:ind w:left="180" w:firstLine="0"/>
        <w:rPr>
          <w:rFonts w:asciiTheme="minorHAnsi" w:hAnsiTheme="minorHAnsi" w:cstheme="minorHAnsi"/>
          <w:bCs/>
          <w:szCs w:val="22"/>
        </w:rPr>
      </w:pPr>
      <w:r>
        <w:rPr>
          <w:rFonts w:asciiTheme="minorHAnsi" w:hAnsiTheme="minorHAnsi" w:cstheme="minorHAnsi"/>
          <w:bCs/>
          <w:szCs w:val="22"/>
        </w:rPr>
        <w:t xml:space="preserve">6.9 </w:t>
      </w:r>
      <w:r>
        <w:rPr>
          <w:rFonts w:asciiTheme="minorHAnsi" w:hAnsiTheme="minorHAnsi" w:cstheme="minorHAnsi"/>
          <w:bCs/>
          <w:szCs w:val="22"/>
        </w:rPr>
        <w:tab/>
      </w:r>
      <w:r w:rsidR="004C5053">
        <w:rPr>
          <w:rFonts w:asciiTheme="minorHAnsi" w:hAnsiTheme="minorHAnsi" w:cstheme="minorHAnsi"/>
          <w:bCs/>
          <w:szCs w:val="22"/>
        </w:rPr>
        <w:t>ADA/Section 504 Self-Evaluation Questionnaire</w:t>
      </w:r>
    </w:p>
    <w:p w14:paraId="12A0A6DA" w14:textId="18A61BFA" w:rsidR="004C5053" w:rsidRPr="004C5053" w:rsidRDefault="004C5053" w:rsidP="00095690">
      <w:pPr>
        <w:pStyle w:val="Question"/>
        <w:ind w:firstLine="0"/>
        <w:rPr>
          <w:rFonts w:asciiTheme="minorHAnsi" w:hAnsiTheme="minorHAnsi" w:cstheme="minorHAnsi"/>
          <w:b w:val="0"/>
          <w:bCs/>
          <w:szCs w:val="22"/>
        </w:rPr>
      </w:pPr>
      <w:r w:rsidRPr="004C5053">
        <w:rPr>
          <w:rFonts w:ascii="Calibri" w:hAnsi="Calibri" w:cs="Calibri"/>
          <w:b w:val="0"/>
          <w:bCs/>
          <w:color w:val="000000"/>
        </w:rPr>
        <w:t xml:space="preserve">Has the town completed or updated a Section 504/ADA Self Evaluation for </w:t>
      </w:r>
      <w:r w:rsidR="007854EB" w:rsidRPr="004C5053">
        <w:rPr>
          <w:rFonts w:ascii="Calibri" w:hAnsi="Calibri" w:cs="Calibri"/>
          <w:b w:val="0"/>
          <w:bCs/>
          <w:color w:val="000000"/>
        </w:rPr>
        <w:t>all</w:t>
      </w:r>
      <w:r w:rsidRPr="004C5053">
        <w:rPr>
          <w:rFonts w:ascii="Calibri" w:hAnsi="Calibri" w:cs="Calibri"/>
          <w:b w:val="0"/>
          <w:bCs/>
          <w:color w:val="000000"/>
        </w:rPr>
        <w:t xml:space="preserve"> its facilities within the past 3 years?  If yes, provide a signed and dated copy.</w:t>
      </w:r>
    </w:p>
    <w:p w14:paraId="3FD5F23D" w14:textId="77777777" w:rsidR="004C5053" w:rsidRPr="004C5053" w:rsidRDefault="004C5053" w:rsidP="00AC7445">
      <w:pPr>
        <w:ind w:left="180"/>
        <w:rPr>
          <w:rFonts w:asciiTheme="minorHAnsi" w:hAnsiTheme="minorHAnsi" w:cstheme="minorHAnsi"/>
          <w:bCs/>
        </w:rPr>
      </w:pPr>
    </w:p>
    <w:p w14:paraId="4D2BF84D" w14:textId="5FF92300" w:rsidR="009F6F76" w:rsidRPr="00D93273" w:rsidRDefault="009F6F76" w:rsidP="00AC7445">
      <w:pPr>
        <w:ind w:left="180"/>
        <w:rPr>
          <w:rFonts w:asciiTheme="minorHAnsi" w:hAnsiTheme="minorHAnsi" w:cstheme="minorHAnsi"/>
          <w:b/>
        </w:rPr>
      </w:pPr>
      <w:r w:rsidRPr="00D93273">
        <w:rPr>
          <w:rFonts w:asciiTheme="minorHAnsi" w:hAnsiTheme="minorHAnsi" w:cstheme="minorHAnsi"/>
          <w:b/>
        </w:rPr>
        <w:t>6.</w:t>
      </w:r>
      <w:r w:rsidR="00914C9C">
        <w:rPr>
          <w:rFonts w:asciiTheme="minorHAnsi" w:hAnsiTheme="minorHAnsi" w:cstheme="minorHAnsi"/>
          <w:b/>
        </w:rPr>
        <w:t>10</w:t>
      </w:r>
      <w:r w:rsidR="00095690">
        <w:rPr>
          <w:rFonts w:asciiTheme="minorHAnsi" w:hAnsiTheme="minorHAnsi" w:cstheme="minorHAnsi"/>
          <w:b/>
        </w:rPr>
        <w:t xml:space="preserve"> </w:t>
      </w:r>
      <w:r w:rsidR="00095690">
        <w:rPr>
          <w:rFonts w:asciiTheme="minorHAnsi" w:hAnsiTheme="minorHAnsi" w:cstheme="minorHAnsi"/>
          <w:b/>
        </w:rPr>
        <w:tab/>
      </w:r>
      <w:r w:rsidRPr="00D93273">
        <w:rPr>
          <w:rFonts w:asciiTheme="minorHAnsi" w:hAnsiTheme="minorHAnsi" w:cstheme="minorHAnsi"/>
          <w:b/>
        </w:rPr>
        <w:t>ADA/Section 504 Self-Evaluation and Transition Plan – new grantees only</w:t>
      </w:r>
    </w:p>
    <w:p w14:paraId="2AE17A9D" w14:textId="23170D6E" w:rsidR="009F6F76" w:rsidRPr="00D93273" w:rsidRDefault="009F6F76" w:rsidP="00095690">
      <w:pPr>
        <w:pStyle w:val="wfxRecipient"/>
        <w:ind w:left="720"/>
        <w:rPr>
          <w:rFonts w:asciiTheme="minorHAnsi" w:hAnsiTheme="minorHAnsi" w:cstheme="minorHAnsi"/>
          <w:szCs w:val="22"/>
        </w:rPr>
      </w:pPr>
      <w:r w:rsidRPr="00D93273">
        <w:rPr>
          <w:rFonts w:asciiTheme="minorHAnsi" w:hAnsiTheme="minorHAnsi" w:cstheme="minorHAnsi"/>
          <w:szCs w:val="22"/>
        </w:rPr>
        <w:t>In 1988, to promote compliance with Section 504 of the Rehabilitation Act of 1973, recipients of federal funds were required to review all of their services, programs and activities to identify any physical barriers or policies, practices or procedures that may limit or exclude participation by people with disabilities.  Municipalities were then expected to produce a transition plan that included steps to address the barriers identified.  However, since many of the plans were conducted so long ago, applicants are encouraged to conduct an updated review of all facilities, policies, practices, and procedures. See the Department of Justice ADA Guide for Small Times in the Handbook for instructions on how to develop a Section 504/ADA Transition Plan.   Attach a copy of Section 504/ADA Transition Plan</w:t>
      </w:r>
      <w:r w:rsidR="00914C9C">
        <w:rPr>
          <w:rFonts w:asciiTheme="minorHAnsi" w:hAnsiTheme="minorHAnsi" w:cstheme="minorHAnsi"/>
          <w:szCs w:val="22"/>
        </w:rPr>
        <w:t>.</w:t>
      </w:r>
    </w:p>
    <w:p w14:paraId="2729AE4E" w14:textId="719410D4" w:rsidR="009F6F76" w:rsidRDefault="009F6F76" w:rsidP="00A30082">
      <w:pPr>
        <w:pStyle w:val="wfxRecipient"/>
        <w:ind w:left="180"/>
        <w:jc w:val="both"/>
        <w:rPr>
          <w:rFonts w:asciiTheme="minorHAnsi" w:hAnsiTheme="minorHAnsi" w:cstheme="minorHAnsi"/>
          <w:szCs w:val="22"/>
        </w:rPr>
      </w:pPr>
    </w:p>
    <w:p w14:paraId="1B9D892C" w14:textId="77777777" w:rsidR="00C970C4" w:rsidRDefault="00C970C4">
      <w:pPr>
        <w:rPr>
          <w:rFonts w:asciiTheme="majorHAnsi" w:eastAsiaTheme="majorEastAsia" w:hAnsiTheme="majorHAnsi" w:cstheme="majorBidi"/>
          <w:color w:val="548DD4" w:themeColor="text2" w:themeTint="99"/>
          <w:sz w:val="28"/>
          <w:szCs w:val="28"/>
        </w:rPr>
      </w:pPr>
      <w:bookmarkStart w:id="41" w:name="_Toc69193289"/>
      <w:r>
        <w:rPr>
          <w:color w:val="548DD4" w:themeColor="text2" w:themeTint="99"/>
          <w:sz w:val="28"/>
          <w:szCs w:val="28"/>
        </w:rPr>
        <w:br w:type="page"/>
      </w:r>
    </w:p>
    <w:p w14:paraId="74A1EFBA" w14:textId="547B5CA2" w:rsidR="00171732" w:rsidRPr="002B551B" w:rsidRDefault="003C11C3" w:rsidP="002B551B">
      <w:pPr>
        <w:pStyle w:val="Heading3"/>
        <w:rPr>
          <w:color w:val="548DD4" w:themeColor="text2" w:themeTint="99"/>
          <w:sz w:val="28"/>
          <w:szCs w:val="28"/>
        </w:rPr>
      </w:pPr>
      <w:r w:rsidRPr="002B551B">
        <w:rPr>
          <w:color w:val="548DD4" w:themeColor="text2" w:themeTint="99"/>
          <w:sz w:val="28"/>
          <w:szCs w:val="28"/>
        </w:rPr>
        <w:lastRenderedPageBreak/>
        <w:t>Fiscal and Grants Management</w:t>
      </w:r>
      <w:bookmarkEnd w:id="41"/>
    </w:p>
    <w:p w14:paraId="5375800B" w14:textId="77777777" w:rsidR="00885A4E" w:rsidRDefault="00885A4E" w:rsidP="00171732">
      <w:pPr>
        <w:pStyle w:val="Question"/>
        <w:ind w:left="180" w:firstLine="0"/>
        <w:jc w:val="both"/>
        <w:rPr>
          <w:rFonts w:asciiTheme="minorHAnsi" w:hAnsiTheme="minorHAnsi" w:cstheme="minorHAnsi"/>
          <w:szCs w:val="22"/>
        </w:rPr>
      </w:pPr>
    </w:p>
    <w:p w14:paraId="0376B027" w14:textId="05A41A0E" w:rsidR="00171732" w:rsidRDefault="00885A4E" w:rsidP="00095690">
      <w:pPr>
        <w:pStyle w:val="Question"/>
        <w:ind w:hanging="540"/>
        <w:jc w:val="both"/>
        <w:rPr>
          <w:rFonts w:asciiTheme="minorHAnsi" w:hAnsiTheme="minorHAnsi" w:cstheme="minorHAnsi"/>
          <w:b w:val="0"/>
          <w:szCs w:val="22"/>
        </w:rPr>
      </w:pPr>
      <w:r w:rsidRPr="00885A4E">
        <w:rPr>
          <w:rFonts w:asciiTheme="minorHAnsi" w:hAnsiTheme="minorHAnsi" w:cstheme="minorHAnsi"/>
          <w:szCs w:val="22"/>
        </w:rPr>
        <w:t>7.0</w:t>
      </w:r>
      <w:r>
        <w:rPr>
          <w:rFonts w:asciiTheme="minorHAnsi" w:hAnsiTheme="minorHAnsi" w:cstheme="minorHAnsi"/>
          <w:b w:val="0"/>
          <w:szCs w:val="22"/>
        </w:rPr>
        <w:tab/>
      </w:r>
      <w:r w:rsidR="001856FB" w:rsidRPr="001856FB">
        <w:rPr>
          <w:rFonts w:asciiTheme="minorHAnsi" w:hAnsiTheme="minorHAnsi" w:cstheme="minorHAnsi"/>
          <w:b w:val="0"/>
          <w:szCs w:val="22"/>
        </w:rPr>
        <w:t>Describe the municipality an its affiliate’s fiscal management structure,</w:t>
      </w:r>
      <w:r w:rsidR="001856FB">
        <w:rPr>
          <w:rFonts w:asciiTheme="minorHAnsi" w:hAnsiTheme="minorHAnsi" w:cstheme="minorHAnsi"/>
          <w:b w:val="0"/>
          <w:szCs w:val="22"/>
        </w:rPr>
        <w:t xml:space="preserve"> </w:t>
      </w:r>
      <w:r w:rsidR="001856FB" w:rsidRPr="001856FB">
        <w:rPr>
          <w:rFonts w:asciiTheme="minorHAnsi" w:hAnsiTheme="minorHAnsi" w:cstheme="minorHAnsi"/>
          <w:b w:val="0"/>
          <w:szCs w:val="22"/>
        </w:rPr>
        <w:t>financial controls, and process for managing grant funds, including the process and protocol for preparing and</w:t>
      </w:r>
      <w:r w:rsidR="001856FB">
        <w:rPr>
          <w:rFonts w:asciiTheme="minorHAnsi" w:hAnsiTheme="minorHAnsi" w:cstheme="minorHAnsi"/>
          <w:b w:val="0"/>
          <w:szCs w:val="22"/>
        </w:rPr>
        <w:t xml:space="preserve"> </w:t>
      </w:r>
      <w:r w:rsidR="001856FB" w:rsidRPr="001856FB">
        <w:rPr>
          <w:rFonts w:asciiTheme="minorHAnsi" w:hAnsiTheme="minorHAnsi" w:cstheme="minorHAnsi"/>
          <w:b w:val="0"/>
          <w:szCs w:val="22"/>
        </w:rPr>
        <w:t>managing the quality and accuracy of reporting on grant outcomes and related grant expense requests prior to</w:t>
      </w:r>
      <w:r w:rsidR="001856FB">
        <w:rPr>
          <w:rFonts w:asciiTheme="minorHAnsi" w:hAnsiTheme="minorHAnsi" w:cstheme="minorHAnsi"/>
          <w:b w:val="0"/>
          <w:szCs w:val="22"/>
        </w:rPr>
        <w:t xml:space="preserve"> </w:t>
      </w:r>
      <w:r w:rsidR="001856FB" w:rsidRPr="001856FB">
        <w:rPr>
          <w:rFonts w:asciiTheme="minorHAnsi" w:hAnsiTheme="minorHAnsi" w:cstheme="minorHAnsi"/>
          <w:b w:val="0"/>
          <w:szCs w:val="22"/>
        </w:rPr>
        <w:t>their submittal for reimbursement to grant funders</w:t>
      </w:r>
      <w:r w:rsidR="00224F7E">
        <w:rPr>
          <w:rFonts w:asciiTheme="minorHAnsi" w:hAnsiTheme="minorHAnsi" w:cstheme="minorHAnsi"/>
          <w:b w:val="0"/>
          <w:szCs w:val="22"/>
        </w:rPr>
        <w:t>.</w:t>
      </w:r>
    </w:p>
    <w:p w14:paraId="03883FFD" w14:textId="6810E843" w:rsidR="00C970C4" w:rsidRDefault="00C970C4" w:rsidP="00095690">
      <w:pPr>
        <w:pStyle w:val="Question"/>
        <w:ind w:hanging="540"/>
        <w:jc w:val="both"/>
        <w:rPr>
          <w:rFonts w:asciiTheme="minorHAnsi" w:hAnsiTheme="minorHAnsi" w:cstheme="minorHAnsi"/>
          <w:b w:val="0"/>
          <w:szCs w:val="22"/>
        </w:rPr>
      </w:pPr>
    </w:p>
    <w:p w14:paraId="6BAB4E45" w14:textId="1B0DB05A" w:rsidR="00C970C4" w:rsidRPr="001856FB" w:rsidRDefault="00C970C4" w:rsidP="00095690">
      <w:pPr>
        <w:pStyle w:val="Question"/>
        <w:ind w:hanging="540"/>
        <w:jc w:val="both"/>
        <w:rPr>
          <w:rFonts w:asciiTheme="minorHAnsi" w:hAnsiTheme="minorHAnsi" w:cstheme="minorHAnsi"/>
          <w:b w:val="0"/>
          <w:szCs w:val="22"/>
        </w:rPr>
      </w:pPr>
      <w:r>
        <w:rPr>
          <w:rFonts w:asciiTheme="minorHAnsi" w:hAnsiTheme="minorHAnsi" w:cstheme="minorHAnsi"/>
          <w:b w:val="0"/>
          <w:szCs w:val="22"/>
        </w:rPr>
        <w:t xml:space="preserve">7.1 </w:t>
      </w:r>
      <w:r>
        <w:rPr>
          <w:rFonts w:asciiTheme="minorHAnsi" w:hAnsiTheme="minorHAnsi" w:cstheme="minorHAnsi"/>
          <w:b w:val="0"/>
          <w:szCs w:val="22"/>
        </w:rPr>
        <w:tab/>
        <w:t xml:space="preserve">Certified Audited Financial Report (Non-Profit Only) </w:t>
      </w:r>
    </w:p>
    <w:p w14:paraId="26F4FC14" w14:textId="59ECFE0D" w:rsidR="00171732" w:rsidRDefault="00171732" w:rsidP="00171732"/>
    <w:p w14:paraId="0510B4F1" w14:textId="57099DC1" w:rsidR="009F6F76" w:rsidRPr="002B551B" w:rsidRDefault="009F6F76" w:rsidP="002B551B">
      <w:pPr>
        <w:pStyle w:val="Heading3"/>
        <w:rPr>
          <w:color w:val="548DD4" w:themeColor="text2" w:themeTint="99"/>
          <w:sz w:val="28"/>
          <w:szCs w:val="28"/>
        </w:rPr>
      </w:pPr>
      <w:bookmarkStart w:id="42" w:name="_Toc69193290"/>
      <w:r w:rsidRPr="002B551B">
        <w:rPr>
          <w:color w:val="548DD4" w:themeColor="text2" w:themeTint="99"/>
          <w:sz w:val="28"/>
          <w:szCs w:val="28"/>
        </w:rPr>
        <w:t>Consistency with Connecticut Consolidated Plan</w:t>
      </w:r>
      <w:bookmarkEnd w:id="42"/>
    </w:p>
    <w:p w14:paraId="6CFA236A" w14:textId="77777777" w:rsidR="009F6F76" w:rsidRPr="00D93273" w:rsidRDefault="009F6F76" w:rsidP="00A30082">
      <w:pPr>
        <w:pStyle w:val="Question"/>
        <w:ind w:left="180" w:firstLine="0"/>
        <w:jc w:val="both"/>
        <w:rPr>
          <w:rFonts w:asciiTheme="minorHAnsi" w:hAnsiTheme="minorHAnsi" w:cstheme="minorHAnsi"/>
          <w:b w:val="0"/>
          <w:bCs/>
          <w:szCs w:val="22"/>
        </w:rPr>
      </w:pPr>
    </w:p>
    <w:p w14:paraId="532D9D9B" w14:textId="08F66BE1" w:rsidR="009F6F76" w:rsidRPr="00D93273" w:rsidRDefault="00885A4E" w:rsidP="00095690">
      <w:pPr>
        <w:pStyle w:val="Heading9"/>
        <w:ind w:left="720" w:hanging="540"/>
        <w:jc w:val="left"/>
        <w:rPr>
          <w:rFonts w:asciiTheme="minorHAnsi" w:hAnsiTheme="minorHAnsi" w:cstheme="minorHAnsi"/>
          <w:sz w:val="22"/>
          <w:szCs w:val="22"/>
          <w:u w:val="none"/>
        </w:rPr>
      </w:pPr>
      <w:r w:rsidRPr="00885A4E">
        <w:rPr>
          <w:rFonts w:asciiTheme="minorHAnsi" w:hAnsiTheme="minorHAnsi" w:cstheme="minorHAnsi"/>
          <w:b/>
          <w:sz w:val="22"/>
          <w:szCs w:val="22"/>
          <w:u w:val="none"/>
        </w:rPr>
        <w:t>8.0</w:t>
      </w:r>
      <w:r>
        <w:rPr>
          <w:rFonts w:asciiTheme="minorHAnsi" w:hAnsiTheme="minorHAnsi" w:cstheme="minorHAnsi"/>
          <w:sz w:val="22"/>
          <w:szCs w:val="22"/>
          <w:u w:val="none"/>
        </w:rPr>
        <w:tab/>
      </w:r>
      <w:r w:rsidR="009F6F76" w:rsidRPr="00D93273">
        <w:rPr>
          <w:rFonts w:asciiTheme="minorHAnsi" w:hAnsiTheme="minorHAnsi" w:cstheme="minorHAnsi"/>
          <w:sz w:val="22"/>
          <w:szCs w:val="22"/>
          <w:u w:val="none"/>
        </w:rPr>
        <w:t xml:space="preserve">Show how the </w:t>
      </w:r>
      <w:r w:rsidR="009B0255">
        <w:rPr>
          <w:rFonts w:asciiTheme="minorHAnsi" w:hAnsiTheme="minorHAnsi" w:cstheme="minorHAnsi"/>
          <w:sz w:val="22"/>
          <w:szCs w:val="22"/>
          <w:u w:val="none"/>
        </w:rPr>
        <w:t xml:space="preserve">Application meets the State’s latest </w:t>
      </w:r>
      <w:r w:rsidR="009F6F76" w:rsidRPr="00D93273">
        <w:rPr>
          <w:rFonts w:asciiTheme="minorHAnsi" w:hAnsiTheme="minorHAnsi" w:cstheme="minorHAnsi"/>
          <w:sz w:val="22"/>
          <w:szCs w:val="22"/>
          <w:u w:val="none"/>
        </w:rPr>
        <w:t>Consolidated Plan with the needs and goals addressed.</w:t>
      </w:r>
      <w:r w:rsidR="009B0255">
        <w:rPr>
          <w:rFonts w:asciiTheme="minorHAnsi" w:hAnsiTheme="minorHAnsi" w:cstheme="minorHAnsi"/>
          <w:sz w:val="22"/>
          <w:szCs w:val="22"/>
          <w:u w:val="none"/>
        </w:rPr>
        <w:t xml:space="preserve">  Applicants are expected to clearly demonstrate how the program/project is consistent. </w:t>
      </w:r>
    </w:p>
    <w:p w14:paraId="18042624" w14:textId="07298D43" w:rsidR="009F6F76" w:rsidRDefault="009F6F76" w:rsidP="00A30082">
      <w:pPr>
        <w:ind w:left="180"/>
        <w:rPr>
          <w:rFonts w:asciiTheme="minorHAnsi" w:hAnsiTheme="minorHAnsi" w:cstheme="minorHAnsi"/>
        </w:rPr>
      </w:pPr>
    </w:p>
    <w:p w14:paraId="7237FCF4" w14:textId="023BEAE0" w:rsidR="009F6F76" w:rsidRPr="002B551B" w:rsidRDefault="009F6F76" w:rsidP="002B551B">
      <w:pPr>
        <w:pStyle w:val="Heading3"/>
        <w:rPr>
          <w:color w:val="548DD4" w:themeColor="text2" w:themeTint="99"/>
          <w:sz w:val="28"/>
          <w:szCs w:val="28"/>
        </w:rPr>
      </w:pPr>
      <w:bookmarkStart w:id="43" w:name="_Toc69193291"/>
      <w:r w:rsidRPr="002B551B">
        <w:rPr>
          <w:color w:val="548DD4" w:themeColor="text2" w:themeTint="99"/>
          <w:sz w:val="28"/>
          <w:szCs w:val="28"/>
        </w:rPr>
        <w:t>DOH Training</w:t>
      </w:r>
      <w:bookmarkEnd w:id="43"/>
    </w:p>
    <w:p w14:paraId="68F02096" w14:textId="77777777" w:rsidR="009F6F76" w:rsidRPr="00D93273" w:rsidRDefault="009F6F76" w:rsidP="00A30082">
      <w:pPr>
        <w:pStyle w:val="Question"/>
        <w:ind w:left="180" w:firstLine="0"/>
        <w:rPr>
          <w:rFonts w:asciiTheme="minorHAnsi" w:hAnsiTheme="minorHAnsi" w:cstheme="minorHAnsi"/>
          <w:b w:val="0"/>
          <w:szCs w:val="22"/>
        </w:rPr>
      </w:pPr>
    </w:p>
    <w:p w14:paraId="42968F0B" w14:textId="1EB0E838" w:rsidR="00131209" w:rsidRDefault="00885A4E" w:rsidP="00A30082">
      <w:pPr>
        <w:ind w:left="180"/>
        <w:rPr>
          <w:rFonts w:asciiTheme="minorHAnsi" w:eastAsia="Times New Roman" w:hAnsiTheme="minorHAnsi" w:cstheme="minorHAnsi"/>
          <w:i/>
          <w:iCs/>
        </w:rPr>
      </w:pPr>
      <w:r w:rsidRPr="00885A4E">
        <w:rPr>
          <w:rFonts w:asciiTheme="minorHAnsi" w:hAnsiTheme="minorHAnsi" w:cstheme="minorHAnsi"/>
          <w:b/>
        </w:rPr>
        <w:t>9.0</w:t>
      </w:r>
      <w:r>
        <w:rPr>
          <w:rFonts w:asciiTheme="minorHAnsi" w:hAnsiTheme="minorHAnsi" w:cstheme="minorHAnsi"/>
        </w:rPr>
        <w:t xml:space="preserve"> </w:t>
      </w:r>
      <w:r>
        <w:rPr>
          <w:rFonts w:asciiTheme="minorHAnsi" w:hAnsiTheme="minorHAnsi" w:cstheme="minorHAnsi"/>
        </w:rPr>
        <w:tab/>
      </w:r>
      <w:r w:rsidR="00131209">
        <w:rPr>
          <w:rFonts w:asciiTheme="minorHAnsi" w:hAnsiTheme="minorHAnsi" w:cstheme="minorHAnsi"/>
        </w:rPr>
        <w:t>Indicate if you attend</w:t>
      </w:r>
      <w:r w:rsidR="002B4077">
        <w:rPr>
          <w:rFonts w:asciiTheme="minorHAnsi" w:hAnsiTheme="minorHAnsi" w:cstheme="minorHAnsi"/>
        </w:rPr>
        <w:t>ed</w:t>
      </w:r>
      <w:r w:rsidR="00131209">
        <w:rPr>
          <w:rFonts w:asciiTheme="minorHAnsi" w:hAnsiTheme="minorHAnsi" w:cstheme="minorHAnsi"/>
        </w:rPr>
        <w:t xml:space="preserve"> the required </w:t>
      </w:r>
      <w:r w:rsidR="00131209" w:rsidRPr="0047032C">
        <w:rPr>
          <w:rFonts w:asciiTheme="minorHAnsi" w:eastAsia="Times New Roman" w:hAnsiTheme="minorHAnsi" w:cstheme="minorHAnsi"/>
          <w:i/>
          <w:iCs/>
        </w:rPr>
        <w:t>Small Cities Application Workshop for the current year?</w:t>
      </w:r>
      <w:r w:rsidR="00131209">
        <w:rPr>
          <w:rFonts w:asciiTheme="minorHAnsi" w:eastAsia="Times New Roman" w:hAnsiTheme="minorHAnsi" w:cstheme="minorHAnsi"/>
          <w:i/>
          <w:iCs/>
        </w:rPr>
        <w:t xml:space="preserve">  </w:t>
      </w:r>
    </w:p>
    <w:p w14:paraId="398DEF62" w14:textId="031EA9D5" w:rsidR="007A4731" w:rsidRDefault="007A4731" w:rsidP="00A30082">
      <w:pPr>
        <w:ind w:left="180"/>
        <w:rPr>
          <w:rFonts w:asciiTheme="minorHAnsi" w:hAnsiTheme="minorHAnsi" w:cstheme="minorHAnsi"/>
        </w:rPr>
      </w:pPr>
      <w:r>
        <w:rPr>
          <w:rFonts w:asciiTheme="minorHAnsi" w:hAnsiTheme="minorHAnsi" w:cstheme="minorHAnsi"/>
          <w:b/>
        </w:rPr>
        <w:t>9.0A</w:t>
      </w:r>
      <w:r w:rsidR="00943FC0">
        <w:rPr>
          <w:rFonts w:asciiTheme="minorHAnsi" w:hAnsiTheme="minorHAnsi" w:cstheme="minorHAnsi"/>
          <w:b/>
        </w:rPr>
        <w:t xml:space="preserve">   </w:t>
      </w:r>
      <w:r w:rsidR="00943FC0" w:rsidRPr="00943FC0">
        <w:rPr>
          <w:rFonts w:asciiTheme="minorHAnsi" w:hAnsiTheme="minorHAnsi" w:cstheme="minorHAnsi"/>
          <w:bCs/>
        </w:rPr>
        <w:t xml:space="preserve">List Name and titles of Staff members attended </w:t>
      </w:r>
      <w:r w:rsidR="00943FC0">
        <w:rPr>
          <w:rFonts w:asciiTheme="minorHAnsi" w:hAnsiTheme="minorHAnsi" w:cstheme="minorHAnsi"/>
          <w:bCs/>
        </w:rPr>
        <w:t xml:space="preserve">application </w:t>
      </w:r>
      <w:r w:rsidR="00943FC0" w:rsidRPr="00943FC0">
        <w:rPr>
          <w:rFonts w:asciiTheme="minorHAnsi" w:hAnsiTheme="minorHAnsi" w:cstheme="minorHAnsi"/>
          <w:bCs/>
        </w:rPr>
        <w:t>training</w:t>
      </w:r>
      <w:r w:rsidR="00943FC0">
        <w:rPr>
          <w:rFonts w:asciiTheme="minorHAnsi" w:hAnsiTheme="minorHAnsi" w:cstheme="minorHAnsi"/>
          <w:b/>
        </w:rPr>
        <w:t xml:space="preserve"> </w:t>
      </w:r>
    </w:p>
    <w:p w14:paraId="6E7E37F8" w14:textId="25B5B56E" w:rsidR="00131209" w:rsidRDefault="00131209" w:rsidP="00095690">
      <w:pPr>
        <w:ind w:left="720" w:hanging="540"/>
      </w:pPr>
      <w:r w:rsidRPr="00131209">
        <w:rPr>
          <w:rFonts w:asciiTheme="minorHAnsi" w:hAnsiTheme="minorHAnsi" w:cstheme="minorHAnsi"/>
          <w:b/>
        </w:rPr>
        <w:t>9.1</w:t>
      </w:r>
      <w:r>
        <w:rPr>
          <w:rFonts w:asciiTheme="minorHAnsi" w:hAnsiTheme="minorHAnsi" w:cstheme="minorHAnsi"/>
        </w:rPr>
        <w:tab/>
      </w:r>
      <w:r>
        <w:t>List any non-required, relevant housing &amp; community development trainings attended by municipal staff as it relates to this Small Cities grant application.</w:t>
      </w:r>
      <w:r w:rsidR="00F41540">
        <w:t xml:space="preserve">  Use table provided in the application</w:t>
      </w:r>
      <w:r w:rsidR="00E47BD5">
        <w:t>.</w:t>
      </w:r>
    </w:p>
    <w:p w14:paraId="46FDFCCD" w14:textId="77777777" w:rsidR="00E47BD5" w:rsidRDefault="00E47BD5" w:rsidP="00095690">
      <w:pPr>
        <w:ind w:left="720" w:hanging="540"/>
        <w:rPr>
          <w:rFonts w:asciiTheme="minorHAnsi" w:hAnsiTheme="minorHAnsi" w:cstheme="minorHAnsi"/>
        </w:rPr>
      </w:pPr>
    </w:p>
    <w:p w14:paraId="1C25E795" w14:textId="77777777" w:rsidR="00131209" w:rsidRDefault="00131209" w:rsidP="00A30082">
      <w:pPr>
        <w:ind w:left="180"/>
        <w:rPr>
          <w:rFonts w:asciiTheme="minorHAnsi" w:hAnsiTheme="minorHAnsi" w:cstheme="minorHAnsi"/>
        </w:rPr>
      </w:pPr>
    </w:p>
    <w:p w14:paraId="68E3DA26" w14:textId="77777777" w:rsidR="00131209" w:rsidRDefault="00131209" w:rsidP="00A30082">
      <w:pPr>
        <w:ind w:left="180"/>
        <w:rPr>
          <w:rFonts w:asciiTheme="minorHAnsi" w:hAnsiTheme="minorHAnsi" w:cstheme="minorHAnsi"/>
        </w:rPr>
      </w:pPr>
    </w:p>
    <w:p w14:paraId="213189BB" w14:textId="77777777" w:rsidR="003F0229" w:rsidRDefault="003F0229" w:rsidP="00A30082">
      <w:pPr>
        <w:ind w:left="180" w:right="-720"/>
        <w:jc w:val="center"/>
        <w:rPr>
          <w:rFonts w:asciiTheme="minorHAnsi" w:hAnsiTheme="minorHAnsi" w:cstheme="minorHAnsi"/>
          <w:b/>
          <w:u w:val="single"/>
        </w:rPr>
      </w:pPr>
    </w:p>
    <w:p w14:paraId="0ED4759B" w14:textId="517FBD33" w:rsidR="00E001B0" w:rsidRDefault="00E001B0" w:rsidP="00E32B3C">
      <w:pPr>
        <w:ind w:right="-720"/>
        <w:rPr>
          <w:rFonts w:asciiTheme="minorHAnsi" w:hAnsiTheme="minorHAnsi" w:cstheme="minorHAnsi"/>
          <w:b/>
          <w:u w:val="single"/>
        </w:rPr>
      </w:pPr>
    </w:p>
    <w:p w14:paraId="2C8A292B" w14:textId="655EF2DF" w:rsidR="00E001B0" w:rsidRDefault="00E001B0" w:rsidP="00A30082">
      <w:pPr>
        <w:ind w:left="180" w:right="-720"/>
        <w:jc w:val="center"/>
        <w:rPr>
          <w:rFonts w:asciiTheme="minorHAnsi" w:hAnsiTheme="minorHAnsi" w:cstheme="minorHAnsi"/>
          <w:b/>
          <w:u w:val="single"/>
        </w:rPr>
      </w:pPr>
    </w:p>
    <w:p w14:paraId="51786AA9" w14:textId="05A96702" w:rsidR="00E001B0" w:rsidRDefault="00E001B0" w:rsidP="00E32B3C">
      <w:pPr>
        <w:ind w:right="-720"/>
        <w:rPr>
          <w:rFonts w:asciiTheme="minorHAnsi" w:hAnsiTheme="minorHAnsi" w:cstheme="minorHAnsi"/>
          <w:b/>
          <w:u w:val="single"/>
        </w:rPr>
      </w:pPr>
    </w:p>
    <w:p w14:paraId="4F09D897" w14:textId="2BF897FE" w:rsidR="00E001B0" w:rsidRDefault="00E001B0" w:rsidP="00A30082">
      <w:pPr>
        <w:ind w:left="180" w:right="-720"/>
        <w:jc w:val="center"/>
        <w:rPr>
          <w:rFonts w:asciiTheme="minorHAnsi" w:hAnsiTheme="minorHAnsi" w:cstheme="minorHAnsi"/>
          <w:b/>
          <w:u w:val="single"/>
        </w:rPr>
      </w:pPr>
    </w:p>
    <w:p w14:paraId="485C4D92" w14:textId="319A2550" w:rsidR="003F0229" w:rsidRDefault="003F0229" w:rsidP="00A30082">
      <w:pPr>
        <w:ind w:left="180" w:right="-720"/>
        <w:jc w:val="center"/>
        <w:rPr>
          <w:rFonts w:asciiTheme="minorHAnsi" w:hAnsiTheme="minorHAnsi" w:cstheme="minorHAnsi"/>
          <w:b/>
          <w:u w:val="single"/>
        </w:rPr>
      </w:pPr>
    </w:p>
    <w:p w14:paraId="01964D73" w14:textId="77777777" w:rsidR="00E001B0" w:rsidRDefault="00E001B0" w:rsidP="00A30082">
      <w:pPr>
        <w:ind w:left="180" w:right="-720"/>
        <w:jc w:val="center"/>
        <w:rPr>
          <w:rFonts w:asciiTheme="minorHAnsi" w:hAnsiTheme="minorHAnsi" w:cstheme="minorHAnsi"/>
          <w:b/>
          <w:u w:val="single"/>
        </w:rPr>
      </w:pPr>
    </w:p>
    <w:p w14:paraId="7DAD23B1" w14:textId="67266E24" w:rsidR="009F6F76" w:rsidRPr="00D93273" w:rsidRDefault="009F6F76" w:rsidP="00A30082">
      <w:pPr>
        <w:ind w:left="180" w:right="-720"/>
        <w:jc w:val="center"/>
        <w:rPr>
          <w:rFonts w:asciiTheme="minorHAnsi" w:hAnsiTheme="minorHAnsi" w:cstheme="minorHAnsi"/>
          <w:b/>
          <w:u w:val="single"/>
        </w:rPr>
      </w:pPr>
      <w:r w:rsidRPr="00D93273">
        <w:rPr>
          <w:rFonts w:asciiTheme="minorHAnsi" w:hAnsiTheme="minorHAnsi" w:cstheme="minorHAnsi"/>
          <w:b/>
          <w:u w:val="single"/>
        </w:rPr>
        <w:t>End of Application Instructions</w:t>
      </w:r>
    </w:p>
    <w:p w14:paraId="032EDA47" w14:textId="4EB80D67" w:rsidR="00096FC3" w:rsidRDefault="00096FC3" w:rsidP="00A30082">
      <w:pPr>
        <w:pStyle w:val="Heading1"/>
        <w:ind w:left="180" w:right="220"/>
        <w:jc w:val="both"/>
        <w:rPr>
          <w:u w:val="single"/>
        </w:rPr>
      </w:pPr>
    </w:p>
    <w:p w14:paraId="26205A98" w14:textId="77777777" w:rsidR="00132B78" w:rsidRDefault="00132B78">
      <w:pPr>
        <w:rPr>
          <w:rFonts w:asciiTheme="minorHAnsi" w:eastAsiaTheme="majorEastAsia" w:hAnsiTheme="minorHAnsi" w:cstheme="minorHAnsi"/>
          <w:b/>
          <w:bCs/>
          <w:iCs/>
          <w:color w:val="548DD4" w:themeColor="text2" w:themeTint="99"/>
          <w:sz w:val="24"/>
          <w:szCs w:val="24"/>
        </w:rPr>
      </w:pPr>
      <w:r>
        <w:rPr>
          <w:rFonts w:asciiTheme="minorHAnsi" w:hAnsiTheme="minorHAnsi" w:cstheme="minorHAnsi"/>
          <w:b/>
          <w:bCs/>
          <w:iCs/>
          <w:color w:val="548DD4" w:themeColor="text2" w:themeTint="99"/>
        </w:rPr>
        <w:br w:type="page"/>
      </w:r>
    </w:p>
    <w:p w14:paraId="7F5564AB" w14:textId="1465BED5" w:rsidR="0089125F" w:rsidRPr="00DF484A" w:rsidRDefault="0089125F" w:rsidP="0089125F">
      <w:pPr>
        <w:pStyle w:val="Heading2"/>
        <w:rPr>
          <w:sz w:val="28"/>
          <w:szCs w:val="28"/>
        </w:rPr>
      </w:pPr>
      <w:bookmarkStart w:id="44" w:name="_Toc69193292"/>
      <w:r w:rsidRPr="00DF484A">
        <w:rPr>
          <w:sz w:val="28"/>
          <w:szCs w:val="28"/>
        </w:rPr>
        <w:lastRenderedPageBreak/>
        <w:t xml:space="preserve">Section </w:t>
      </w:r>
      <w:r>
        <w:rPr>
          <w:sz w:val="28"/>
          <w:szCs w:val="28"/>
        </w:rPr>
        <w:t>I</w:t>
      </w:r>
      <w:r w:rsidRPr="00DF484A">
        <w:rPr>
          <w:sz w:val="28"/>
          <w:szCs w:val="28"/>
        </w:rPr>
        <w:t xml:space="preserve">II:  </w:t>
      </w:r>
      <w:r>
        <w:rPr>
          <w:sz w:val="28"/>
          <w:szCs w:val="28"/>
        </w:rPr>
        <w:t>Appendices</w:t>
      </w:r>
      <w:bookmarkEnd w:id="44"/>
    </w:p>
    <w:p w14:paraId="4DD85583" w14:textId="77777777" w:rsidR="0089125F" w:rsidRDefault="0089125F" w:rsidP="00071AEA">
      <w:pPr>
        <w:pStyle w:val="BodyText"/>
        <w:ind w:left="180" w:right="220"/>
        <w:jc w:val="right"/>
        <w:rPr>
          <w:sz w:val="28"/>
          <w:szCs w:val="28"/>
        </w:rPr>
      </w:pPr>
    </w:p>
    <w:p w14:paraId="4222BB20" w14:textId="7091F0F7" w:rsidR="00190305" w:rsidRDefault="0040456B" w:rsidP="0040456B">
      <w:pPr>
        <w:pStyle w:val="Heading3"/>
        <w:rPr>
          <w:rFonts w:ascii="Calibri" w:eastAsia="Calibri" w:hAnsi="Calibri" w:cs="Calibri"/>
          <w:color w:val="auto"/>
          <w:sz w:val="28"/>
          <w:szCs w:val="28"/>
        </w:rPr>
      </w:pPr>
      <w:bookmarkStart w:id="45" w:name="_Toc69193293"/>
      <w:r>
        <w:rPr>
          <w:color w:val="548DD4" w:themeColor="text2" w:themeTint="99"/>
          <w:sz w:val="28"/>
          <w:szCs w:val="28"/>
        </w:rPr>
        <w:t>Appendix A – Additional Guidance</w:t>
      </w:r>
      <w:bookmarkEnd w:id="45"/>
    </w:p>
    <w:p w14:paraId="6AF970B5" w14:textId="7E65D32D" w:rsidR="0040456B" w:rsidRDefault="0040456B" w:rsidP="0040456B"/>
    <w:p w14:paraId="23635644" w14:textId="77777777" w:rsidR="0040456B" w:rsidRPr="0040456B" w:rsidRDefault="0040456B" w:rsidP="0040456B"/>
    <w:p w14:paraId="497199DC" w14:textId="39CDF2B2" w:rsidR="00190305" w:rsidRPr="000D30AA" w:rsidRDefault="000D30AA" w:rsidP="001903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Theme="minorHAnsi" w:eastAsiaTheme="majorEastAsia" w:hAnsiTheme="minorHAnsi" w:cstheme="minorHAnsi"/>
          <w:bCs/>
          <w:color w:val="365F91" w:themeColor="accent1" w:themeShade="BF"/>
          <w:u w:val="single"/>
        </w:rPr>
      </w:pPr>
      <w:r>
        <w:rPr>
          <w:rFonts w:asciiTheme="minorHAnsi" w:eastAsiaTheme="majorEastAsia" w:hAnsiTheme="minorHAnsi" w:cstheme="minorHAnsi"/>
          <w:bCs/>
          <w:color w:val="365F91" w:themeColor="accent1" w:themeShade="BF"/>
          <w:u w:val="single"/>
        </w:rPr>
        <w:t>Allowable Administrative Costs</w:t>
      </w:r>
    </w:p>
    <w:p w14:paraId="26286198" w14:textId="4B3E7399" w:rsidR="00190305" w:rsidRPr="00C53ED6" w:rsidRDefault="00190305" w:rsidP="0011054E">
      <w:pPr>
        <w:ind w:left="90"/>
        <w:jc w:val="both"/>
        <w:rPr>
          <w:rFonts w:asciiTheme="minorHAnsi" w:hAnsiTheme="minorHAnsi" w:cstheme="minorHAnsi"/>
          <w:b/>
          <w:bCs/>
          <w:szCs w:val="24"/>
        </w:rPr>
      </w:pPr>
      <w:r w:rsidRPr="008D3944">
        <w:rPr>
          <w:rFonts w:asciiTheme="minorHAnsi" w:hAnsiTheme="minorHAnsi" w:cstheme="minorHAnsi"/>
          <w:szCs w:val="24"/>
        </w:rPr>
        <w:t>Administration Costs are limited to $33,000</w:t>
      </w:r>
      <w:r w:rsidR="00D13B44" w:rsidRPr="008D3944">
        <w:rPr>
          <w:rFonts w:asciiTheme="minorHAnsi" w:hAnsiTheme="minorHAnsi" w:cstheme="minorHAnsi"/>
          <w:szCs w:val="24"/>
        </w:rPr>
        <w:t xml:space="preserve"> or 8% of the grant, whichever is </w:t>
      </w:r>
      <w:r w:rsidR="000233A4" w:rsidRPr="008D3944">
        <w:rPr>
          <w:rFonts w:asciiTheme="minorHAnsi" w:hAnsiTheme="minorHAnsi" w:cstheme="minorHAnsi"/>
          <w:szCs w:val="24"/>
        </w:rPr>
        <w:t>less</w:t>
      </w:r>
      <w:r w:rsidR="00D13B44" w:rsidRPr="008D3944">
        <w:rPr>
          <w:rFonts w:asciiTheme="minorHAnsi" w:hAnsiTheme="minorHAnsi" w:cstheme="minorHAnsi"/>
          <w:szCs w:val="24"/>
        </w:rPr>
        <w:t>.</w:t>
      </w:r>
      <w:r w:rsidR="00D13B44" w:rsidRPr="00D13B44">
        <w:rPr>
          <w:rFonts w:asciiTheme="minorHAnsi" w:hAnsiTheme="minorHAnsi" w:cstheme="minorHAnsi"/>
          <w:szCs w:val="24"/>
        </w:rPr>
        <w:t xml:space="preserve">  </w:t>
      </w:r>
      <w:r w:rsidR="00C53ED6">
        <w:rPr>
          <w:rFonts w:asciiTheme="minorHAnsi" w:hAnsiTheme="minorHAnsi" w:cstheme="minorHAnsi"/>
          <w:szCs w:val="24"/>
        </w:rPr>
        <w:t>*</w:t>
      </w:r>
      <w:r w:rsidRPr="00C53ED6">
        <w:rPr>
          <w:rFonts w:asciiTheme="minorHAnsi" w:hAnsiTheme="minorHAnsi" w:cstheme="minorHAnsi"/>
          <w:b/>
          <w:bCs/>
          <w:szCs w:val="24"/>
        </w:rPr>
        <w:t xml:space="preserve">Also, Program Costs are limited up to 12% of grant funds for all activities except for Public Service activities.  Applicant must provide supporting documentation for the program costs based on the type and complexity of the project.  DOH will review these documents and approve the program costs accordingly.  </w:t>
      </w:r>
    </w:p>
    <w:p w14:paraId="40C1F81E" w14:textId="6C58777B" w:rsidR="008C4C30" w:rsidRDefault="008C4C30" w:rsidP="0011054E">
      <w:pPr>
        <w:ind w:left="90"/>
        <w:jc w:val="both"/>
        <w:rPr>
          <w:rFonts w:asciiTheme="minorHAnsi" w:hAnsiTheme="minorHAnsi" w:cstheme="minorHAnsi"/>
          <w:szCs w:val="24"/>
        </w:rPr>
      </w:pPr>
    </w:p>
    <w:p w14:paraId="18EC88B2" w14:textId="4F7D2D9A" w:rsidR="008C4C30" w:rsidRDefault="008C4C30" w:rsidP="0011054E">
      <w:pPr>
        <w:ind w:left="90"/>
        <w:jc w:val="both"/>
        <w:rPr>
          <w:rFonts w:asciiTheme="minorHAnsi" w:hAnsiTheme="minorHAnsi" w:cstheme="minorHAnsi"/>
          <w:szCs w:val="24"/>
        </w:rPr>
      </w:pPr>
      <w:r w:rsidRPr="006B610C">
        <w:rPr>
          <w:rFonts w:asciiTheme="minorHAnsi" w:hAnsiTheme="minorHAnsi" w:cstheme="minorHAnsi"/>
          <w:szCs w:val="24"/>
          <w:highlight w:val="yellow"/>
        </w:rPr>
        <w:t xml:space="preserve">Important Notice: </w:t>
      </w:r>
      <w:r w:rsidR="006B610C" w:rsidRPr="006B610C">
        <w:rPr>
          <w:rFonts w:asciiTheme="minorHAnsi" w:hAnsiTheme="minorHAnsi" w:cstheme="minorHAnsi"/>
          <w:szCs w:val="24"/>
          <w:highlight w:val="yellow"/>
        </w:rPr>
        <w:t>A</w:t>
      </w:r>
      <w:r w:rsidRPr="006B610C">
        <w:rPr>
          <w:rFonts w:asciiTheme="minorHAnsi" w:hAnsiTheme="minorHAnsi" w:cstheme="minorHAnsi"/>
          <w:szCs w:val="24"/>
          <w:highlight w:val="yellow"/>
        </w:rPr>
        <w:t xml:space="preserve">pproved </w:t>
      </w:r>
      <w:r w:rsidRPr="006B610C">
        <w:rPr>
          <w:rFonts w:asciiTheme="minorHAnsi" w:hAnsiTheme="minorHAnsi" w:cstheme="minorHAnsi"/>
          <w:b/>
          <w:bCs/>
          <w:szCs w:val="24"/>
          <w:highlight w:val="yellow"/>
        </w:rPr>
        <w:t xml:space="preserve">Blended Funds Projects AKA PHM iso SSHP.  </w:t>
      </w:r>
      <w:r w:rsidR="00C53ED6" w:rsidRPr="006B610C">
        <w:rPr>
          <w:rFonts w:asciiTheme="minorHAnsi" w:hAnsiTheme="minorHAnsi" w:cstheme="minorHAnsi"/>
          <w:b/>
          <w:bCs/>
          <w:szCs w:val="24"/>
          <w:highlight w:val="yellow"/>
        </w:rPr>
        <w:t>*</w:t>
      </w:r>
      <w:r w:rsidRPr="006B610C">
        <w:rPr>
          <w:rFonts w:asciiTheme="minorHAnsi" w:hAnsiTheme="minorHAnsi" w:cstheme="minorHAnsi"/>
          <w:b/>
          <w:bCs/>
          <w:szCs w:val="24"/>
          <w:highlight w:val="yellow"/>
        </w:rPr>
        <w:t xml:space="preserve">All Program Costs will be charged directly to the SSHP budget capping at </w:t>
      </w:r>
      <w:r w:rsidR="00443A4B" w:rsidRPr="006B610C">
        <w:rPr>
          <w:rFonts w:asciiTheme="minorHAnsi" w:hAnsiTheme="minorHAnsi" w:cstheme="minorHAnsi"/>
          <w:b/>
          <w:bCs/>
          <w:szCs w:val="24"/>
          <w:highlight w:val="yellow"/>
        </w:rPr>
        <w:t>12</w:t>
      </w:r>
      <w:r w:rsidRPr="006B610C">
        <w:rPr>
          <w:rFonts w:asciiTheme="minorHAnsi" w:hAnsiTheme="minorHAnsi" w:cstheme="minorHAnsi"/>
          <w:b/>
          <w:bCs/>
          <w:szCs w:val="24"/>
          <w:highlight w:val="yellow"/>
        </w:rPr>
        <w:t xml:space="preserve">%, </w:t>
      </w:r>
      <w:r w:rsidR="002379DB" w:rsidRPr="006B610C">
        <w:rPr>
          <w:rFonts w:asciiTheme="minorHAnsi" w:hAnsiTheme="minorHAnsi" w:cstheme="minorHAnsi"/>
          <w:b/>
          <w:bCs/>
          <w:szCs w:val="24"/>
          <w:highlight w:val="yellow"/>
        </w:rPr>
        <w:t xml:space="preserve">The CDBG budget will pay </w:t>
      </w:r>
      <w:r w:rsidR="00C53ED6" w:rsidRPr="006B610C">
        <w:rPr>
          <w:rFonts w:asciiTheme="minorHAnsi" w:hAnsiTheme="minorHAnsi" w:cstheme="minorHAnsi"/>
          <w:b/>
          <w:bCs/>
          <w:szCs w:val="24"/>
          <w:highlight w:val="yellow"/>
        </w:rPr>
        <w:t xml:space="preserve">Construction and Admin only.  </w:t>
      </w:r>
      <w:r w:rsidR="00443A4B" w:rsidRPr="006B610C">
        <w:rPr>
          <w:rFonts w:asciiTheme="minorHAnsi" w:hAnsiTheme="minorHAnsi" w:cstheme="minorHAnsi"/>
          <w:b/>
          <w:bCs/>
          <w:szCs w:val="24"/>
          <w:highlight w:val="yellow"/>
        </w:rPr>
        <w:t>More details are available with approved projects.</w:t>
      </w:r>
      <w:r w:rsidR="00443A4B">
        <w:rPr>
          <w:rFonts w:asciiTheme="minorHAnsi" w:hAnsiTheme="minorHAnsi" w:cstheme="minorHAnsi"/>
          <w:b/>
          <w:bCs/>
          <w:szCs w:val="24"/>
        </w:rPr>
        <w:t xml:space="preserve">  </w:t>
      </w:r>
    </w:p>
    <w:p w14:paraId="7634C16F" w14:textId="77777777" w:rsidR="00190305" w:rsidRPr="000845B8" w:rsidRDefault="00190305" w:rsidP="0011054E">
      <w:pPr>
        <w:ind w:left="90"/>
        <w:jc w:val="both"/>
        <w:rPr>
          <w:rFonts w:asciiTheme="minorHAnsi" w:hAnsiTheme="minorHAnsi" w:cstheme="minorHAnsi"/>
          <w:szCs w:val="24"/>
        </w:rPr>
      </w:pPr>
    </w:p>
    <w:p w14:paraId="60EDA886"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In order to comply with this requirement, Administrative Costs must be distinguished from Program Costs.  Program Costs are those that are part and parcel of the delivery of individual project activities.  For example, for a residential rehabilitation project, the salaries and related expenses of rehabilitation specialists, inspections or specification writing, or the cost of historic surveys and client services, would all be considered Program Costs rather than administrative expenses.</w:t>
      </w:r>
    </w:p>
    <w:p w14:paraId="1866F76C"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412E9C70"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Administrative Costs, on the other hand, are the costs of items that cannot be directly attributed to an activity but are rather associated with overall program management.  Under the Connecticut Small Cities Program the following categories will be considered as administrative costs:</w:t>
      </w:r>
    </w:p>
    <w:p w14:paraId="343442FD"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3FAB6A1"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1. </w:t>
      </w:r>
      <w:r w:rsidRPr="000845B8">
        <w:rPr>
          <w:rFonts w:asciiTheme="minorHAnsi" w:hAnsiTheme="minorHAnsi" w:cstheme="minorHAnsi"/>
          <w:szCs w:val="24"/>
          <w:u w:val="single"/>
        </w:rPr>
        <w:t>General Management, Oversight and Coordination Costs</w:t>
      </w:r>
      <w:r w:rsidRPr="000845B8">
        <w:rPr>
          <w:rFonts w:asciiTheme="minorHAnsi" w:hAnsiTheme="minorHAnsi" w:cstheme="minorHAnsi"/>
          <w:szCs w:val="24"/>
        </w:rPr>
        <w:t xml:space="preserve"> are the reasonable costs of overall project management, coordination, monitoring, and evaluation and similar costs associated with management.</w:t>
      </w:r>
    </w:p>
    <w:p w14:paraId="543D2CB5"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b/>
          <w:bCs/>
          <w:szCs w:val="24"/>
        </w:rPr>
        <w:t>Such costs include, but are not limited to, the following necessary expenditure items</w:t>
      </w:r>
      <w:r w:rsidRPr="000845B8">
        <w:rPr>
          <w:rFonts w:asciiTheme="minorHAnsi" w:hAnsiTheme="minorHAnsi" w:cstheme="minorHAnsi"/>
          <w:szCs w:val="24"/>
        </w:rPr>
        <w:t>:</w:t>
      </w:r>
    </w:p>
    <w:p w14:paraId="49E8FD03"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0A3F2D17"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Administrative services performed under third party contracts or agreements, including such services as general legal services, accounting services, and audit services;</w:t>
      </w:r>
    </w:p>
    <w:p w14:paraId="34B18C65"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1A63CBA5"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Salaries, wages, and related costs of the recipient's staff, the staff of local public agencies, or other staff engaged in general management, coordination, monitoring, and evaluation.</w:t>
      </w:r>
    </w:p>
    <w:p w14:paraId="01884154"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633ED276" w14:textId="7E0A45B0"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Travel costs incurred for official business in carrying out the overall administration of the program</w:t>
      </w:r>
      <w:r w:rsidR="009B5AE0">
        <w:rPr>
          <w:rFonts w:asciiTheme="minorHAnsi" w:hAnsiTheme="minorHAnsi" w:cstheme="minorHAnsi"/>
          <w:szCs w:val="24"/>
        </w:rPr>
        <w:t>.</w:t>
      </w:r>
    </w:p>
    <w:p w14:paraId="3042233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744DDC4E"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2. </w:t>
      </w:r>
      <w:r w:rsidRPr="000845B8">
        <w:rPr>
          <w:rFonts w:asciiTheme="minorHAnsi" w:hAnsiTheme="minorHAnsi" w:cstheme="minorHAnsi"/>
          <w:szCs w:val="24"/>
          <w:u w:val="single"/>
        </w:rPr>
        <w:t>Indirect Costs</w:t>
      </w:r>
      <w:r w:rsidRPr="000845B8">
        <w:rPr>
          <w:rFonts w:asciiTheme="minorHAnsi" w:hAnsiTheme="minorHAnsi" w:cstheme="minorHAnsi"/>
          <w:szCs w:val="24"/>
        </w:rPr>
        <w:t xml:space="preserve"> - The cost of setting up accounting systems, purchasing procedures and allocation plans.</w:t>
      </w:r>
    </w:p>
    <w:p w14:paraId="6A0988AE"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0ACD6E3B" w14:textId="77777777" w:rsidR="00190305" w:rsidRPr="000845B8" w:rsidRDefault="00190305" w:rsidP="0011054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3. </w:t>
      </w:r>
      <w:r w:rsidRPr="000845B8">
        <w:rPr>
          <w:rFonts w:asciiTheme="minorHAnsi" w:hAnsiTheme="minorHAnsi" w:cstheme="minorHAnsi"/>
          <w:szCs w:val="24"/>
          <w:u w:val="single"/>
        </w:rPr>
        <w:t>Citizen Participation</w:t>
      </w:r>
      <w:r w:rsidRPr="000845B8">
        <w:rPr>
          <w:rFonts w:asciiTheme="minorHAnsi" w:hAnsiTheme="minorHAnsi" w:cstheme="minorHAnsi"/>
          <w:szCs w:val="24"/>
        </w:rPr>
        <w:t xml:space="preserve"> - The cost of citizen participation (public hearings, newspaper notices, recording fees for public meetings, etc.) and public information programs specific to Small Cities activities.</w:t>
      </w:r>
    </w:p>
    <w:p w14:paraId="060A79F2"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AF4E858" w14:textId="019201CF"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4. </w:t>
      </w:r>
      <w:r w:rsidRPr="000845B8">
        <w:rPr>
          <w:rFonts w:asciiTheme="minorHAnsi" w:hAnsiTheme="minorHAnsi" w:cstheme="minorHAnsi"/>
          <w:szCs w:val="24"/>
          <w:u w:val="single"/>
        </w:rPr>
        <w:t>Environmental Studies or Reviews</w:t>
      </w:r>
      <w:r w:rsidRPr="000845B8">
        <w:rPr>
          <w:rFonts w:asciiTheme="minorHAnsi" w:hAnsiTheme="minorHAnsi" w:cstheme="minorHAnsi"/>
          <w:szCs w:val="24"/>
        </w:rPr>
        <w:t xml:space="preserve"> - Reasonable costs associated with the preparation of the Environmental Review required for participation in the Small Cities Program.</w:t>
      </w:r>
    </w:p>
    <w:p w14:paraId="008250FD"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2269A54C"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5. </w:t>
      </w:r>
      <w:r w:rsidRPr="000845B8">
        <w:rPr>
          <w:rFonts w:asciiTheme="minorHAnsi" w:hAnsiTheme="minorHAnsi" w:cstheme="minorHAnsi"/>
          <w:szCs w:val="24"/>
          <w:u w:val="single"/>
        </w:rPr>
        <w:t>Displacement Plan</w:t>
      </w:r>
      <w:r w:rsidRPr="000845B8">
        <w:rPr>
          <w:rFonts w:asciiTheme="minorHAnsi" w:hAnsiTheme="minorHAnsi" w:cstheme="minorHAnsi"/>
          <w:szCs w:val="24"/>
        </w:rPr>
        <w:t xml:space="preserve"> - Reasonable costs associated with the preparation of a Displacement Plan required for participation in the Small Cities Program if any displacement is anticipated or likely to occur.</w:t>
      </w:r>
    </w:p>
    <w:p w14:paraId="49F70E9B"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3BD35CD2" w14:textId="62AE18B3" w:rsidR="00190305"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pPr>
      <w:r w:rsidRPr="000845B8">
        <w:rPr>
          <w:rFonts w:asciiTheme="minorHAnsi" w:hAnsiTheme="minorHAnsi" w:cstheme="minorHAnsi"/>
          <w:szCs w:val="24"/>
        </w:rPr>
        <w:t xml:space="preserve">6. </w:t>
      </w:r>
      <w:r w:rsidRPr="000845B8">
        <w:rPr>
          <w:rFonts w:asciiTheme="minorHAnsi" w:hAnsiTheme="minorHAnsi" w:cstheme="minorHAnsi"/>
          <w:szCs w:val="24"/>
          <w:u w:val="single"/>
        </w:rPr>
        <w:t>Fair Housing Activities</w:t>
      </w:r>
      <w:r w:rsidRPr="000845B8">
        <w:rPr>
          <w:rFonts w:asciiTheme="minorHAnsi" w:hAnsiTheme="minorHAnsi" w:cstheme="minorHAnsi"/>
          <w:szCs w:val="24"/>
        </w:rPr>
        <w:t xml:space="preserve"> - </w:t>
      </w:r>
      <w:r w:rsidR="009C2110">
        <w:t xml:space="preserve">Planning costs and development of a fair housing needs assessment, strategy and </w:t>
      </w:r>
      <w:r w:rsidR="009C2110">
        <w:lastRenderedPageBreak/>
        <w:t>Analysis of Impediments to Fair Housing Choice.</w:t>
      </w:r>
    </w:p>
    <w:p w14:paraId="4BF68190" w14:textId="77777777" w:rsidR="0034688B" w:rsidRDefault="0034688B"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pPr>
    </w:p>
    <w:p w14:paraId="2BCAA17A" w14:textId="3458409B" w:rsidR="00190305" w:rsidRPr="000845B8" w:rsidRDefault="00190305" w:rsidP="00E57C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7. </w:t>
      </w:r>
      <w:r w:rsidRPr="000845B8">
        <w:rPr>
          <w:rFonts w:asciiTheme="minorHAnsi" w:hAnsiTheme="minorHAnsi" w:cstheme="minorHAnsi"/>
          <w:szCs w:val="24"/>
          <w:u w:val="single"/>
        </w:rPr>
        <w:t>Preparation of Small Cities Program Applications</w:t>
      </w:r>
      <w:r w:rsidRPr="000845B8">
        <w:rPr>
          <w:rFonts w:asciiTheme="minorHAnsi" w:hAnsiTheme="minorHAnsi" w:cstheme="minorHAnsi"/>
          <w:szCs w:val="24"/>
        </w:rPr>
        <w:t xml:space="preserve"> - Costs for preparation of applications is eligible under the administration line item.</w:t>
      </w:r>
      <w:r w:rsidR="00E57C94">
        <w:rPr>
          <w:rFonts w:asciiTheme="minorHAnsi" w:hAnsiTheme="minorHAnsi" w:cstheme="minorHAnsi"/>
          <w:szCs w:val="24"/>
        </w:rPr>
        <w:t xml:space="preserve">  </w:t>
      </w:r>
      <w:r w:rsidRPr="000845B8">
        <w:rPr>
          <w:rFonts w:asciiTheme="minorHAnsi" w:hAnsiTheme="minorHAnsi" w:cstheme="minorHAnsi"/>
          <w:szCs w:val="24"/>
        </w:rPr>
        <w:t xml:space="preserve">The preparation of Small Cities applications by local municipal or CDBG Small Cities staff is an </w:t>
      </w:r>
      <w:r w:rsidRPr="000845B8">
        <w:rPr>
          <w:rFonts w:asciiTheme="minorHAnsi" w:hAnsiTheme="minorHAnsi" w:cstheme="minorHAnsi"/>
          <w:szCs w:val="24"/>
          <w:u w:val="single"/>
        </w:rPr>
        <w:t>eligible</w:t>
      </w:r>
      <w:r w:rsidRPr="000845B8">
        <w:rPr>
          <w:rFonts w:asciiTheme="minorHAnsi" w:hAnsiTheme="minorHAnsi" w:cstheme="minorHAnsi"/>
          <w:szCs w:val="24"/>
        </w:rPr>
        <w:t xml:space="preserve"> Small Cities administrative expense under the following conditions:</w:t>
      </w:r>
    </w:p>
    <w:p w14:paraId="17A189A8" w14:textId="77777777" w:rsidR="00190305" w:rsidRPr="000845B8" w:rsidRDefault="00190305" w:rsidP="00FF7F31">
      <w:pPr>
        <w:tabs>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2B2ABEAF" w14:textId="395E7665" w:rsidR="00190305" w:rsidRPr="00FF7F31" w:rsidRDefault="00190305" w:rsidP="00DB2A83">
      <w:pPr>
        <w:pStyle w:val="ListParagraph"/>
        <w:numPr>
          <w:ilvl w:val="2"/>
          <w:numId w:val="34"/>
        </w:numPr>
        <w:tabs>
          <w:tab w:val="left" w:pos="3600"/>
          <w:tab w:val="left" w:pos="4320"/>
          <w:tab w:val="left" w:pos="5040"/>
          <w:tab w:val="left" w:pos="5760"/>
          <w:tab w:val="left" w:pos="6480"/>
          <w:tab w:val="left" w:pos="7200"/>
          <w:tab w:val="left" w:pos="7920"/>
          <w:tab w:val="left" w:pos="8640"/>
          <w:tab w:val="left" w:pos="9360"/>
        </w:tabs>
        <w:ind w:left="630"/>
        <w:jc w:val="both"/>
        <w:rPr>
          <w:rFonts w:asciiTheme="minorHAnsi" w:hAnsiTheme="minorHAnsi" w:cstheme="minorHAnsi"/>
          <w:szCs w:val="24"/>
        </w:rPr>
      </w:pPr>
      <w:r w:rsidRPr="00FF7F31">
        <w:rPr>
          <w:rFonts w:asciiTheme="minorHAnsi" w:hAnsiTheme="minorHAnsi" w:cstheme="minorHAnsi"/>
          <w:szCs w:val="24"/>
        </w:rPr>
        <w:t>Costs may include Small Cities proposal preparation, consultants, and prefigured expenses as outlined above.</w:t>
      </w:r>
    </w:p>
    <w:p w14:paraId="21E21272" w14:textId="77777777" w:rsidR="00190305" w:rsidRPr="000845B8" w:rsidRDefault="00190305" w:rsidP="00FF7F31">
      <w:pPr>
        <w:tabs>
          <w:tab w:val="left" w:pos="3600"/>
          <w:tab w:val="left" w:pos="4320"/>
          <w:tab w:val="left" w:pos="5040"/>
          <w:tab w:val="left" w:pos="5760"/>
          <w:tab w:val="left" w:pos="6480"/>
          <w:tab w:val="left" w:pos="7200"/>
          <w:tab w:val="left" w:pos="7920"/>
          <w:tab w:val="left" w:pos="8640"/>
          <w:tab w:val="left" w:pos="9360"/>
        </w:tabs>
        <w:ind w:left="630"/>
        <w:jc w:val="both"/>
        <w:rPr>
          <w:rFonts w:asciiTheme="minorHAnsi" w:hAnsiTheme="minorHAnsi" w:cstheme="minorHAnsi"/>
          <w:szCs w:val="24"/>
        </w:rPr>
      </w:pPr>
    </w:p>
    <w:p w14:paraId="78EA7534" w14:textId="55F290B9" w:rsidR="00190305" w:rsidRPr="00FF7F31" w:rsidRDefault="00190305" w:rsidP="00DB2A83">
      <w:pPr>
        <w:pStyle w:val="ListParagraph"/>
        <w:numPr>
          <w:ilvl w:val="2"/>
          <w:numId w:val="34"/>
        </w:numPr>
        <w:tabs>
          <w:tab w:val="left" w:pos="3600"/>
          <w:tab w:val="left" w:pos="4320"/>
          <w:tab w:val="left" w:pos="5040"/>
          <w:tab w:val="left" w:pos="5760"/>
          <w:tab w:val="left" w:pos="6480"/>
          <w:tab w:val="left" w:pos="7200"/>
          <w:tab w:val="left" w:pos="7920"/>
          <w:tab w:val="left" w:pos="8640"/>
          <w:tab w:val="left" w:pos="9360"/>
        </w:tabs>
        <w:ind w:left="630"/>
        <w:jc w:val="both"/>
        <w:rPr>
          <w:rFonts w:asciiTheme="minorHAnsi" w:hAnsiTheme="minorHAnsi" w:cstheme="minorHAnsi"/>
          <w:szCs w:val="24"/>
        </w:rPr>
      </w:pPr>
      <w:r w:rsidRPr="00FF7F31">
        <w:rPr>
          <w:rFonts w:asciiTheme="minorHAnsi" w:hAnsiTheme="minorHAnsi" w:cstheme="minorHAnsi"/>
          <w:b/>
          <w:szCs w:val="24"/>
        </w:rPr>
        <w:t>Costs may not exceed $3,000 for the preparation of a Single Purpose application.</w:t>
      </w:r>
      <w:r w:rsidRPr="00FF7F31">
        <w:rPr>
          <w:rFonts w:asciiTheme="minorHAnsi" w:hAnsiTheme="minorHAnsi" w:cstheme="minorHAnsi"/>
          <w:szCs w:val="24"/>
        </w:rPr>
        <w:t xml:space="preserve">   Any amount in excess of these amounts will be the sole responsibility of the applicant.</w:t>
      </w:r>
    </w:p>
    <w:p w14:paraId="0A0E6683" w14:textId="77777777" w:rsidR="00DB5DDF" w:rsidRPr="000845B8" w:rsidRDefault="00DB5DDF" w:rsidP="00FF7F31">
      <w:pPr>
        <w:tabs>
          <w:tab w:val="left" w:pos="3600"/>
          <w:tab w:val="left" w:pos="4320"/>
          <w:tab w:val="left" w:pos="5040"/>
          <w:tab w:val="left" w:pos="5760"/>
          <w:tab w:val="left" w:pos="6480"/>
          <w:tab w:val="left" w:pos="7200"/>
          <w:tab w:val="left" w:pos="7920"/>
          <w:tab w:val="left" w:pos="8640"/>
          <w:tab w:val="left" w:pos="9360"/>
        </w:tabs>
        <w:ind w:left="630"/>
        <w:jc w:val="both"/>
        <w:rPr>
          <w:rFonts w:asciiTheme="minorHAnsi" w:hAnsiTheme="minorHAnsi" w:cstheme="minorHAnsi"/>
          <w:szCs w:val="24"/>
        </w:rPr>
      </w:pPr>
    </w:p>
    <w:p w14:paraId="2515D53C" w14:textId="5DF13C89" w:rsidR="00190305" w:rsidRPr="00FF7F31" w:rsidRDefault="00073275" w:rsidP="00DB2A83">
      <w:pPr>
        <w:pStyle w:val="ListParagraph"/>
        <w:numPr>
          <w:ilvl w:val="2"/>
          <w:numId w:val="34"/>
        </w:numPr>
        <w:tabs>
          <w:tab w:val="left" w:pos="3600"/>
          <w:tab w:val="left" w:pos="4320"/>
          <w:tab w:val="left" w:pos="5040"/>
          <w:tab w:val="left" w:pos="5760"/>
          <w:tab w:val="left" w:pos="6480"/>
          <w:tab w:val="left" w:pos="7200"/>
          <w:tab w:val="left" w:pos="7920"/>
          <w:tab w:val="left" w:pos="8640"/>
          <w:tab w:val="left" w:pos="9360"/>
        </w:tabs>
        <w:ind w:left="630"/>
        <w:jc w:val="both"/>
        <w:rPr>
          <w:rFonts w:asciiTheme="minorHAnsi" w:hAnsiTheme="minorHAnsi" w:cstheme="minorHAnsi"/>
          <w:szCs w:val="24"/>
        </w:rPr>
      </w:pPr>
      <w:r w:rsidRPr="00FF7F31">
        <w:rPr>
          <w:rFonts w:asciiTheme="minorHAnsi" w:hAnsiTheme="minorHAnsi" w:cstheme="minorHAnsi"/>
          <w:szCs w:val="24"/>
          <w:u w:val="single"/>
        </w:rPr>
        <w:t>The</w:t>
      </w:r>
      <w:r w:rsidR="00190305" w:rsidRPr="00FF7F31">
        <w:rPr>
          <w:rFonts w:asciiTheme="minorHAnsi" w:hAnsiTheme="minorHAnsi" w:cstheme="minorHAnsi"/>
          <w:szCs w:val="24"/>
          <w:u w:val="single"/>
        </w:rPr>
        <w:t xml:space="preserve"> cost of preparing an application is not reimbursable</w:t>
      </w:r>
      <w:r w:rsidR="00190305" w:rsidRPr="00FF7F31">
        <w:rPr>
          <w:rFonts w:asciiTheme="minorHAnsi" w:hAnsiTheme="minorHAnsi" w:cstheme="minorHAnsi"/>
          <w:szCs w:val="24"/>
        </w:rPr>
        <w:t xml:space="preserve"> </w:t>
      </w:r>
      <w:r w:rsidR="00190305" w:rsidRPr="00FF7F31">
        <w:rPr>
          <w:rFonts w:asciiTheme="minorHAnsi" w:hAnsiTheme="minorHAnsi" w:cstheme="minorHAnsi"/>
          <w:szCs w:val="24"/>
          <w:u w:val="single"/>
        </w:rPr>
        <w:t>unless or until the new application is approved by DOH</w:t>
      </w:r>
      <w:r w:rsidR="00190305" w:rsidRPr="00FF7F31">
        <w:rPr>
          <w:rFonts w:asciiTheme="minorHAnsi" w:hAnsiTheme="minorHAnsi" w:cstheme="minorHAnsi"/>
          <w:szCs w:val="24"/>
        </w:rPr>
        <w:t xml:space="preserve">.  </w:t>
      </w:r>
    </w:p>
    <w:p w14:paraId="01A0FA0C"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147B08F9" w14:textId="77777777" w:rsidR="004554F6" w:rsidRDefault="004554F6"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b/>
          <w:szCs w:val="24"/>
        </w:rPr>
      </w:pPr>
    </w:p>
    <w:p w14:paraId="3BDE281F" w14:textId="130DD397" w:rsidR="00190305" w:rsidRPr="004F3A94" w:rsidRDefault="00190305" w:rsidP="004F3A9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rPr>
          <w:rFonts w:asciiTheme="minorHAnsi" w:eastAsiaTheme="majorEastAsia" w:hAnsiTheme="minorHAnsi" w:cstheme="minorHAnsi"/>
          <w:bCs/>
          <w:color w:val="365F91" w:themeColor="accent1" w:themeShade="BF"/>
          <w:u w:val="single"/>
        </w:rPr>
      </w:pPr>
      <w:r w:rsidRPr="004F3A94">
        <w:rPr>
          <w:rFonts w:asciiTheme="minorHAnsi" w:eastAsiaTheme="majorEastAsia" w:hAnsiTheme="minorHAnsi" w:cstheme="minorHAnsi"/>
          <w:bCs/>
          <w:color w:val="365F91" w:themeColor="accent1" w:themeShade="BF"/>
          <w:u w:val="single"/>
        </w:rPr>
        <w:t>General Program Information:</w:t>
      </w:r>
    </w:p>
    <w:p w14:paraId="54B5F066"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b/>
          <w:szCs w:val="24"/>
        </w:rPr>
      </w:pPr>
    </w:p>
    <w:p w14:paraId="62D4494D"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r w:rsidRPr="000845B8">
        <w:rPr>
          <w:rFonts w:asciiTheme="minorHAnsi" w:hAnsiTheme="minorHAnsi" w:cstheme="minorHAnsi"/>
          <w:szCs w:val="24"/>
          <w:u w:val="single"/>
        </w:rPr>
        <w:t>A. New Housing Construction</w:t>
      </w:r>
    </w:p>
    <w:p w14:paraId="050CFD6C"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b/>
          <w:szCs w:val="24"/>
        </w:rPr>
        <w:t>New housing construction is generally prohibited under the Small Cities program</w:t>
      </w:r>
      <w:r w:rsidRPr="000845B8">
        <w:rPr>
          <w:rFonts w:asciiTheme="minorHAnsi" w:hAnsiTheme="minorHAnsi" w:cstheme="minorHAnsi"/>
          <w:szCs w:val="24"/>
        </w:rPr>
        <w:t>.  However, communities can use Small Cities funds for the purchase of land for the future construction of such buildings and for various site improvements that would serve the new housing, including bringing utilities and roads to the site.</w:t>
      </w:r>
    </w:p>
    <w:p w14:paraId="5E62C1AB"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0DACA81F"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A general exception to this prohibition of new housing construction is if such activities are carried out by an eligible subrecipient (see Eligible Applicants section).  Applicants considering using subrecipients should contact DOH for additional information.</w:t>
      </w:r>
    </w:p>
    <w:p w14:paraId="33BA6F6D"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12516AFD"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When Small Cities funds are used for this type of activity, all HUD requirements will be applicable unless other requirements are more stringent.  Acquisition or rehabilitation of property for housing may be considered to benefit low and moderate income persons only to the extent that the units will, upon completion, be rented to low and moderate income persons or households at levels that are affordable for such persons or families.</w:t>
      </w:r>
    </w:p>
    <w:p w14:paraId="58821CD6"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12992F09"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B. Required FMR Rental Levels</w:t>
      </w:r>
    </w:p>
    <w:p w14:paraId="19AE3853"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As a method of assuring affordability, the Connecticut Small Cities program requires that all rental units rehabilitated with Small Cities funds are at or below the Fair Market Rent Levels.  </w:t>
      </w:r>
      <w:r w:rsidRPr="000845B8">
        <w:rPr>
          <w:rFonts w:asciiTheme="minorHAnsi" w:hAnsiTheme="minorHAnsi" w:cstheme="minorHAnsi"/>
          <w:b/>
          <w:szCs w:val="24"/>
        </w:rPr>
        <w:t>Note that the Fair Market Rent figures include utilities.  If tenants are paying their own utilities, the Utility Allowance must be used to adjust the maximum rent level downward.</w:t>
      </w:r>
    </w:p>
    <w:p w14:paraId="4BB389A4"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41B428FA"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C.  Rental Affordability</w:t>
      </w:r>
    </w:p>
    <w:p w14:paraId="3794D4D7"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Rental housing rehabilitated with Small Cities funds must remain affordable as described in the above section for a </w:t>
      </w:r>
      <w:r w:rsidRPr="000845B8">
        <w:rPr>
          <w:rFonts w:asciiTheme="minorHAnsi" w:hAnsiTheme="minorHAnsi" w:cstheme="minorHAnsi"/>
          <w:b/>
          <w:szCs w:val="24"/>
        </w:rPr>
        <w:t>minimum of five years after rehabilitation for expenditures below $5,000 per unit, ten years for expenditures up to $25,000, and fifteen years for those expenditures over $25,000 per unit</w:t>
      </w:r>
      <w:r w:rsidRPr="000845B8">
        <w:rPr>
          <w:rFonts w:asciiTheme="minorHAnsi" w:hAnsiTheme="minorHAnsi" w:cstheme="minorHAnsi"/>
          <w:szCs w:val="24"/>
        </w:rPr>
        <w:t>.</w:t>
      </w:r>
    </w:p>
    <w:p w14:paraId="63B603A9"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8B75624"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D. Substantial Rehabilitation</w:t>
      </w:r>
    </w:p>
    <w:p w14:paraId="0C708490"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Under recent revisions to federal regulations, Small Cities funds can be used to substantially rehabilitate residential units.  Such substantial reconstruction can now be funded as long as (a) the need for such was not determined until rehabilitation had begun or (b) where the reconstruction is part of a neighborhood rehabilitation effort.  If it is part of a rehabilitation effort, grantees must document that the housing is not suitable for rehabilitation as well as demonstrate that the cost of the rehabilitation will be less than the cost of new construction and less than the fair market value of the property after rehabilitation.</w:t>
      </w:r>
    </w:p>
    <w:p w14:paraId="325A2E0C" w14:textId="77777777" w:rsidR="00DA1AAF" w:rsidRDefault="00DA1AAF"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p>
    <w:p w14:paraId="6B720685" w14:textId="77777777" w:rsidR="00E001B0" w:rsidRDefault="00E001B0">
      <w:pPr>
        <w:rPr>
          <w:rFonts w:asciiTheme="minorHAnsi" w:hAnsiTheme="minorHAnsi" w:cstheme="minorHAnsi"/>
          <w:szCs w:val="24"/>
          <w:u w:val="single"/>
        </w:rPr>
      </w:pPr>
      <w:r>
        <w:rPr>
          <w:rFonts w:asciiTheme="minorHAnsi" w:hAnsiTheme="minorHAnsi" w:cstheme="minorHAnsi"/>
          <w:szCs w:val="24"/>
          <w:u w:val="single"/>
        </w:rPr>
        <w:br w:type="page"/>
      </w:r>
    </w:p>
    <w:p w14:paraId="60C3513B" w14:textId="00FFABE4"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lastRenderedPageBreak/>
        <w:t>E. Residential Rehabilitation Structure Eligibility</w:t>
      </w:r>
    </w:p>
    <w:p w14:paraId="401038DF"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If Small Cities funds are used to rehabilitate residential units, grantees must document the eligibility of each </w:t>
      </w:r>
      <w:r w:rsidRPr="000845B8">
        <w:rPr>
          <w:rFonts w:asciiTheme="minorHAnsi" w:hAnsiTheme="minorHAnsi" w:cstheme="minorHAnsi"/>
          <w:szCs w:val="24"/>
          <w:u w:val="single"/>
        </w:rPr>
        <w:t>structure</w:t>
      </w:r>
      <w:r w:rsidRPr="000845B8">
        <w:rPr>
          <w:rFonts w:asciiTheme="minorHAnsi" w:hAnsiTheme="minorHAnsi" w:cstheme="minorHAnsi"/>
          <w:szCs w:val="24"/>
        </w:rPr>
        <w:t xml:space="preserve"> rehabilitated.  To be eligible for rehabilitation under the Small Cities program, at least 51% of the total units within the structure must be occupied by low/mod income persons.  This rule applies even if some of the units are not rehabilitated with Small Cities funds.  The only exception is for duplexes, in which case only one unit (or 50%) must be occupied by a low and moderate income person.</w:t>
      </w:r>
    </w:p>
    <w:p w14:paraId="4962A731"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68B4D705"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Though a structure needs to be only 51% low/mod to be eligible for rehabilitation, grantees must always comply with the low/mod income benefit claimed in your application.  </w:t>
      </w:r>
      <w:r w:rsidRPr="000845B8">
        <w:rPr>
          <w:rFonts w:asciiTheme="minorHAnsi" w:hAnsiTheme="minorHAnsi" w:cstheme="minorHAnsi"/>
          <w:b/>
          <w:szCs w:val="24"/>
        </w:rPr>
        <w:t>If your application claims 100% benefit to low and moderate income persons, all units rehabilitated must meet the requirement.</w:t>
      </w:r>
    </w:p>
    <w:p w14:paraId="7CA9BAF2"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p>
    <w:p w14:paraId="1675D7D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F. Acquisition</w:t>
      </w:r>
    </w:p>
    <w:p w14:paraId="41E62BBF"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Both the eligibility and the low and moderate income benefit of any acquisition activity is based on the future proposed use of the property.  Low/mod benefit cannot be claimed merely because the parcel is located in a low and moderate income area.  The proposed use will be reviewed to determine both eligibility and the national objective.</w:t>
      </w:r>
    </w:p>
    <w:p w14:paraId="362913A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60E3E2A1"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When developing projected costs and budgets, applicants should keep in mind that Small Cities funded acquisitions must comply with federal acquisition requirements.  This includes the completion of an appraisal and a review appraisal.  An additional federal requirement is that the purchase price not be lower than the lowest appraisal.  This is opposite of state acquisition policies, which require acquisition costs to be negotiated downward if possible.  Complying with the federal requirements could increase the final acquisition cost.</w:t>
      </w:r>
    </w:p>
    <w:p w14:paraId="217A2916"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p>
    <w:p w14:paraId="6686E85D"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G. Public Facilities</w:t>
      </w:r>
    </w:p>
    <w:p w14:paraId="608D1A8A"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There is a wide range of activities that can be carried out under the Public Facilities category.  However, applicants should keep in mind two key restrictions to public facilities.  First, you must document that public facilities clearly serve the residents of the area in which low/mod benefit is being claimed.  For example, a street reconstruction must serve the residents of the area but cannot be an arterial road that merely runs through a low and moderate area but actually serves a larger area.  The second restriction is that funding cannot be used towards operating costs or routine repair or maintenance.  Those are considered general government expenses and are not eligible under the Small Cities program.</w:t>
      </w:r>
    </w:p>
    <w:p w14:paraId="20400969"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3B5BC7D"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H. Hookups, Assessments, and Utility Fees</w:t>
      </w:r>
    </w:p>
    <w:p w14:paraId="7E0CDBDA"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Following is a list of special HUD guidelines that relate to assessments, hookups, and user or activity fees in relation to public facilities projects funded with Small Cities funds.</w:t>
      </w:r>
    </w:p>
    <w:p w14:paraId="4E5B2F3C"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1B2FE026" w14:textId="745588C1"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Special Assessments</w:t>
      </w:r>
      <w:r w:rsidRPr="000845B8">
        <w:rPr>
          <w:rFonts w:asciiTheme="minorHAnsi" w:hAnsiTheme="minorHAnsi" w:cstheme="minorHAnsi"/>
          <w:szCs w:val="24"/>
        </w:rPr>
        <w:t xml:space="preserve"> - When Small Cities funds are used to pay all or part of a public improvement project, the Small Cities funds used towards the project cannot be recaptured through the use of a special assessment.  In addition, the non-Small Cities portion of the public improvement can only be recaptured if certain criteria are met.  Under </w:t>
      </w:r>
      <w:r w:rsidR="00570BFB" w:rsidRPr="000845B8">
        <w:rPr>
          <w:rFonts w:asciiTheme="minorHAnsi" w:hAnsiTheme="minorHAnsi" w:cstheme="minorHAnsi"/>
          <w:szCs w:val="24"/>
        </w:rPr>
        <w:t>these criteria grantees</w:t>
      </w:r>
      <w:r w:rsidRPr="000845B8">
        <w:rPr>
          <w:rFonts w:asciiTheme="minorHAnsi" w:hAnsiTheme="minorHAnsi" w:cstheme="minorHAnsi"/>
          <w:szCs w:val="24"/>
        </w:rPr>
        <w:t xml:space="preserve"> must use Small Cities funds to pay the assessments for </w:t>
      </w:r>
      <w:r w:rsidRPr="000845B8">
        <w:rPr>
          <w:rFonts w:asciiTheme="minorHAnsi" w:hAnsiTheme="minorHAnsi" w:cstheme="minorHAnsi"/>
          <w:szCs w:val="24"/>
          <w:u w:val="single"/>
        </w:rPr>
        <w:t>all properties owned and occupied by low or</w:t>
      </w:r>
      <w:r w:rsidRPr="000845B8">
        <w:rPr>
          <w:rFonts w:asciiTheme="minorHAnsi" w:hAnsiTheme="minorHAnsi" w:cstheme="minorHAnsi"/>
          <w:szCs w:val="24"/>
        </w:rPr>
        <w:t xml:space="preserve"> </w:t>
      </w:r>
      <w:r w:rsidRPr="000845B8">
        <w:rPr>
          <w:rFonts w:asciiTheme="minorHAnsi" w:hAnsiTheme="minorHAnsi" w:cstheme="minorHAnsi"/>
          <w:szCs w:val="24"/>
          <w:u w:val="single"/>
        </w:rPr>
        <w:t>moderate income persons</w:t>
      </w:r>
      <w:r w:rsidRPr="000845B8">
        <w:rPr>
          <w:rFonts w:asciiTheme="minorHAnsi" w:hAnsiTheme="minorHAnsi" w:cstheme="minorHAnsi"/>
          <w:szCs w:val="24"/>
        </w:rPr>
        <w:t>.</w:t>
      </w:r>
    </w:p>
    <w:p w14:paraId="16B6D2FF"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7EC9352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For public improvements not initially assisted with Small Cities funds, the payment of special assessments with Small Cities funds constitutes Small Cities assistance for the original public improvement.  Therefore, paying special assessments under this circumstance is only allowed if the original public improvement was carried out in compliance with all applicable Small Cities requirements, including labor, procurement and environmental requirements.</w:t>
      </w:r>
    </w:p>
    <w:p w14:paraId="08094C66"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6D545144" w14:textId="77777777" w:rsidR="00E001B0" w:rsidRDefault="00E001B0">
      <w:pPr>
        <w:rPr>
          <w:rFonts w:asciiTheme="minorHAnsi" w:hAnsiTheme="minorHAnsi" w:cstheme="minorHAnsi"/>
          <w:szCs w:val="24"/>
          <w:u w:val="single"/>
        </w:rPr>
      </w:pPr>
      <w:r>
        <w:rPr>
          <w:rFonts w:asciiTheme="minorHAnsi" w:hAnsiTheme="minorHAnsi" w:cstheme="minorHAnsi"/>
          <w:szCs w:val="24"/>
          <w:u w:val="single"/>
        </w:rPr>
        <w:br w:type="page"/>
      </w:r>
    </w:p>
    <w:p w14:paraId="67C4AB1C" w14:textId="686B0965"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lastRenderedPageBreak/>
        <w:t>User Fees</w:t>
      </w:r>
      <w:r w:rsidRPr="000845B8">
        <w:rPr>
          <w:rFonts w:asciiTheme="minorHAnsi" w:hAnsiTheme="minorHAnsi" w:cstheme="minorHAnsi"/>
          <w:szCs w:val="24"/>
        </w:rPr>
        <w:t xml:space="preserve"> - Reasonable fees may be charged for the use of the facilities assisted with Small Cities funds.  However, excessive fees that may limit the participation of low and moderate income persons are not permitted.</w:t>
      </w:r>
    </w:p>
    <w:p w14:paraId="7EE54B00"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p>
    <w:p w14:paraId="3D7B4C8A"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Hook-Ups</w:t>
      </w:r>
      <w:r w:rsidRPr="000845B8">
        <w:rPr>
          <w:rFonts w:asciiTheme="minorHAnsi" w:hAnsiTheme="minorHAnsi" w:cstheme="minorHAnsi"/>
          <w:szCs w:val="24"/>
        </w:rPr>
        <w:t xml:space="preserve"> - The hook-up of residential structures to water distribution or local sewer collection lines is an eligible Small Cities rehabilitation expense.</w:t>
      </w:r>
    </w:p>
    <w:p w14:paraId="3E34289E"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7207111C"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I. Public Services</w:t>
      </w:r>
    </w:p>
    <w:p w14:paraId="1428459A"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6"/>
        <w:jc w:val="both"/>
        <w:rPr>
          <w:rFonts w:asciiTheme="minorHAnsi" w:hAnsiTheme="minorHAnsi" w:cstheme="minorHAnsi"/>
          <w:szCs w:val="24"/>
        </w:rPr>
      </w:pPr>
      <w:r w:rsidRPr="000845B8">
        <w:rPr>
          <w:rFonts w:asciiTheme="minorHAnsi" w:hAnsiTheme="minorHAnsi" w:cstheme="minorHAnsi"/>
          <w:szCs w:val="24"/>
        </w:rPr>
        <w:t>Public and social services are eligible for Small Cities funding as long as certain requirements are met.  Those circumstances are that the public service must serve low and moderate income persons, and the proposed services must offer a quantifiable increase in existing public services.  Simply funding an existing public or social service is not eligible.</w:t>
      </w:r>
    </w:p>
    <w:p w14:paraId="6802E41C"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1F5E4BB"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J. Code Enforcement</w:t>
      </w:r>
    </w:p>
    <w:p w14:paraId="781DCBB1" w14:textId="77777777" w:rsidR="0011054E" w:rsidRDefault="00190305" w:rsidP="0011054E">
      <w:pPr>
        <w:pStyle w:val="BodyText2"/>
        <w:spacing w:after="0" w:line="240" w:lineRule="auto"/>
        <w:ind w:left="86"/>
        <w:jc w:val="both"/>
        <w:rPr>
          <w:rFonts w:asciiTheme="minorHAnsi" w:hAnsiTheme="minorHAnsi" w:cstheme="minorHAnsi"/>
          <w:szCs w:val="24"/>
        </w:rPr>
      </w:pPr>
      <w:r w:rsidRPr="0011054E">
        <w:rPr>
          <w:rFonts w:asciiTheme="minorHAnsi" w:hAnsiTheme="minorHAnsi" w:cstheme="minorHAnsi"/>
          <w:szCs w:val="24"/>
        </w:rPr>
        <w:t>As described in the Eligible Activities section, code enforcement is an eligible Small Cities expense.  Code enforcement involves the payment of salaries and overhead costs directly related to carrying out a local code enforcement program.  Code enforcement activities must be:</w:t>
      </w:r>
    </w:p>
    <w:p w14:paraId="6E9E5CD8" w14:textId="77777777" w:rsidR="0011054E" w:rsidRDefault="00190305" w:rsidP="00DB2A83">
      <w:pPr>
        <w:pStyle w:val="BodyText2"/>
        <w:numPr>
          <w:ilvl w:val="0"/>
          <w:numId w:val="29"/>
        </w:numPr>
        <w:spacing w:after="0" w:line="240" w:lineRule="auto"/>
        <w:jc w:val="both"/>
        <w:rPr>
          <w:rFonts w:asciiTheme="minorHAnsi" w:hAnsiTheme="minorHAnsi" w:cstheme="minorHAnsi"/>
          <w:szCs w:val="24"/>
        </w:rPr>
      </w:pPr>
      <w:r w:rsidRPr="000845B8">
        <w:rPr>
          <w:rFonts w:asciiTheme="minorHAnsi" w:hAnsiTheme="minorHAnsi" w:cstheme="minorHAnsi"/>
          <w:szCs w:val="24"/>
        </w:rPr>
        <w:t>targeted at a deteriorated or deteriorating area;</w:t>
      </w:r>
    </w:p>
    <w:p w14:paraId="5E8D9EB9" w14:textId="3B8827BB" w:rsidR="0011054E" w:rsidRDefault="00190305" w:rsidP="00DB2A83">
      <w:pPr>
        <w:pStyle w:val="BodyText2"/>
        <w:numPr>
          <w:ilvl w:val="0"/>
          <w:numId w:val="29"/>
        </w:numPr>
        <w:spacing w:after="0" w:line="240" w:lineRule="auto"/>
        <w:jc w:val="both"/>
        <w:rPr>
          <w:rFonts w:asciiTheme="minorHAnsi" w:hAnsiTheme="minorHAnsi" w:cstheme="minorHAnsi"/>
          <w:szCs w:val="24"/>
        </w:rPr>
      </w:pPr>
      <w:r w:rsidRPr="0011054E">
        <w:rPr>
          <w:rFonts w:asciiTheme="minorHAnsi" w:hAnsiTheme="minorHAnsi" w:cstheme="minorHAnsi"/>
          <w:szCs w:val="24"/>
        </w:rPr>
        <w:t xml:space="preserve">take place in an area where at least 51% of the residents are low or moderate income; </w:t>
      </w:r>
      <w:r w:rsidR="0011054E">
        <w:rPr>
          <w:rFonts w:asciiTheme="minorHAnsi" w:hAnsiTheme="minorHAnsi" w:cstheme="minorHAnsi"/>
          <w:szCs w:val="24"/>
        </w:rPr>
        <w:t>and</w:t>
      </w:r>
    </w:p>
    <w:p w14:paraId="0282A246" w14:textId="1D263A0C" w:rsidR="00190305" w:rsidRPr="0011054E" w:rsidRDefault="00190305" w:rsidP="00DB2A83">
      <w:pPr>
        <w:pStyle w:val="BodyText2"/>
        <w:numPr>
          <w:ilvl w:val="0"/>
          <w:numId w:val="29"/>
        </w:numPr>
        <w:spacing w:after="0" w:line="240" w:lineRule="auto"/>
        <w:jc w:val="both"/>
        <w:rPr>
          <w:rFonts w:asciiTheme="minorHAnsi" w:hAnsiTheme="minorHAnsi" w:cstheme="minorHAnsi"/>
          <w:szCs w:val="24"/>
        </w:rPr>
      </w:pPr>
      <w:r w:rsidRPr="0011054E">
        <w:rPr>
          <w:rFonts w:asciiTheme="minorHAnsi" w:hAnsiTheme="minorHAnsi" w:cstheme="minorHAnsi"/>
          <w:szCs w:val="24"/>
        </w:rPr>
        <w:t>the code enforcement must be combined with other public improvements, rehabilitation, and public services, which together should be expected to arrest the decline of the area.</w:t>
      </w:r>
    </w:p>
    <w:p w14:paraId="689808CE" w14:textId="71BA13F9" w:rsidR="00190305" w:rsidRPr="000845B8" w:rsidRDefault="0011054E" w:rsidP="0011054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Pr>
          <w:rFonts w:asciiTheme="minorHAnsi" w:hAnsiTheme="minorHAnsi" w:cstheme="minorHAnsi"/>
          <w:szCs w:val="24"/>
          <w:u w:val="single"/>
        </w:rPr>
        <w:t>C</w:t>
      </w:r>
      <w:r w:rsidR="00190305" w:rsidRPr="000845B8">
        <w:rPr>
          <w:rFonts w:asciiTheme="minorHAnsi" w:hAnsiTheme="minorHAnsi" w:cstheme="minorHAnsi"/>
          <w:szCs w:val="24"/>
          <w:u w:val="single"/>
        </w:rPr>
        <w:t>ode of enforcement cannot be used to fund inspections or any other activities that serve the purpose of processing applications for rehabilitation assistance.</w:t>
      </w:r>
    </w:p>
    <w:p w14:paraId="2B96BB94" w14:textId="77777777" w:rsidR="00190305" w:rsidRPr="000845B8" w:rsidRDefault="00190305" w:rsidP="0011054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0A6E71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K. Housing for the Homeless</w:t>
      </w:r>
    </w:p>
    <w:p w14:paraId="2DFC64C1"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CDBG funds may be used to provide the necessary financing for acquisition and/or rehabilitation of shelters for homeless persons.  The project may also involve the provision of equipment and staff.  Grantees may elect to either undertake these activities directly or to provide the funds to a non-profit organization for this purpose.</w:t>
      </w:r>
    </w:p>
    <w:p w14:paraId="46B1FC35"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35254AA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L. Fair Housing Activities</w:t>
      </w:r>
    </w:p>
    <w:p w14:paraId="72ADDADB"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Fair housing activities can be funded under both the public services and administrative cost categories, provided they are done under the same spending ceilings for the program</w:t>
      </w:r>
      <w:r w:rsidRPr="000845B8">
        <w:rPr>
          <w:rFonts w:asciiTheme="minorHAnsi" w:hAnsiTheme="minorHAnsi" w:cstheme="minorHAnsi"/>
          <w:b/>
          <w:szCs w:val="24"/>
        </w:rPr>
        <w:t xml:space="preserve"> </w:t>
      </w:r>
      <w:r w:rsidRPr="000845B8">
        <w:rPr>
          <w:rFonts w:asciiTheme="minorHAnsi" w:hAnsiTheme="minorHAnsi" w:cstheme="minorHAnsi"/>
          <w:szCs w:val="24"/>
        </w:rPr>
        <w:t xml:space="preserve">in general.  </w:t>
      </w:r>
    </w:p>
    <w:p w14:paraId="12B1FCDF"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13EAD7C"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M. Federal Wage Rates</w:t>
      </w:r>
    </w:p>
    <w:p w14:paraId="6C9249E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Federal funds used in whole or in part on construction projects over $2,000 or the rehabilitation of residential structures with 8 or more units are subject to the federal Labor Standards provisions.  Davis-Bacon minimum wage requirements are one of these provisions and must be paid on all applicable construction projects.  Remember to take into consideration these requirements when projecting costs of activities.</w:t>
      </w:r>
    </w:p>
    <w:p w14:paraId="432A3DA5"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468BC03A" w14:textId="77777777" w:rsidR="00190305" w:rsidRPr="000845B8" w:rsidRDefault="00190305" w:rsidP="0011054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r w:rsidRPr="000845B8">
        <w:rPr>
          <w:rFonts w:asciiTheme="minorHAnsi" w:hAnsiTheme="minorHAnsi" w:cstheme="minorHAnsi"/>
          <w:szCs w:val="24"/>
          <w:u w:val="single"/>
        </w:rPr>
        <w:t>N. Small Business and Minority/Woman Business and Labor Surplus Area Enterprises</w:t>
      </w:r>
    </w:p>
    <w:p w14:paraId="7A5A5060" w14:textId="77777777" w:rsidR="00190305" w:rsidRPr="000845B8" w:rsidRDefault="00190305" w:rsidP="0011054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 In accordance with 2 CFR Part 200, each Grantee is required to take affirmative steps to assure that Small and Minority/Women Businesses Enterprises and Labor Surplus Area Enterprises are utilized whenever possible as sources of supplies, equipment, construction, and services.</w:t>
      </w:r>
    </w:p>
    <w:p w14:paraId="75CA74DF"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p>
    <w:p w14:paraId="72F294E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Minority Business Enterprise</w:t>
      </w:r>
    </w:p>
    <w:p w14:paraId="5F4778E6"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"Minority Business Enterprise" means a business enterprise that is 51% or more owned, controlled and actively operated by one or more persons who are classified as a part of a socially and economically disadvantaged group.  Such socially disadvantaged persons include, but are not limited to, Blacks, American Indians or Alaskan Natives, Hispanic, Asian or Pacific Islanders, and Portuguese.</w:t>
      </w:r>
    </w:p>
    <w:p w14:paraId="53F5E9B1"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1C1318D9" w14:textId="4C6DD009" w:rsidR="00190305" w:rsidRPr="000845B8" w:rsidRDefault="00190305" w:rsidP="009C21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Woman Business Enterprise</w:t>
      </w:r>
    </w:p>
    <w:p w14:paraId="237CAE5B" w14:textId="77777777" w:rsidR="009C2110" w:rsidRPr="009C2110" w:rsidRDefault="009C2110" w:rsidP="009C2110">
      <w:pPr>
        <w:ind w:left="90"/>
        <w:jc w:val="both"/>
        <w:rPr>
          <w:rFonts w:eastAsiaTheme="minorHAnsi"/>
        </w:rPr>
      </w:pPr>
      <w:r w:rsidRPr="009C2110">
        <w:lastRenderedPageBreak/>
        <w:t xml:space="preserve">Woman Business Enterprise (WBE): is a business concern that is, (1) at least 51 percent owned by one or more women, or, in the case of a publicly owned business, at least 51 percent of the stock is owned by one or more women and (2) whose daily business operations are managed and directed by one or more of the women owners. In order to qualify and participate as a WBE subcontractor for loan recipients, an entity must be properly certified.   </w:t>
      </w:r>
    </w:p>
    <w:p w14:paraId="0139965B" w14:textId="77777777" w:rsidR="009C2110" w:rsidRPr="009C2110" w:rsidRDefault="009C2110" w:rsidP="009C2110">
      <w:pPr>
        <w:ind w:left="90"/>
      </w:pPr>
      <w:r w:rsidRPr="009C2110">
        <w:t> </w:t>
      </w:r>
    </w:p>
    <w:p w14:paraId="23AD05BD" w14:textId="3C83D6BC" w:rsidR="00190305" w:rsidRPr="009C2110" w:rsidRDefault="009C2110" w:rsidP="009C2110">
      <w:pPr>
        <w:ind w:left="90"/>
      </w:pPr>
      <w:r w:rsidRPr="009C2110">
        <w:t>Business firms which are 51 percent owned by minorities or women, but are in fact managed and operated by non-minority individuals do not qualify for meeting MBE/WBE procurement goals. U.S. Citizenship is required.</w:t>
      </w:r>
      <w:r>
        <w:t xml:space="preserve"> </w:t>
      </w:r>
    </w:p>
    <w:p w14:paraId="3FC1F362" w14:textId="77777777" w:rsidR="00190305" w:rsidRPr="000845B8" w:rsidRDefault="00190305" w:rsidP="009C21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0EA2DAA2" w14:textId="77777777" w:rsidR="00190305" w:rsidRPr="000845B8" w:rsidRDefault="00190305" w:rsidP="009C21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Small Business Enterprises</w:t>
      </w:r>
    </w:p>
    <w:p w14:paraId="18AA3F23" w14:textId="77777777" w:rsidR="00190305" w:rsidRPr="000845B8" w:rsidRDefault="00190305" w:rsidP="009C21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Qualifications overlap partially, but not completely, with those in state law.  A "socially and economically disadvantaged small business concern is any small business:</w:t>
      </w:r>
    </w:p>
    <w:p w14:paraId="5644E3BA"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2BE13163" w14:textId="77777777" w:rsidR="00190305" w:rsidRPr="000845B8" w:rsidRDefault="00190305" w:rsidP="0002745F">
      <w:pPr>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firstLine="0"/>
        <w:jc w:val="both"/>
        <w:rPr>
          <w:rFonts w:asciiTheme="minorHAnsi" w:hAnsiTheme="minorHAnsi" w:cstheme="minorHAnsi"/>
          <w:szCs w:val="24"/>
        </w:rPr>
      </w:pPr>
      <w:r w:rsidRPr="000845B8">
        <w:rPr>
          <w:rFonts w:asciiTheme="minorHAnsi" w:hAnsiTheme="minorHAnsi" w:cstheme="minorHAnsi"/>
          <w:szCs w:val="24"/>
        </w:rPr>
        <w:t>Which is at least 51% owned by one or more socially and economically disadvantaged individuals; or in the case of publicly-owned business, at least 51% of the stock of which is owned by one or more socially and economically disadvantaged individuals;</w:t>
      </w:r>
    </w:p>
    <w:p w14:paraId="79305C22" w14:textId="77777777" w:rsidR="00190305" w:rsidRPr="000845B8" w:rsidRDefault="00190305" w:rsidP="0002745F">
      <w:pPr>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firstLine="0"/>
        <w:jc w:val="both"/>
        <w:rPr>
          <w:rFonts w:asciiTheme="minorHAnsi" w:hAnsiTheme="minorHAnsi" w:cstheme="minorHAnsi"/>
          <w:szCs w:val="24"/>
        </w:rPr>
      </w:pPr>
      <w:r w:rsidRPr="000845B8">
        <w:rPr>
          <w:rFonts w:asciiTheme="minorHAnsi" w:hAnsiTheme="minorHAnsi" w:cstheme="minorHAnsi"/>
          <w:szCs w:val="24"/>
        </w:rPr>
        <w:t>Whose management and daily business operations are controlled by one or more of such individuals; and</w:t>
      </w:r>
    </w:p>
    <w:p w14:paraId="4F4B74E5" w14:textId="77777777" w:rsidR="00190305" w:rsidRPr="000845B8" w:rsidRDefault="00190305" w:rsidP="0002745F">
      <w:pPr>
        <w:numPr>
          <w:ilvl w:val="0"/>
          <w:numId w:val="6"/>
        </w:num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firstLine="0"/>
        <w:jc w:val="both"/>
        <w:rPr>
          <w:rFonts w:asciiTheme="minorHAnsi" w:hAnsiTheme="minorHAnsi" w:cstheme="minorHAnsi"/>
          <w:szCs w:val="24"/>
        </w:rPr>
      </w:pPr>
      <w:r w:rsidRPr="000845B8">
        <w:rPr>
          <w:rFonts w:asciiTheme="minorHAnsi" w:hAnsiTheme="minorHAnsi" w:cstheme="minorHAnsi"/>
          <w:szCs w:val="24"/>
        </w:rPr>
        <w:t>Gross earning must not exceed 3 million dollars for the previous calendar year.</w:t>
      </w:r>
    </w:p>
    <w:p w14:paraId="1CD04870" w14:textId="77777777" w:rsidR="00190305" w:rsidRPr="000845B8" w:rsidRDefault="00190305" w:rsidP="0011054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7D77C2F5"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O. Relocation Expenses</w:t>
      </w:r>
    </w:p>
    <w:p w14:paraId="767F1BC6"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If any displacement stems from a Small Cities funded activity, the displaced persons must be given relocation assistance.  Though relocation payments are an eligible Small Cities expense, the costs associated with relocation payments may be so high as to make the project economically infeasible.  In addition, the federal government now requires that any low/moderate residential dwelling unit taken off the market must be replaced on a one for one basis with a new low/mod housing unit.</w:t>
      </w:r>
    </w:p>
    <w:p w14:paraId="055974FE"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3E9E3B4"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In order to avoid the problems related to displacement and relocation, proposals should be designed to minimize relocation and to avoid it entirely if practical.  Demolition of housing units should be avoided whenever possible.  Where such actions cannot appear to be avoided, applicants must take relocation costs into consideration when projecting costs.</w:t>
      </w:r>
    </w:p>
    <w:p w14:paraId="4ED1496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4DF9EC87"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P. Environmental Considerations</w:t>
      </w:r>
    </w:p>
    <w:p w14:paraId="5D7570F2" w14:textId="1A689A65" w:rsidR="001848A5" w:rsidRPr="00BE552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All Small Cities grantees will have to complete an Environmental Review Record prior to incurring costs.  The Environmental Review Record should begin as soon as possible. Applicants should take environmental conditions into consideration when developing proposals.  This will help to avoid lengthy studies, reviews, and delays as you begin to implement your grant.  It is strongly suggested that activities within floodplains and inland wetlands be avoided entirely and that any obvious potential historic preservation problems be taken into consideration.</w:t>
      </w:r>
    </w:p>
    <w:p w14:paraId="6E5ED250" w14:textId="77777777" w:rsidR="001848A5" w:rsidRDefault="001848A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p>
    <w:p w14:paraId="520664CE" w14:textId="7D7AE2E1"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Q. Combining CDBG Funds with Other Programs</w:t>
      </w:r>
    </w:p>
    <w:p w14:paraId="5A5621A7"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When Small Cities CDBG funds are combined with other sources of funding on a project, all </w:t>
      </w:r>
      <w:r w:rsidRPr="000845B8">
        <w:rPr>
          <w:rFonts w:asciiTheme="minorHAnsi" w:hAnsiTheme="minorHAnsi" w:cstheme="minorHAnsi"/>
          <w:szCs w:val="24"/>
          <w:u w:val="single"/>
        </w:rPr>
        <w:t xml:space="preserve">CDBG requirements apply to the entire project no matter how much or how little money </w:t>
      </w:r>
      <w:r w:rsidRPr="000845B8">
        <w:rPr>
          <w:rFonts w:asciiTheme="minorHAnsi" w:hAnsiTheme="minorHAnsi" w:cstheme="minorHAnsi"/>
          <w:szCs w:val="24"/>
        </w:rPr>
        <w:t>is involved.  The only exception is that other requirements will apply if they are more stringent.</w:t>
      </w:r>
    </w:p>
    <w:p w14:paraId="3555F64F"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3DD70B18"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In all cases, separate records for the CDBG and non-CDBG portions of all activities must be maintained.  If projects are co-funded by other state agencies, DOH may review the joint budgets for appropriateness of expenses and/or for potential duplication of costs.</w:t>
      </w:r>
    </w:p>
    <w:p w14:paraId="7DD15BC0" w14:textId="77777777"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347D601A" w14:textId="77777777" w:rsidR="00FC0F9D" w:rsidRDefault="00FC0F9D"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u w:val="single"/>
        </w:rPr>
      </w:pPr>
    </w:p>
    <w:p w14:paraId="63B9D241" w14:textId="22AF2724" w:rsidR="00190305" w:rsidRPr="000845B8"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u w:val="single"/>
        </w:rPr>
        <w:t>R. Program Income Guidelines</w:t>
      </w:r>
    </w:p>
    <w:p w14:paraId="6AC3EB0A" w14:textId="166A9215" w:rsidR="00190305" w:rsidRDefault="0019030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r w:rsidRPr="000845B8">
        <w:rPr>
          <w:rFonts w:asciiTheme="minorHAnsi" w:hAnsiTheme="minorHAnsi" w:cstheme="minorHAnsi"/>
          <w:szCs w:val="24"/>
        </w:rPr>
        <w:t xml:space="preserve">Certain Small Cities activities, such as housing rehabilitation or business loan programs, will produce </w:t>
      </w:r>
      <w:r w:rsidRPr="000845B8">
        <w:rPr>
          <w:rFonts w:asciiTheme="minorHAnsi" w:hAnsiTheme="minorHAnsi" w:cstheme="minorHAnsi"/>
          <w:szCs w:val="24"/>
          <w:u w:val="single"/>
        </w:rPr>
        <w:t xml:space="preserve">program </w:t>
      </w:r>
      <w:r w:rsidRPr="000845B8">
        <w:rPr>
          <w:rFonts w:asciiTheme="minorHAnsi" w:hAnsiTheme="minorHAnsi" w:cstheme="minorHAnsi"/>
          <w:szCs w:val="24"/>
          <w:u w:val="single"/>
        </w:rPr>
        <w:lastRenderedPageBreak/>
        <w:t>income</w:t>
      </w:r>
      <w:r w:rsidRPr="000845B8">
        <w:rPr>
          <w:rFonts w:asciiTheme="minorHAnsi" w:hAnsiTheme="minorHAnsi" w:cstheme="minorHAnsi"/>
          <w:szCs w:val="24"/>
        </w:rPr>
        <w:t xml:space="preserve"> as the loans are repaid.  Program income can be a vital source of funds for a locality if either competition increases or federal funds are reduced.  For this reason, DOH encourages that such programs be designed in a manner that produces the greatest amount of program income for the grantee. Please refer to the updated Program Income requirements for the Program Income Plan.</w:t>
      </w:r>
    </w:p>
    <w:p w14:paraId="1172F3AB" w14:textId="684F14CB" w:rsidR="00E47BD5" w:rsidRDefault="00E47BD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3CDDA6CF" w14:textId="607330B8" w:rsidR="00E47BD5" w:rsidRDefault="00E47BD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3E20F0EA" w14:textId="7A2E094E" w:rsidR="00E47BD5" w:rsidRDefault="00E47BD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327DD1D" w14:textId="63E93937" w:rsidR="00E47BD5" w:rsidRDefault="00E47BD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0544D5D1" w14:textId="3E22D768" w:rsidR="00E47BD5" w:rsidRDefault="00E47BD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59AE7C3C" w14:textId="77777777" w:rsidR="00E47BD5" w:rsidRPr="000845B8" w:rsidRDefault="00E47BD5" w:rsidP="001105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both"/>
        <w:rPr>
          <w:rFonts w:asciiTheme="minorHAnsi" w:hAnsiTheme="minorHAnsi" w:cstheme="minorHAnsi"/>
          <w:szCs w:val="24"/>
        </w:rPr>
      </w:pPr>
    </w:p>
    <w:p w14:paraId="32E39981" w14:textId="77777777" w:rsidR="00190305" w:rsidRDefault="00190305" w:rsidP="0011054E">
      <w:pPr>
        <w:pStyle w:val="Heading1"/>
        <w:ind w:left="90" w:right="220"/>
        <w:jc w:val="both"/>
        <w:rPr>
          <w:u w:val="single"/>
        </w:rPr>
      </w:pPr>
    </w:p>
    <w:p w14:paraId="3A7C9078" w14:textId="0910AA0E" w:rsidR="008A38CB" w:rsidRDefault="008A38CB" w:rsidP="00E001B0">
      <w:pPr>
        <w:pStyle w:val="BodyText"/>
        <w:spacing w:before="10"/>
        <w:ind w:right="220"/>
        <w:jc w:val="both"/>
        <w:rPr>
          <w:sz w:val="21"/>
        </w:rPr>
      </w:pPr>
    </w:p>
    <w:p w14:paraId="28D341CB" w14:textId="77777777" w:rsidR="0011054E" w:rsidRDefault="0011054E">
      <w:pPr>
        <w:rPr>
          <w:color w:val="548DD4" w:themeColor="text2" w:themeTint="99"/>
        </w:rPr>
      </w:pPr>
      <w:r>
        <w:rPr>
          <w:color w:val="548DD4" w:themeColor="text2" w:themeTint="99"/>
        </w:rPr>
        <w:br w:type="page"/>
      </w:r>
    </w:p>
    <w:p w14:paraId="40DD423A" w14:textId="32A393EC" w:rsidR="00796EE5" w:rsidRDefault="0040456B" w:rsidP="0040456B">
      <w:pPr>
        <w:pStyle w:val="Heading3"/>
        <w:rPr>
          <w:color w:val="548DD4" w:themeColor="text2" w:themeTint="99"/>
          <w:sz w:val="28"/>
          <w:szCs w:val="28"/>
        </w:rPr>
      </w:pPr>
      <w:bookmarkStart w:id="46" w:name="_Toc69193294"/>
      <w:r>
        <w:rPr>
          <w:color w:val="548DD4" w:themeColor="text2" w:themeTint="99"/>
          <w:sz w:val="28"/>
          <w:szCs w:val="28"/>
        </w:rPr>
        <w:lastRenderedPageBreak/>
        <w:t>Appendix B – Eligible Applicants</w:t>
      </w:r>
      <w:bookmarkEnd w:id="46"/>
      <w:r>
        <w:rPr>
          <w:color w:val="548DD4" w:themeColor="text2" w:themeTint="99"/>
          <w:sz w:val="28"/>
          <w:szCs w:val="28"/>
        </w:rPr>
        <w:t xml:space="preserve"> </w:t>
      </w:r>
    </w:p>
    <w:p w14:paraId="486EA564" w14:textId="77777777" w:rsidR="0040456B" w:rsidRPr="0040456B" w:rsidRDefault="0040456B" w:rsidP="0040456B"/>
    <w:p w14:paraId="65C5D84B" w14:textId="77777777" w:rsidR="00135152" w:rsidRDefault="00135152" w:rsidP="00A30082">
      <w:pPr>
        <w:pStyle w:val="BodyText"/>
        <w:ind w:left="180" w:right="220"/>
        <w:jc w:val="center"/>
        <w:rPr>
          <w:color w:val="548DD4" w:themeColor="text2" w:themeTint="99"/>
        </w:rPr>
      </w:pPr>
    </w:p>
    <w:p w14:paraId="6EEF0BE4" w14:textId="386069C1" w:rsidR="00135152" w:rsidRPr="00135152" w:rsidRDefault="00135152" w:rsidP="00A30082">
      <w:pPr>
        <w:pStyle w:val="BodyText"/>
        <w:ind w:left="180" w:right="220"/>
        <w:jc w:val="center"/>
        <w:rPr>
          <w:color w:val="548DD4" w:themeColor="text2" w:themeTint="99"/>
        </w:rPr>
        <w:sectPr w:rsidR="00135152" w:rsidRPr="00135152" w:rsidSect="00D07D52">
          <w:footerReference w:type="default" r:id="rId55"/>
          <w:type w:val="continuous"/>
          <w:pgSz w:w="12240" w:h="15840"/>
          <w:pgMar w:top="1080" w:right="1080" w:bottom="1296" w:left="1080" w:header="0" w:footer="734" w:gutter="0"/>
          <w:cols w:space="720"/>
        </w:sectPr>
      </w:pPr>
    </w:p>
    <w:p w14:paraId="26884ECB"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Andover</w:t>
      </w:r>
    </w:p>
    <w:p w14:paraId="564380C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Ansonia</w:t>
      </w:r>
    </w:p>
    <w:p w14:paraId="76AF897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Ashford</w:t>
      </w:r>
    </w:p>
    <w:p w14:paraId="47395EC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Avon</w:t>
      </w:r>
    </w:p>
    <w:p w14:paraId="7EF64D0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Bantam (Litchfield)</w:t>
      </w:r>
    </w:p>
    <w:p w14:paraId="49F55FE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proofErr w:type="spellStart"/>
      <w:r w:rsidRPr="00F26670">
        <w:rPr>
          <w:rFonts w:asciiTheme="minorHAnsi" w:hAnsiTheme="minorHAnsi" w:cstheme="minorHAnsi"/>
          <w:sz w:val="20"/>
          <w:szCs w:val="20"/>
        </w:rPr>
        <w:t>Barkhamsted</w:t>
      </w:r>
      <w:proofErr w:type="spellEnd"/>
    </w:p>
    <w:p w14:paraId="656E006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Beacon Falls</w:t>
      </w:r>
    </w:p>
    <w:p w14:paraId="4812728B"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Berlin</w:t>
      </w:r>
    </w:p>
    <w:p w14:paraId="06C1136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Bethany</w:t>
      </w:r>
    </w:p>
    <w:p w14:paraId="3811B57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Bethel</w:t>
      </w:r>
    </w:p>
    <w:p w14:paraId="1A6AD99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Bethlehem</w:t>
      </w:r>
    </w:p>
    <w:p w14:paraId="102B37E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Bloomfield</w:t>
      </w:r>
    </w:p>
    <w:p w14:paraId="650C408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Bolton</w:t>
      </w:r>
    </w:p>
    <w:p w14:paraId="221564CD"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proofErr w:type="spellStart"/>
      <w:r w:rsidRPr="00F26670">
        <w:rPr>
          <w:rFonts w:asciiTheme="minorHAnsi" w:hAnsiTheme="minorHAnsi" w:cstheme="minorHAnsi"/>
          <w:sz w:val="20"/>
          <w:szCs w:val="20"/>
        </w:rPr>
        <w:t>Bozrah</w:t>
      </w:r>
      <w:proofErr w:type="spellEnd"/>
    </w:p>
    <w:p w14:paraId="29C8BE7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Branford</w:t>
      </w:r>
    </w:p>
    <w:p w14:paraId="153F218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Bridgewater</w:t>
      </w:r>
    </w:p>
    <w:p w14:paraId="31F663DB"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Brookfield</w:t>
      </w:r>
    </w:p>
    <w:p w14:paraId="54618F4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Brooklyn</w:t>
      </w:r>
    </w:p>
    <w:p w14:paraId="3DC2F5B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Burlington</w:t>
      </w:r>
    </w:p>
    <w:p w14:paraId="7B58E2D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Canaan</w:t>
      </w:r>
    </w:p>
    <w:p w14:paraId="1C0333E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Canterbury</w:t>
      </w:r>
    </w:p>
    <w:p w14:paraId="41EA66F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Canton</w:t>
      </w:r>
    </w:p>
    <w:p w14:paraId="587C7029"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Chaplin</w:t>
      </w:r>
    </w:p>
    <w:p w14:paraId="38E7C6B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Cheshire</w:t>
      </w:r>
    </w:p>
    <w:p w14:paraId="2EBF0A9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Chester</w:t>
      </w:r>
    </w:p>
    <w:p w14:paraId="7205E77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Clinton</w:t>
      </w:r>
    </w:p>
    <w:p w14:paraId="678EC62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Colchester</w:t>
      </w:r>
    </w:p>
    <w:p w14:paraId="6B54D04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Colebrook</w:t>
      </w:r>
    </w:p>
    <w:p w14:paraId="2FC66B1D"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Columbia</w:t>
      </w:r>
    </w:p>
    <w:p w14:paraId="6A080A2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Cornwall</w:t>
      </w:r>
    </w:p>
    <w:p w14:paraId="517B6DF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Coventry</w:t>
      </w:r>
    </w:p>
    <w:p w14:paraId="07365BC0"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Cromwell</w:t>
      </w:r>
    </w:p>
    <w:p w14:paraId="4B6A7F0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Danielson (Killingly)</w:t>
      </w:r>
    </w:p>
    <w:p w14:paraId="4F975AA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Darien</w:t>
      </w:r>
    </w:p>
    <w:p w14:paraId="7C7D73DC"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Deep River</w:t>
      </w:r>
    </w:p>
    <w:p w14:paraId="73D2ABC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Derby</w:t>
      </w:r>
    </w:p>
    <w:p w14:paraId="741561BC"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Durham</w:t>
      </w:r>
    </w:p>
    <w:p w14:paraId="7353652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East Granby</w:t>
      </w:r>
    </w:p>
    <w:p w14:paraId="615C6CB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East Haddam</w:t>
      </w:r>
    </w:p>
    <w:p w14:paraId="31C4C4A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East Hampton</w:t>
      </w:r>
    </w:p>
    <w:p w14:paraId="64B96919"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East Haven</w:t>
      </w:r>
    </w:p>
    <w:p w14:paraId="3801DEE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East Lyme</w:t>
      </w:r>
    </w:p>
    <w:p w14:paraId="3AD09F8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East Windsor</w:t>
      </w:r>
    </w:p>
    <w:p w14:paraId="7083E70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Eastford</w:t>
      </w:r>
    </w:p>
    <w:p w14:paraId="0F442A6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Easton</w:t>
      </w:r>
    </w:p>
    <w:p w14:paraId="451C7AB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Ellington</w:t>
      </w:r>
    </w:p>
    <w:p w14:paraId="709D175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Enfield</w:t>
      </w:r>
    </w:p>
    <w:p w14:paraId="5594984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Essex</w:t>
      </w:r>
    </w:p>
    <w:p w14:paraId="40A1CC0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Farmington</w:t>
      </w:r>
    </w:p>
    <w:p w14:paraId="1A1C2CC4" w14:textId="69AE8825"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 xml:space="preserve">Fenwick </w:t>
      </w:r>
      <w:r w:rsidRPr="002C476B">
        <w:rPr>
          <w:rFonts w:asciiTheme="minorHAnsi" w:hAnsiTheme="minorHAnsi" w:cstheme="minorHAnsi"/>
          <w:sz w:val="19"/>
          <w:szCs w:val="19"/>
        </w:rPr>
        <w:t>(Old</w:t>
      </w:r>
      <w:r w:rsidR="002C476B">
        <w:rPr>
          <w:rFonts w:asciiTheme="minorHAnsi" w:hAnsiTheme="minorHAnsi" w:cstheme="minorHAnsi"/>
          <w:sz w:val="19"/>
          <w:szCs w:val="19"/>
        </w:rPr>
        <w:t xml:space="preserve"> </w:t>
      </w:r>
      <w:proofErr w:type="spellStart"/>
      <w:r w:rsidRPr="002C476B">
        <w:rPr>
          <w:rFonts w:asciiTheme="minorHAnsi" w:hAnsiTheme="minorHAnsi" w:cstheme="minorHAnsi"/>
          <w:sz w:val="19"/>
          <w:szCs w:val="19"/>
        </w:rPr>
        <w:t>Saybrook</w:t>
      </w:r>
      <w:proofErr w:type="spellEnd"/>
      <w:r w:rsidRPr="002C476B">
        <w:rPr>
          <w:rFonts w:asciiTheme="minorHAnsi" w:hAnsiTheme="minorHAnsi" w:cstheme="minorHAnsi"/>
          <w:sz w:val="19"/>
          <w:szCs w:val="19"/>
        </w:rPr>
        <w:t>)</w:t>
      </w:r>
    </w:p>
    <w:p w14:paraId="45EE0BFB"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Franklin</w:t>
      </w:r>
    </w:p>
    <w:p w14:paraId="584E7F8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Glastonbury</w:t>
      </w:r>
    </w:p>
    <w:p w14:paraId="567FA56D"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Goshen</w:t>
      </w:r>
    </w:p>
    <w:p w14:paraId="79FA2DB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Granby</w:t>
      </w:r>
    </w:p>
    <w:p w14:paraId="0DB80379"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Griswold</w:t>
      </w:r>
    </w:p>
    <w:p w14:paraId="6769EB8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Groton</w:t>
      </w:r>
    </w:p>
    <w:p w14:paraId="657DB18C"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Groton-City</w:t>
      </w:r>
    </w:p>
    <w:p w14:paraId="22112C5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Groton Long Point</w:t>
      </w:r>
    </w:p>
    <w:p w14:paraId="07DECF5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Guilford</w:t>
      </w:r>
    </w:p>
    <w:p w14:paraId="09C4E5E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Haddam</w:t>
      </w:r>
    </w:p>
    <w:p w14:paraId="61B438E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Hampton</w:t>
      </w:r>
    </w:p>
    <w:p w14:paraId="59F74D3B"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Hartland</w:t>
      </w:r>
    </w:p>
    <w:p w14:paraId="7F5AB86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Harwinton</w:t>
      </w:r>
    </w:p>
    <w:p w14:paraId="566258A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Hebron</w:t>
      </w:r>
    </w:p>
    <w:p w14:paraId="15F0193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Jewett City (Griswold)</w:t>
      </w:r>
    </w:p>
    <w:p w14:paraId="37055529"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Kent</w:t>
      </w:r>
    </w:p>
    <w:p w14:paraId="62A0E67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Killingly</w:t>
      </w:r>
    </w:p>
    <w:p w14:paraId="51B6B55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Killingworth</w:t>
      </w:r>
    </w:p>
    <w:p w14:paraId="69573DA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Lebanon</w:t>
      </w:r>
    </w:p>
    <w:p w14:paraId="52E4AC8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Ledyard</w:t>
      </w:r>
    </w:p>
    <w:p w14:paraId="29BB526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Lisbon</w:t>
      </w:r>
    </w:p>
    <w:p w14:paraId="1254ABA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Litchfield (Borough)</w:t>
      </w:r>
    </w:p>
    <w:p w14:paraId="55492F8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Lyme</w:t>
      </w:r>
    </w:p>
    <w:p w14:paraId="73B056E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Madison</w:t>
      </w:r>
    </w:p>
    <w:p w14:paraId="4F02E37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Mansfield</w:t>
      </w:r>
    </w:p>
    <w:p w14:paraId="3CDD165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Marlborough</w:t>
      </w:r>
    </w:p>
    <w:p w14:paraId="08AEAD5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Middlebury</w:t>
      </w:r>
    </w:p>
    <w:p w14:paraId="303DDDF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Middlefield</w:t>
      </w:r>
    </w:p>
    <w:p w14:paraId="50793F5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Monroe</w:t>
      </w:r>
    </w:p>
    <w:p w14:paraId="5680F5E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Montville</w:t>
      </w:r>
    </w:p>
    <w:p w14:paraId="2C66895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Morris</w:t>
      </w:r>
    </w:p>
    <w:p w14:paraId="74AEBF9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Naugatuck</w:t>
      </w:r>
    </w:p>
    <w:p w14:paraId="6EF8010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New Canaan</w:t>
      </w:r>
    </w:p>
    <w:p w14:paraId="3B4C645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New Fairfield</w:t>
      </w:r>
    </w:p>
    <w:p w14:paraId="7CB29F7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New Hartford</w:t>
      </w:r>
    </w:p>
    <w:p w14:paraId="6B9BAE9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New Milford</w:t>
      </w:r>
    </w:p>
    <w:p w14:paraId="4E855FC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Newington</w:t>
      </w:r>
    </w:p>
    <w:p w14:paraId="6DB7FA15" w14:textId="63FC8F6C"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Newto</w:t>
      </w:r>
      <w:r w:rsidR="00EB0B84">
        <w:rPr>
          <w:rFonts w:asciiTheme="minorHAnsi" w:hAnsiTheme="minorHAnsi" w:cstheme="minorHAnsi"/>
          <w:sz w:val="20"/>
          <w:szCs w:val="20"/>
        </w:rPr>
        <w:t>w</w:t>
      </w:r>
      <w:r w:rsidRPr="00F26670">
        <w:rPr>
          <w:rFonts w:asciiTheme="minorHAnsi" w:hAnsiTheme="minorHAnsi" w:cstheme="minorHAnsi"/>
          <w:sz w:val="20"/>
          <w:szCs w:val="20"/>
        </w:rPr>
        <w:t>n</w:t>
      </w:r>
    </w:p>
    <w:p w14:paraId="4601D896" w14:textId="6B17042A"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Newto</w:t>
      </w:r>
      <w:r w:rsidR="00EB0B84">
        <w:rPr>
          <w:rFonts w:asciiTheme="minorHAnsi" w:hAnsiTheme="minorHAnsi" w:cstheme="minorHAnsi"/>
          <w:sz w:val="20"/>
          <w:szCs w:val="20"/>
        </w:rPr>
        <w:t>w</w:t>
      </w:r>
      <w:r w:rsidRPr="00F26670">
        <w:rPr>
          <w:rFonts w:asciiTheme="minorHAnsi" w:hAnsiTheme="minorHAnsi" w:cstheme="minorHAnsi"/>
          <w:sz w:val="20"/>
          <w:szCs w:val="20"/>
        </w:rPr>
        <w:t>n (Borough)</w:t>
      </w:r>
    </w:p>
    <w:p w14:paraId="4FDECE2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Norfolk</w:t>
      </w:r>
    </w:p>
    <w:p w14:paraId="3196A77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North Branford</w:t>
      </w:r>
    </w:p>
    <w:p w14:paraId="7BA2A9FC"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North Canaan</w:t>
      </w:r>
    </w:p>
    <w:p w14:paraId="2A60262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North Haven</w:t>
      </w:r>
    </w:p>
    <w:p w14:paraId="45A383F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North Stonington</w:t>
      </w:r>
    </w:p>
    <w:p w14:paraId="2D09D17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Old Lyme</w:t>
      </w:r>
    </w:p>
    <w:p w14:paraId="6CB51040"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 xml:space="preserve">Old </w:t>
      </w:r>
      <w:proofErr w:type="spellStart"/>
      <w:r w:rsidRPr="00F26670">
        <w:rPr>
          <w:rFonts w:asciiTheme="minorHAnsi" w:hAnsiTheme="minorHAnsi" w:cstheme="minorHAnsi"/>
          <w:sz w:val="20"/>
          <w:szCs w:val="20"/>
        </w:rPr>
        <w:t>Saybrook</w:t>
      </w:r>
      <w:proofErr w:type="spellEnd"/>
    </w:p>
    <w:p w14:paraId="793D618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Orange</w:t>
      </w:r>
    </w:p>
    <w:p w14:paraId="42D3890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Oxford</w:t>
      </w:r>
    </w:p>
    <w:p w14:paraId="483CBDA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Plainfield</w:t>
      </w:r>
    </w:p>
    <w:p w14:paraId="5D4500B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Plainville</w:t>
      </w:r>
    </w:p>
    <w:p w14:paraId="3B39642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Plymouth</w:t>
      </w:r>
    </w:p>
    <w:p w14:paraId="23C395F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Pomfret</w:t>
      </w:r>
    </w:p>
    <w:p w14:paraId="215DEDB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Portland</w:t>
      </w:r>
    </w:p>
    <w:p w14:paraId="2B765BE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Preston</w:t>
      </w:r>
    </w:p>
    <w:p w14:paraId="76B08A80"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Prospect</w:t>
      </w:r>
    </w:p>
    <w:p w14:paraId="6DBE4BA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Putnam</w:t>
      </w:r>
    </w:p>
    <w:p w14:paraId="386A43B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Redding</w:t>
      </w:r>
    </w:p>
    <w:p w14:paraId="5FB5179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Ridgefield</w:t>
      </w:r>
    </w:p>
    <w:p w14:paraId="4157516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Rocky Hill</w:t>
      </w:r>
    </w:p>
    <w:p w14:paraId="4DDAA9D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Roxbury</w:t>
      </w:r>
    </w:p>
    <w:p w14:paraId="58B1A91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Salem</w:t>
      </w:r>
    </w:p>
    <w:p w14:paraId="32B1B6D8"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Salisbury</w:t>
      </w:r>
    </w:p>
    <w:p w14:paraId="66C0593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Scotland</w:t>
      </w:r>
    </w:p>
    <w:p w14:paraId="7C2C015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Seymour</w:t>
      </w:r>
    </w:p>
    <w:p w14:paraId="3F3BC5A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Sharon</w:t>
      </w:r>
    </w:p>
    <w:p w14:paraId="7319DB0C"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Shelton</w:t>
      </w:r>
    </w:p>
    <w:p w14:paraId="41F55D9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Sherman</w:t>
      </w:r>
    </w:p>
    <w:p w14:paraId="7D1411A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Simsbury</w:t>
      </w:r>
    </w:p>
    <w:p w14:paraId="05F5ABBB"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Somers</w:t>
      </w:r>
    </w:p>
    <w:p w14:paraId="3CC9CED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South Windsor</w:t>
      </w:r>
    </w:p>
    <w:p w14:paraId="2510165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Southbury</w:t>
      </w:r>
    </w:p>
    <w:p w14:paraId="75370A4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Southington</w:t>
      </w:r>
    </w:p>
    <w:p w14:paraId="5B9363B2"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Sprague</w:t>
      </w:r>
    </w:p>
    <w:p w14:paraId="40648C30"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Stafford</w:t>
      </w:r>
    </w:p>
    <w:p w14:paraId="6C62F62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Sterling</w:t>
      </w:r>
    </w:p>
    <w:p w14:paraId="2B8B66BB"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Stonington</w:t>
      </w:r>
    </w:p>
    <w:p w14:paraId="1DF0DEF0"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Stonington (Borough)</w:t>
      </w:r>
    </w:p>
    <w:p w14:paraId="3CA5703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Suffield</w:t>
      </w:r>
    </w:p>
    <w:p w14:paraId="31CE84FC"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Thomaston</w:t>
      </w:r>
    </w:p>
    <w:p w14:paraId="5AD08851"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Thompson</w:t>
      </w:r>
    </w:p>
    <w:p w14:paraId="0D0A844A"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Tolland</w:t>
      </w:r>
    </w:p>
    <w:p w14:paraId="6781BDD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Torrington</w:t>
      </w:r>
    </w:p>
    <w:p w14:paraId="775C81F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Trumbull</w:t>
      </w:r>
    </w:p>
    <w:p w14:paraId="32F409E0"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Union</w:t>
      </w:r>
    </w:p>
    <w:p w14:paraId="572BA220"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Vernon</w:t>
      </w:r>
    </w:p>
    <w:p w14:paraId="3FF797F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proofErr w:type="spellStart"/>
      <w:r w:rsidRPr="00F26670">
        <w:rPr>
          <w:rFonts w:asciiTheme="minorHAnsi" w:hAnsiTheme="minorHAnsi" w:cstheme="minorHAnsi"/>
          <w:sz w:val="20"/>
          <w:szCs w:val="20"/>
        </w:rPr>
        <w:t>Voluntown</w:t>
      </w:r>
      <w:proofErr w:type="spellEnd"/>
    </w:p>
    <w:p w14:paraId="188DBF9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Wallingford</w:t>
      </w:r>
    </w:p>
    <w:p w14:paraId="10FCBE8F"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Warren</w:t>
      </w:r>
    </w:p>
    <w:p w14:paraId="4B27233B"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Washington</w:t>
      </w:r>
    </w:p>
    <w:p w14:paraId="377F598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Waterford</w:t>
      </w:r>
    </w:p>
    <w:p w14:paraId="2B99D095"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Watertown</w:t>
      </w:r>
    </w:p>
    <w:p w14:paraId="46E39D60"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Westbrook</w:t>
      </w:r>
    </w:p>
    <w:p w14:paraId="25193D0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Weston</w:t>
      </w:r>
    </w:p>
    <w:p w14:paraId="5446DE2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Westport</w:t>
      </w:r>
    </w:p>
    <w:p w14:paraId="3DC5693E"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Wethersfield</w:t>
      </w:r>
    </w:p>
    <w:p w14:paraId="596338A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Willington</w:t>
      </w:r>
    </w:p>
    <w:p w14:paraId="4E81434C"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Wilton</w:t>
      </w:r>
    </w:p>
    <w:p w14:paraId="4FFF924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Winchester</w:t>
      </w:r>
    </w:p>
    <w:p w14:paraId="1A9B7534"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Windham</w:t>
      </w:r>
    </w:p>
    <w:p w14:paraId="58EC035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Windsor</w:t>
      </w:r>
    </w:p>
    <w:p w14:paraId="7148E3F7"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Windsor Locks</w:t>
      </w:r>
    </w:p>
    <w:p w14:paraId="145E5FE3"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Wolcott</w:t>
      </w:r>
    </w:p>
    <w:p w14:paraId="03914356" w14:textId="77777777"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Woodbridge</w:t>
      </w:r>
    </w:p>
    <w:p w14:paraId="76D0F2BC" w14:textId="5A69116B"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r w:rsidRPr="00F26670">
        <w:rPr>
          <w:rFonts w:asciiTheme="minorHAnsi" w:hAnsiTheme="minorHAnsi" w:cstheme="minorHAnsi"/>
          <w:sz w:val="20"/>
          <w:szCs w:val="20"/>
        </w:rPr>
        <w:t>Woodbury</w:t>
      </w:r>
    </w:p>
    <w:p w14:paraId="6FD1BBE8" w14:textId="77777777" w:rsidR="00505554" w:rsidRDefault="00DA2C00"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sectPr w:rsidR="00505554" w:rsidSect="00505554">
          <w:endnotePr>
            <w:numFmt w:val="decimal"/>
          </w:endnotePr>
          <w:type w:val="continuous"/>
          <w:pgSz w:w="12240" w:h="15840"/>
          <w:pgMar w:top="1080" w:right="720" w:bottom="450" w:left="1080" w:header="1440" w:footer="1440" w:gutter="0"/>
          <w:cols w:num="4" w:space="720"/>
          <w:noEndnote/>
        </w:sectPr>
      </w:pPr>
      <w:r w:rsidRPr="00F26670">
        <w:rPr>
          <w:rFonts w:asciiTheme="minorHAnsi" w:hAnsiTheme="minorHAnsi" w:cstheme="minorHAnsi"/>
          <w:sz w:val="20"/>
          <w:szCs w:val="20"/>
        </w:rPr>
        <w:t>Woodstock</w:t>
      </w:r>
    </w:p>
    <w:p w14:paraId="0BCE1C4D" w14:textId="70D9D51D" w:rsidR="00DA2C00" w:rsidRPr="00F26670" w:rsidRDefault="00DA2C00"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pPr>
    </w:p>
    <w:p w14:paraId="4D9D7DA6" w14:textId="7D87B649" w:rsidR="00135152" w:rsidRPr="00F26670" w:rsidRDefault="00135152" w:rsidP="00A300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0"/>
        <w:rPr>
          <w:rFonts w:asciiTheme="minorHAnsi" w:hAnsiTheme="minorHAnsi" w:cstheme="minorHAnsi"/>
          <w:sz w:val="20"/>
          <w:szCs w:val="20"/>
        </w:rPr>
        <w:sectPr w:rsidR="00135152" w:rsidRPr="00F26670" w:rsidSect="005A43AD">
          <w:endnotePr>
            <w:numFmt w:val="decimal"/>
          </w:endnotePr>
          <w:type w:val="continuous"/>
          <w:pgSz w:w="12240" w:h="15840"/>
          <w:pgMar w:top="1080" w:right="720" w:bottom="450" w:left="1080" w:header="1440" w:footer="1440" w:gutter="0"/>
          <w:cols w:num="3" w:space="90"/>
          <w:noEndnote/>
        </w:sectPr>
      </w:pPr>
    </w:p>
    <w:p w14:paraId="24FCAB6A" w14:textId="77777777" w:rsidR="00E32B3C" w:rsidRDefault="00E32B3C" w:rsidP="00E32B3C">
      <w:pPr>
        <w:rPr>
          <w:color w:val="548DD4" w:themeColor="text2" w:themeTint="99"/>
          <w:sz w:val="28"/>
          <w:szCs w:val="28"/>
        </w:rPr>
      </w:pPr>
      <w:bookmarkStart w:id="47" w:name="_Toc69193295"/>
    </w:p>
    <w:p w14:paraId="79ED955F" w14:textId="62A80398" w:rsidR="008D3944" w:rsidRPr="00E32B3C" w:rsidRDefault="0058187E" w:rsidP="00E32B3C">
      <w:pPr>
        <w:rPr>
          <w:sz w:val="20"/>
          <w:szCs w:val="20"/>
        </w:rPr>
      </w:pPr>
      <w:r w:rsidRPr="008D3944">
        <w:rPr>
          <w:color w:val="548DD4" w:themeColor="text2" w:themeTint="99"/>
          <w:sz w:val="28"/>
          <w:szCs w:val="28"/>
        </w:rPr>
        <w:t xml:space="preserve">Appendix C – </w:t>
      </w:r>
      <w:r w:rsidR="008D3944">
        <w:rPr>
          <w:color w:val="548DD4" w:themeColor="text2" w:themeTint="99"/>
          <w:sz w:val="28"/>
          <w:szCs w:val="28"/>
        </w:rPr>
        <w:t xml:space="preserve">Follow link for </w:t>
      </w:r>
      <w:hyperlink r:id="rId56" w:history="1">
        <w:bookmarkEnd w:id="47"/>
        <w:r w:rsidR="00916F6D" w:rsidRPr="006B610C">
          <w:rPr>
            <w:rStyle w:val="Hyperlink"/>
            <w:sz w:val="28"/>
            <w:szCs w:val="28"/>
            <w:highlight w:val="yellow"/>
          </w:rPr>
          <w:t>Application Exhibits Checklist</w:t>
        </w:r>
      </w:hyperlink>
    </w:p>
    <w:p w14:paraId="4B6653E7" w14:textId="77777777" w:rsidR="008D3944" w:rsidRDefault="008D3944" w:rsidP="0058187E">
      <w:pPr>
        <w:pStyle w:val="Heading3"/>
        <w:rPr>
          <w:color w:val="548DD4" w:themeColor="text2" w:themeTint="99"/>
          <w:sz w:val="28"/>
          <w:szCs w:val="28"/>
        </w:rPr>
      </w:pPr>
    </w:p>
    <w:p w14:paraId="30F2BE32" w14:textId="77777777" w:rsidR="008D3944" w:rsidRDefault="008D3944" w:rsidP="0058187E">
      <w:pPr>
        <w:pStyle w:val="Heading3"/>
        <w:rPr>
          <w:color w:val="548DD4" w:themeColor="text2" w:themeTint="99"/>
          <w:sz w:val="28"/>
          <w:szCs w:val="28"/>
        </w:rPr>
      </w:pPr>
    </w:p>
    <w:p w14:paraId="4C7ACE6B" w14:textId="46AB2DC8" w:rsidR="00FD357B" w:rsidRPr="008D3944" w:rsidRDefault="008D3944" w:rsidP="0058187E">
      <w:pPr>
        <w:pStyle w:val="Heading3"/>
        <w:rPr>
          <w:color w:val="548DD4" w:themeColor="text2" w:themeTint="99"/>
          <w:sz w:val="28"/>
          <w:szCs w:val="28"/>
        </w:rPr>
      </w:pPr>
      <w:bookmarkStart w:id="48" w:name="_Toc69193296"/>
      <w:r>
        <w:rPr>
          <w:color w:val="548DD4" w:themeColor="text2" w:themeTint="99"/>
          <w:sz w:val="28"/>
          <w:szCs w:val="28"/>
        </w:rPr>
        <w:t xml:space="preserve">Appendix D- Follow link for </w:t>
      </w:r>
      <w:hyperlink r:id="rId57" w:history="1">
        <w:bookmarkEnd w:id="48"/>
        <w:r w:rsidR="00F90642" w:rsidRPr="006B610C">
          <w:rPr>
            <w:rStyle w:val="Hyperlink"/>
            <w:sz w:val="28"/>
            <w:szCs w:val="28"/>
            <w:highlight w:val="yellow"/>
          </w:rPr>
          <w:t>202</w:t>
        </w:r>
        <w:r w:rsidR="009B4FDD">
          <w:rPr>
            <w:rStyle w:val="Hyperlink"/>
            <w:sz w:val="28"/>
            <w:szCs w:val="28"/>
            <w:highlight w:val="yellow"/>
          </w:rPr>
          <w:t>4</w:t>
        </w:r>
        <w:r w:rsidR="00F90642" w:rsidRPr="006B610C">
          <w:rPr>
            <w:rStyle w:val="Hyperlink"/>
            <w:sz w:val="28"/>
            <w:szCs w:val="28"/>
            <w:highlight w:val="yellow"/>
          </w:rPr>
          <w:t xml:space="preserve"> Application Exhibits</w:t>
        </w:r>
      </w:hyperlink>
      <w:r>
        <w:rPr>
          <w:color w:val="548DD4" w:themeColor="text2" w:themeTint="99"/>
          <w:sz w:val="28"/>
          <w:szCs w:val="28"/>
        </w:rPr>
        <w:t xml:space="preserve"> </w:t>
      </w:r>
      <w:r w:rsidR="0058187E">
        <w:rPr>
          <w:color w:val="548DD4" w:themeColor="text2" w:themeTint="99"/>
          <w:sz w:val="28"/>
          <w:szCs w:val="28"/>
        </w:rPr>
        <w:t xml:space="preserve"> </w:t>
      </w:r>
    </w:p>
    <w:p w14:paraId="1E4DB378" w14:textId="77777777" w:rsidR="00FD357B" w:rsidRPr="00E53FEE" w:rsidRDefault="00FD357B" w:rsidP="00FD357B">
      <w:pPr>
        <w:pStyle w:val="Heading2"/>
        <w:rPr>
          <w:rFonts w:ascii="Arial" w:hAnsi="Arial" w:cs="Arial"/>
          <w:szCs w:val="24"/>
        </w:rPr>
      </w:pPr>
    </w:p>
    <w:p w14:paraId="07D68A0D" w14:textId="77777777" w:rsidR="00135152" w:rsidRPr="002C47C1" w:rsidRDefault="00135152" w:rsidP="00A30082">
      <w:pPr>
        <w:pStyle w:val="BodyText"/>
        <w:ind w:left="180" w:right="220"/>
        <w:jc w:val="both"/>
        <w:rPr>
          <w:sz w:val="20"/>
          <w:szCs w:val="20"/>
        </w:rPr>
      </w:pPr>
    </w:p>
    <w:sectPr w:rsidR="00135152" w:rsidRPr="002C47C1" w:rsidSect="005A43AD">
      <w:type w:val="continuous"/>
      <w:pgSz w:w="12240" w:h="15840"/>
      <w:pgMar w:top="1080" w:right="720" w:bottom="940" w:left="108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E9BC6" w14:textId="77777777" w:rsidR="00DE74D6" w:rsidRDefault="00DE74D6">
      <w:r>
        <w:separator/>
      </w:r>
    </w:p>
  </w:endnote>
  <w:endnote w:type="continuationSeparator" w:id="0">
    <w:p w14:paraId="44291D0D" w14:textId="77777777" w:rsidR="00DE74D6" w:rsidRDefault="00DE7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Italic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63CA" w14:textId="77777777" w:rsidR="009B4FDD" w:rsidRDefault="009B4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C319" w14:textId="77777777" w:rsidR="009B4FDD" w:rsidRDefault="009B4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FD28" w14:textId="5F1D945B" w:rsidR="00DE74D6" w:rsidRDefault="00DE74D6">
    <w:pPr>
      <w:pStyle w:val="Footer"/>
      <w:jc w:val="right"/>
    </w:pPr>
  </w:p>
  <w:p w14:paraId="710D10C2" w14:textId="01CAD7EA" w:rsidR="00DE74D6" w:rsidRDefault="001C75DC">
    <w:pPr>
      <w:pStyle w:val="Footer"/>
    </w:pPr>
    <w:r>
      <w:rPr>
        <w:noProof/>
      </w:rPr>
      <mc:AlternateContent>
        <mc:Choice Requires="wps">
          <w:drawing>
            <wp:anchor distT="0" distB="0" distL="114300" distR="114300" simplePos="0" relativeHeight="503303632" behindDoc="1" locked="0" layoutInCell="1" allowOverlap="1" wp14:anchorId="6036935A" wp14:editId="7DB41D09">
              <wp:simplePos x="0" y="0"/>
              <wp:positionH relativeFrom="margin">
                <wp:posOffset>5248275</wp:posOffset>
              </wp:positionH>
              <wp:positionV relativeFrom="bottomMargin">
                <wp:posOffset>271145</wp:posOffset>
              </wp:positionV>
              <wp:extent cx="962025" cy="1657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65735"/>
                      </a:xfrm>
                      <a:prstGeom prst="rect">
                        <a:avLst/>
                      </a:prstGeom>
                      <a:noFill/>
                      <a:ln>
                        <a:noFill/>
                      </a:ln>
                    </wps:spPr>
                    <wps:txbx>
                      <w:txbxContent>
                        <w:p w14:paraId="0D8D54A7" w14:textId="5CC547F5" w:rsidR="00DE74D6" w:rsidRPr="002F252F" w:rsidRDefault="00DE74D6" w:rsidP="002F252F">
                          <w:pPr>
                            <w:pStyle w:val="EnvelopeReturn"/>
                            <w:spacing w:line="245" w:lineRule="exact"/>
                            <w:ind w:left="20"/>
                            <w:jc w:val="right"/>
                            <w:rPr>
                              <w:rFonts w:asciiTheme="minorHAnsi" w:hAnsiTheme="minorHAnsi" w:cstheme="minorHAnsi"/>
                            </w:rPr>
                          </w:pPr>
                          <w:r w:rsidRPr="002F252F">
                            <w:rPr>
                              <w:rFonts w:asciiTheme="minorHAnsi" w:hAnsiTheme="minorHAnsi" w:cstheme="minorHAnsi"/>
                            </w:rPr>
                            <w:t xml:space="preserve">Page | </w:t>
                          </w:r>
                          <w:r w:rsidRPr="002F252F">
                            <w:rPr>
                              <w:rFonts w:asciiTheme="minorHAnsi" w:hAnsiTheme="minorHAnsi" w:cstheme="minorHAnsi"/>
                            </w:rPr>
                            <w:fldChar w:fldCharType="begin"/>
                          </w:r>
                          <w:r w:rsidRPr="002F252F">
                            <w:rPr>
                              <w:rFonts w:asciiTheme="minorHAnsi" w:hAnsiTheme="minorHAnsi" w:cstheme="minorHAnsi"/>
                            </w:rPr>
                            <w:instrText xml:space="preserve"> PAGE </w:instrText>
                          </w:r>
                          <w:r w:rsidRPr="002F252F">
                            <w:rPr>
                              <w:rFonts w:asciiTheme="minorHAnsi" w:hAnsiTheme="minorHAnsi" w:cstheme="minorHAnsi"/>
                            </w:rPr>
                            <w:fldChar w:fldCharType="separate"/>
                          </w:r>
                          <w:r>
                            <w:rPr>
                              <w:rFonts w:asciiTheme="minorHAnsi" w:hAnsiTheme="minorHAnsi" w:cstheme="minorHAnsi"/>
                              <w:noProof/>
                            </w:rPr>
                            <w:t>14</w:t>
                          </w:r>
                          <w:r w:rsidRPr="002F252F">
                            <w:rPr>
                              <w:rFonts w:asciiTheme="minorHAnsi" w:hAnsiTheme="minorHAnsi" w:cstheme="minorHAns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6935A" id="_x0000_t202" coordsize="21600,21600" o:spt="202" path="m,l,21600r21600,l21600,xe">
              <v:stroke joinstyle="miter"/>
              <v:path gradientshapeok="t" o:connecttype="rect"/>
            </v:shapetype>
            <v:shape id="Text Box 7" o:spid="_x0000_s1031" type="#_x0000_t202" style="position:absolute;margin-left:413.25pt;margin-top:21.35pt;width:75.75pt;height:13.05pt;z-index:-128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M11gEAAJADAAAOAAAAZHJzL2Uyb0RvYy54bWysU9uO0zAQfUfiHyy/07RFLRA1XS27WoS0&#10;XKSFD3AcO4lIPGbGbVK+nrHTdIF9W/FiTcbjM+ecmeyuxr4TR4PUgivkarGUwjgNVevqQn7/dvfq&#10;rRQUlKtUB84U8mRIXu1fvtgNPjdraKCrDAoGcZQPvpBNCD7PMtKN6RUtwBvHlxawV4E/sc4qVAOj&#10;9122Xi632QBYeQRtiDh7O13KfcK31ujwxVoyQXSFZG4hnZjOMp7ZfqfyGpVvWn2moZ7Bolet46YX&#10;qFsVlDhg+wSqbzUCgQ0LDX0G1rbaJA2sZrX8R81Do7xJWtgc8heb6P/B6s/HB/8VRRjfw8gDTCLI&#10;34P+QcLBTaNcba4RYWiMqrjxKlqWDZ7y89NoNeUUQcrhE1Q8ZHUIkIBGi310hXUKRucBnC6mmzEI&#10;zcl32/VyvZFC89Vqu3nzepM6qHx+7JHCBwO9iEEhkWeawNXxnkIko/K5JPZycNd2XZpr5/5KcGHM&#10;JPKR78Q8jOXI1VFECdWJZSBMa8JrzUED+EuKgVekkPTzoNBI0X10bEXcpznAOSjnQDnNTwsZpJjC&#10;mzDt3cFjWzeMPJnt4Jrtsm2S8sjizJPHnhSeVzTu1Z/fqerxR9r/BgAA//8DAFBLAwQUAAYACAAA&#10;ACEAaHl3g98AAAAJAQAADwAAAGRycy9kb3ducmV2LnhtbEyPwU7DMBBE70j8g7WVuFGnEaRuiFNV&#10;CE5IiDQcODqxm1iN1yF22/D3LKdyXO3TzJtiO7uBnc0UrEcJq2UCzGDrtcVOwmf9ei+AhahQq8Gj&#10;kfBjAmzL25tC5dpfsDLnfewYhWDIlYQ+xjHnPLS9cSos/WiQfgc/ORXpnDquJ3WhcDfwNEky7pRF&#10;aujVaJ570x73Jydh94XVi/1+bz6qQ2XrepPgW3aU8m4x756ARTPHKwx/+qQOJTk1/oQ6sEGCSLNH&#10;QiU8pGtgBGzWgsY1EjIhgJcF/7+g/AUAAP//AwBQSwECLQAUAAYACAAAACEAtoM4kv4AAADhAQAA&#10;EwAAAAAAAAAAAAAAAAAAAAAAW0NvbnRlbnRfVHlwZXNdLnhtbFBLAQItABQABgAIAAAAIQA4/SH/&#10;1gAAAJQBAAALAAAAAAAAAAAAAAAAAC8BAABfcmVscy8ucmVsc1BLAQItABQABgAIAAAAIQDmNDM1&#10;1gEAAJADAAAOAAAAAAAAAAAAAAAAAC4CAABkcnMvZTJvRG9jLnhtbFBLAQItABQABgAIAAAAIQBo&#10;eXeD3wAAAAkBAAAPAAAAAAAAAAAAAAAAADAEAABkcnMvZG93bnJldi54bWxQSwUGAAAAAAQABADz&#10;AAAAPAUAAAAA&#10;" filled="f" stroked="f">
              <v:textbox inset="0,0,0,0">
                <w:txbxContent>
                  <w:p w14:paraId="0D8D54A7" w14:textId="5CC547F5" w:rsidR="00DE74D6" w:rsidRPr="002F252F" w:rsidRDefault="00DE74D6" w:rsidP="002F252F">
                    <w:pPr>
                      <w:pStyle w:val="EnvelopeReturn"/>
                      <w:spacing w:line="245" w:lineRule="exact"/>
                      <w:ind w:left="20"/>
                      <w:jc w:val="right"/>
                      <w:rPr>
                        <w:rFonts w:asciiTheme="minorHAnsi" w:hAnsiTheme="minorHAnsi" w:cstheme="minorHAnsi"/>
                      </w:rPr>
                    </w:pPr>
                    <w:r w:rsidRPr="002F252F">
                      <w:rPr>
                        <w:rFonts w:asciiTheme="minorHAnsi" w:hAnsiTheme="minorHAnsi" w:cstheme="minorHAnsi"/>
                      </w:rPr>
                      <w:t xml:space="preserve">Page | </w:t>
                    </w:r>
                    <w:r w:rsidRPr="002F252F">
                      <w:rPr>
                        <w:rFonts w:asciiTheme="minorHAnsi" w:hAnsiTheme="minorHAnsi" w:cstheme="minorHAnsi"/>
                      </w:rPr>
                      <w:fldChar w:fldCharType="begin"/>
                    </w:r>
                    <w:r w:rsidRPr="002F252F">
                      <w:rPr>
                        <w:rFonts w:asciiTheme="minorHAnsi" w:hAnsiTheme="minorHAnsi" w:cstheme="minorHAnsi"/>
                      </w:rPr>
                      <w:instrText xml:space="preserve"> PAGE </w:instrText>
                    </w:r>
                    <w:r w:rsidRPr="002F252F">
                      <w:rPr>
                        <w:rFonts w:asciiTheme="minorHAnsi" w:hAnsiTheme="minorHAnsi" w:cstheme="minorHAnsi"/>
                      </w:rPr>
                      <w:fldChar w:fldCharType="separate"/>
                    </w:r>
                    <w:r>
                      <w:rPr>
                        <w:rFonts w:asciiTheme="minorHAnsi" w:hAnsiTheme="minorHAnsi" w:cstheme="minorHAnsi"/>
                        <w:noProof/>
                      </w:rPr>
                      <w:t>14</w:t>
                    </w:r>
                    <w:r w:rsidRPr="002F252F">
                      <w:rPr>
                        <w:rFonts w:asciiTheme="minorHAnsi" w:hAnsiTheme="minorHAnsi" w:cstheme="minorHAnsi"/>
                      </w:rPr>
                      <w:fldChar w:fldCharType="end"/>
                    </w:r>
                  </w:p>
                </w:txbxContent>
              </v:textbox>
              <w10:wrap anchorx="margin" anchory="margin"/>
            </v:shape>
          </w:pict>
        </mc:Fallback>
      </mc:AlternateContent>
    </w:r>
    <w:r>
      <w:rPr>
        <w:noProof/>
      </w:rPr>
      <mc:AlternateContent>
        <mc:Choice Requires="wps">
          <w:drawing>
            <wp:anchor distT="45720" distB="45720" distL="114300" distR="114300" simplePos="0" relativeHeight="503305680" behindDoc="0" locked="0" layoutInCell="1" allowOverlap="1" wp14:anchorId="30158CA7" wp14:editId="4EA03EAD">
              <wp:simplePos x="0" y="0"/>
              <wp:positionH relativeFrom="margin">
                <wp:align>left</wp:align>
              </wp:positionH>
              <wp:positionV relativeFrom="paragraph">
                <wp:posOffset>30480</wp:posOffset>
              </wp:positionV>
              <wp:extent cx="2360930" cy="140462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4A8E34D" w14:textId="5E3A14C0" w:rsidR="00DE74D6" w:rsidRDefault="00DE74D6">
                          <w:r>
                            <w:t>CDBG Application Instructions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158CA7" id="Text Box 6" o:spid="_x0000_s1032" type="#_x0000_t202" style="position:absolute;margin-left:0;margin-top:2.4pt;width:185.9pt;height:110.6pt;z-index:50330568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TRhbN3QAAAAYBAAAPAAAAZHJzL2Rvd25yZXYueG1sTI/NTsMwEITvSLyDtUhcEHUSUEEh&#10;m6r8Xbi1pFKP29hNAvE6it028PQsJ7jtaEYz3xaLyfXqaMfQeUZIZwkoy7U3HTcI1fvr9T2oEIkN&#10;9Z4twpcNsCjPzwrKjT/xyh7XsVFSwiEnhDbGIdc61K11FGZ+sCze3o+Oosix0Wakk5S7XmdJMteO&#10;OpaFlgb71Nr6c31wCN+P1fPy5Sqm+yxus83KvVX1ByFeXkzLB1DRTvEvDL/4gg6lMO38gU1QPYI8&#10;EhFuBV/Mm7tUjh1Cls0T0GWh/+OXPwAAAP//AwBQSwECLQAUAAYACAAAACEAtoM4kv4AAADhAQAA&#10;EwAAAAAAAAAAAAAAAAAAAAAAW0NvbnRlbnRfVHlwZXNdLnhtbFBLAQItABQABgAIAAAAIQA4/SH/&#10;1gAAAJQBAAALAAAAAAAAAAAAAAAAAC8BAABfcmVscy8ucmVsc1BLAQItABQABgAIAAAAIQBHdEuv&#10;EQIAAP4DAAAOAAAAAAAAAAAAAAAAAC4CAABkcnMvZTJvRG9jLnhtbFBLAQItABQABgAIAAAAIQCT&#10;RhbN3QAAAAYBAAAPAAAAAAAAAAAAAAAAAGsEAABkcnMvZG93bnJldi54bWxQSwUGAAAAAAQABADz&#10;AAAAdQUAAAAA&#10;" stroked="f">
              <v:textbox style="mso-fit-shape-to-text:t">
                <w:txbxContent>
                  <w:p w14:paraId="64A8E34D" w14:textId="5E3A14C0" w:rsidR="00DE74D6" w:rsidRDefault="00DE74D6">
                    <w:r>
                      <w:t>CDBG Application Instructions 2020</w:t>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7EF9" w14:textId="4C35B42F" w:rsidR="00DE74D6" w:rsidRDefault="001C75DC">
    <w:pPr>
      <w:pStyle w:val="BodyText"/>
      <w:spacing w:line="14" w:lineRule="auto"/>
      <w:rPr>
        <w:sz w:val="20"/>
      </w:rPr>
    </w:pPr>
    <w:r>
      <w:rPr>
        <w:noProof/>
      </w:rPr>
      <mc:AlternateContent>
        <mc:Choice Requires="wps">
          <w:drawing>
            <wp:anchor distT="45720" distB="45720" distL="114300" distR="114300" simplePos="0" relativeHeight="503307728" behindDoc="0" locked="0" layoutInCell="1" allowOverlap="1" wp14:anchorId="030A99FD" wp14:editId="4CAE0D01">
              <wp:simplePos x="0" y="0"/>
              <wp:positionH relativeFrom="margin">
                <wp:align>center</wp:align>
              </wp:positionH>
              <wp:positionV relativeFrom="paragraph">
                <wp:posOffset>-98425</wp:posOffset>
              </wp:positionV>
              <wp:extent cx="1666240" cy="26225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262255"/>
                      </a:xfrm>
                      <a:prstGeom prst="rect">
                        <a:avLst/>
                      </a:prstGeom>
                      <a:solidFill>
                        <a:srgbClr val="FFFFFF"/>
                      </a:solidFill>
                      <a:ln w="9525">
                        <a:noFill/>
                        <a:miter lim="800000"/>
                        <a:headEnd/>
                        <a:tailEnd/>
                      </a:ln>
                    </wps:spPr>
                    <wps:txbx>
                      <w:txbxContent>
                        <w:p w14:paraId="73C80757" w14:textId="079398FE" w:rsidR="00DE74D6" w:rsidRDefault="00DE74D6" w:rsidP="00E9580E">
                          <w:pPr>
                            <w:jc w:val="center"/>
                          </w:pPr>
                          <w:r w:rsidRPr="0040689C">
                            <w:t xml:space="preserve">Updated: </w:t>
                          </w:r>
                          <w:r w:rsidRPr="0040689C">
                            <w:fldChar w:fldCharType="begin"/>
                          </w:r>
                          <w:r w:rsidRPr="0040689C">
                            <w:instrText xml:space="preserve"> DATE \@ "MMMM d, yyyy" </w:instrText>
                          </w:r>
                          <w:r w:rsidRPr="0040689C">
                            <w:fldChar w:fldCharType="separate"/>
                          </w:r>
                          <w:r w:rsidR="00742198">
                            <w:rPr>
                              <w:noProof/>
                            </w:rPr>
                            <w:t>April 24, 2024</w:t>
                          </w:r>
                          <w:r w:rsidRPr="0040689C">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A99FD" id="_x0000_t202" coordsize="21600,21600" o:spt="202" path="m,l,21600r21600,l21600,xe">
              <v:stroke joinstyle="miter"/>
              <v:path gradientshapeok="t" o:connecttype="rect"/>
            </v:shapetype>
            <v:shape id="Text Box 5" o:spid="_x0000_s1033" type="#_x0000_t202" style="position:absolute;margin-left:0;margin-top:-7.75pt;width:131.2pt;height:20.65pt;z-index:5033077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e9DwIAAP0DAAAOAAAAZHJzL2Uyb0RvYy54bWysU1Fv0zAQfkfiP1h+p2mjtmzR0ml0FCGN&#10;gTT4AY7jNBaOz5zdJuXXc3ayrsAbIg+WL3f33d13n29uh86wo0KvwZZ8MZtzpqyEWtt9yb993b25&#10;4swHYWthwKqSn5Tnt5vXr256V6gcWjC1QkYg1he9K3kbgiuyzMtWdcLPwClLzgawE4FM3Gc1ip7Q&#10;O5Pl8/k66wFrhyCV9/T3fnTyTcJvGiXD56bxKjBTcuotpBPTWcUz29yIYo/CtVpObYh/6KIT2lLR&#10;M9S9CIIdUP8F1WmJ4KEJMwldBk2jpUoz0DSL+R/TPLXCqTQLkePdmSb//2Dl4/HJfUEWhncw0ALT&#10;EN49gPzumYVtK+xe3SFC3ypRU+FFpCzrnS+m1Ei1L3wEqfpPUNOSxSFAAhoa7CIrNCcjdFrA6Uy6&#10;GgKTseR6vc6X5JLky9d5vlqlEqJ4znbowwcFHYuXkiMtNaGL44MPsRtRPIfEYh6MrnfamGTgvtoa&#10;ZEdBAtilb0L/LcxY1pf8epWvErKFmJ+00elAAjW6K/nVPH6jZCIb722dQoLQZrxTJ8ZO9ERGRm7C&#10;UA1M1zRdzI1sVVCfiC+EUY/0fujSAv7krCctltz/OAhUnJmPlji/XiwjQSEZy9XbnAy89FSXHmEl&#10;QZU8cDZetyEJPtHh7mg3O51oe+lkapk0ltic3kMU8aWdol5e7eYXAAAA//8DAFBLAwQUAAYACAAA&#10;ACEAV06Gdd0AAAAHAQAADwAAAGRycy9kb3ducmV2LnhtbEyPwWrDMBBE74X8g9hAb4kcU4fgWg6h&#10;oZceCk0D7VGx1paptBKS4rh/X/XU3naYYeZts5+tYROGODoSsFkXwJA6p0YaBJzfn1c7YDFJUtI4&#10;QgHfGGHfLu4aWSt3ozecTmlguYRiLQXolHzNeew0WhnXziNlr3fBypRlGLgK8pbLreFlUWy5lSPl&#10;BS09Pmnsvk5XK+DD6lEdw+tnr8x0fOkPlZ+DF+J+OR8egSWc018YfvEzOrSZ6eKupCIzAvIjScBq&#10;U1XAsl1uywdgl3xUO+Btw//ztz8AAAD//wMAUEsBAi0AFAAGAAgAAAAhALaDOJL+AAAA4QEAABMA&#10;AAAAAAAAAAAAAAAAAAAAAFtDb250ZW50X1R5cGVzXS54bWxQSwECLQAUAAYACAAAACEAOP0h/9YA&#10;AACUAQAACwAAAAAAAAAAAAAAAAAvAQAAX3JlbHMvLnJlbHNQSwECLQAUAAYACAAAACEAb6HnvQ8C&#10;AAD9AwAADgAAAAAAAAAAAAAAAAAuAgAAZHJzL2Uyb0RvYy54bWxQSwECLQAUAAYACAAAACEAV06G&#10;dd0AAAAHAQAADwAAAAAAAAAAAAAAAABpBAAAZHJzL2Rvd25yZXYueG1sUEsFBgAAAAAEAAQA8wAA&#10;AHMFAAAAAA==&#10;" stroked="f">
              <v:textbox style="mso-fit-shape-to-text:t">
                <w:txbxContent>
                  <w:p w14:paraId="73C80757" w14:textId="079398FE" w:rsidR="00DE74D6" w:rsidRDefault="00DE74D6" w:rsidP="00E9580E">
                    <w:pPr>
                      <w:jc w:val="center"/>
                    </w:pPr>
                    <w:r w:rsidRPr="0040689C">
                      <w:t xml:space="preserve">Updated: </w:t>
                    </w:r>
                    <w:r w:rsidRPr="0040689C">
                      <w:fldChar w:fldCharType="begin"/>
                    </w:r>
                    <w:r w:rsidRPr="0040689C">
                      <w:instrText xml:space="preserve"> DATE \@ "MMMM d, yyyy" </w:instrText>
                    </w:r>
                    <w:r w:rsidRPr="0040689C">
                      <w:fldChar w:fldCharType="separate"/>
                    </w:r>
                    <w:r w:rsidR="00742198">
                      <w:rPr>
                        <w:noProof/>
                      </w:rPr>
                      <w:t>April 24, 2024</w:t>
                    </w:r>
                    <w:r w:rsidRPr="0040689C">
                      <w:fldChar w:fldCharType="end"/>
                    </w:r>
                  </w:p>
                </w:txbxContent>
              </v:textbox>
              <w10:wrap type="square" anchorx="margin"/>
            </v:shape>
          </w:pict>
        </mc:Fallback>
      </mc:AlternateContent>
    </w:r>
    <w:r>
      <w:rPr>
        <w:noProof/>
      </w:rPr>
      <mc:AlternateContent>
        <mc:Choice Requires="wps">
          <w:drawing>
            <wp:anchor distT="0" distB="0" distL="114300" distR="114300" simplePos="0" relativeHeight="503301584" behindDoc="1" locked="0" layoutInCell="1" allowOverlap="1" wp14:anchorId="74A3449A" wp14:editId="1D8ABD38">
              <wp:simplePos x="0" y="0"/>
              <wp:positionH relativeFrom="page">
                <wp:posOffset>447675</wp:posOffset>
              </wp:positionH>
              <wp:positionV relativeFrom="page">
                <wp:posOffset>9620250</wp:posOffset>
              </wp:positionV>
              <wp:extent cx="2209800" cy="2095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09550"/>
                      </a:xfrm>
                      <a:prstGeom prst="rect">
                        <a:avLst/>
                      </a:prstGeom>
                      <a:noFill/>
                      <a:ln>
                        <a:noFill/>
                      </a:ln>
                    </wps:spPr>
                    <wps:txbx>
                      <w:txbxContent>
                        <w:p w14:paraId="709C6FEF" w14:textId="70CD6EEE" w:rsidR="00DE74D6" w:rsidRDefault="00DE74D6">
                          <w:r w:rsidRPr="0040689C">
                            <w:t>202</w:t>
                          </w:r>
                          <w:r w:rsidR="009B4FDD">
                            <w:t>4</w:t>
                          </w:r>
                          <w:r>
                            <w:t xml:space="preserve"> Small Cities CDBG Handbook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3449A" id="Text Box 4" o:spid="_x0000_s1034" type="#_x0000_t202" style="position:absolute;margin-left:35.25pt;margin-top:757.5pt;width:174pt;height:16.5pt;z-index:-1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1JR2AEAAJgDAAAOAAAAZHJzL2Uyb0RvYy54bWysU8Fu1DAQvSPxD5bvbLKLikq02aq0KkIq&#10;UKn0AxzHSSwSj5nxbrJ8PWNns6VwQ1ys8Yz9/N6b8fZqGnpxMEgWXCnXq1wK4zTU1rWlfPp29+ZS&#10;CgrK1aoHZ0p5NCSvdq9fbUdfmA100NcGBYM4KkZfyi4EX2QZ6c4MilbgjeNiAziowFtssxrVyOhD&#10;n23y/F02AtYeQRsizt7ORblL+E1jdPjaNGSC6EvJ3EJaMa1VXLPdVhUtKt9ZfaKh/oHFoKzjR89Q&#10;tyoosUf7F9RgNQJBE1YahgyaxmqTNLCadf6HmsdOeZO0sDnkzzbR/4PVXw6P/gFFmD7AxA1MIsjf&#10;g/5OwsFNp1xrrhFh7Iyq+eF1tCwbPRWnq9FqKiiCVONnqLnJah8gAU0NDtEV1ikYnRtwPJtupiA0&#10;Jzeb/P1lziXNNY4vLlJXMlUstz1S+GhgEDEoJXJTE7o63FOIbFSxHImPObizfZ8a27sXCT4YM4l9&#10;JDxTD1M1CVuX8m2UFsVUUB9ZDsI8LjzeHHSAP6UYeVRKST/2Co0U/SfHlsS5WgJcgmoJlNN8tZRB&#10;ijm8CfP87T3atmPk2XQH12xbY5OiZxYnutz+JPQ0qnG+ft+nU88favcLAAD//wMAUEsDBBQABgAI&#10;AAAAIQCX2sWu3wAAAAwBAAAPAAAAZHJzL2Rvd25yZXYueG1sTI/BTsMwEETvSPyDtUjcqB3UlBDi&#10;VBWCExJqGg4cndhNrMbrELtt+Hu2p3Lc2dHMm2I9u4GdzBSsRwnJQgAz2HptsZPwVb8/ZMBCVKjV&#10;4NFI+DUB1uXtTaFy7c9YmdMudoxCMORKQh/jmHMe2t44FRZ+NEi/vZ+cinROHdeTOlO4G/ijECvu&#10;lEVq6NVoXnvTHnZHJ2HzjdWb/flsttW+snX9LPBjdZDy/m7evACLZo5XM1zwCR1KYmr8EXVgg4Qn&#10;kZKT9DRJaRQ5lklGUnORlpkAXhb8/4jyDwAA//8DAFBLAQItABQABgAIAAAAIQC2gziS/gAAAOEB&#10;AAATAAAAAAAAAAAAAAAAAAAAAABbQ29udGVudF9UeXBlc10ueG1sUEsBAi0AFAAGAAgAAAAhADj9&#10;If/WAAAAlAEAAAsAAAAAAAAAAAAAAAAALwEAAF9yZWxzLy5yZWxzUEsBAi0AFAAGAAgAAAAhAI4/&#10;UlHYAQAAmAMAAA4AAAAAAAAAAAAAAAAALgIAAGRycy9lMm9Eb2MueG1sUEsBAi0AFAAGAAgAAAAh&#10;AJfaxa7fAAAADAEAAA8AAAAAAAAAAAAAAAAAMgQAAGRycy9kb3ducmV2LnhtbFBLBQYAAAAABAAE&#10;APMAAAA+BQAAAAA=&#10;" filled="f" stroked="f">
              <v:textbox inset="0,0,0,0">
                <w:txbxContent>
                  <w:p w14:paraId="709C6FEF" w14:textId="70CD6EEE" w:rsidR="00DE74D6" w:rsidRDefault="00DE74D6">
                    <w:r w:rsidRPr="0040689C">
                      <w:t>202</w:t>
                    </w:r>
                    <w:r w:rsidR="009B4FDD">
                      <w:t>4</w:t>
                    </w:r>
                    <w:r>
                      <w:t xml:space="preserve"> Small Cities CDBG Handbook</w:t>
                    </w:r>
                  </w:p>
                </w:txbxContent>
              </v:textbox>
              <w10:wrap anchorx="page" anchory="page"/>
            </v:shape>
          </w:pict>
        </mc:Fallback>
      </mc:AlternateContent>
    </w:r>
    <w:r>
      <w:rPr>
        <w:noProof/>
      </w:rPr>
      <mc:AlternateContent>
        <mc:Choice Requires="wps">
          <w:drawing>
            <wp:anchor distT="0" distB="0" distL="114300" distR="114300" simplePos="0" relativeHeight="503301560" behindDoc="1" locked="0" layoutInCell="1" allowOverlap="1" wp14:anchorId="36A61E39" wp14:editId="148DA240">
              <wp:simplePos x="0" y="0"/>
              <wp:positionH relativeFrom="page">
                <wp:posOffset>6759575</wp:posOffset>
              </wp:positionH>
              <wp:positionV relativeFrom="page">
                <wp:posOffset>9448165</wp:posOffset>
              </wp:positionV>
              <wp:extent cx="5842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165735"/>
                      </a:xfrm>
                      <a:prstGeom prst="rect">
                        <a:avLst/>
                      </a:prstGeom>
                      <a:noFill/>
                      <a:ln>
                        <a:noFill/>
                      </a:ln>
                    </wps:spPr>
                    <wps:txbx>
                      <w:txbxContent>
                        <w:p w14:paraId="77101145" w14:textId="24FD07DD" w:rsidR="00DE74D6" w:rsidRDefault="00DE74D6">
                          <w:pPr>
                            <w:pStyle w:val="BodyText"/>
                            <w:spacing w:line="245" w:lineRule="exact"/>
                            <w:ind w:left="20"/>
                          </w:pPr>
                          <w:r>
                            <w:t xml:space="preserve">Page | </w:t>
                          </w:r>
                          <w:r>
                            <w:fldChar w:fldCharType="begin"/>
                          </w:r>
                          <w:r>
                            <w:instrText xml:space="preserve"> PAGE </w:instrText>
                          </w:r>
                          <w:r>
                            <w:fldChar w:fldCharType="separate"/>
                          </w:r>
                          <w:r>
                            <w:rPr>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61E39" id="Text Box 1" o:spid="_x0000_s1035" type="#_x0000_t202" style="position:absolute;margin-left:532.25pt;margin-top:743.95pt;width:46pt;height:13.05pt;z-index:-14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972gEAAJcDAAAOAAAAZHJzL2Uyb0RvYy54bWysU9tu2zAMfR+wfxD0vjjpmq4w4hRdiw4D&#10;ugvQ7QNoWYqF2aJGKbGzrx8lx+kub8NeBIqSDs85pDY3Y9+Jg6Zg0VVytVhKoZ3CxrpdJb9+eXh1&#10;LUWI4Bro0OlKHnWQN9uXLzaDL/UFttg1mgSDuFAOvpJtjL4siqBa3UNYoNeODw1SD5G3tCsagoHR&#10;+664WC6vigGp8YRKh8DZ++lQbjO+MVrFT8YEHUVXSeYW80p5rdNabDdQ7gh8a9WJBvwDix6s46Jn&#10;qHuIIPZk/4LqrSIMaOJCYV+gMVbprIHVrJZ/qHlqweushc0J/mxT+H+w6uPhyX8mEce3OHIDs4jg&#10;H1F9C8LhXQtup2+JcGg1NFx4lSwrBh/K09NkdShDAqmHD9hwk2EfMQONhvrkCusUjM4NOJ5N12MU&#10;ipPr60tupBSKj1ZX6zev17kClPNjTyG+09iLFFSSuKcZHA6PISYyUM5XUi2HD7brcl8791uCL6ZM&#10;Jp/4TszjWI/CNpW8THWTlhqbI6shnKaFp5uDFumHFANPSiXD9z2QlqJ779iRNFZzQHNQzwE4xU8r&#10;GaWYwrs4jd/ek921jDx57vCWXTM2K3pmcaLL3c9CT5OaxuvXfb71/J+2PwEAAP//AwBQSwMEFAAG&#10;AAgAAAAhAJU+1XDiAAAADwEAAA8AAABkcnMvZG93bnJldi54bWxMj8FOwzAQRO9I/QdrK3GjdlAS&#10;2hCnqhCckBBpOHB0EjexGq9D7Lbh79me6G1mdzT7Nt/OdmBnPXnjUEK0EsA0Nq412En4qt4e1sB8&#10;UNiqwaGW8Ks9bIvFXa6y1l2w1Od96BiVoM+UhD6EMePcN722yq/cqJF2BzdZFchOHW8ndaFyO/BH&#10;IVJulUG60KtRv/S6Oe5PVsLuG8tX8/NRf5aH0lTVRuB7epTyfjnvnoEFPYf/MFzxCR0KYqrdCVvP&#10;BvIijRPKkorXTxtg10yUpDSrSSVRLIAXOb/9o/gDAAD//wMAUEsBAi0AFAAGAAgAAAAhALaDOJL+&#10;AAAA4QEAABMAAAAAAAAAAAAAAAAAAAAAAFtDb250ZW50X1R5cGVzXS54bWxQSwECLQAUAAYACAAA&#10;ACEAOP0h/9YAAACUAQAACwAAAAAAAAAAAAAAAAAvAQAAX3JlbHMvLnJlbHNQSwECLQAUAAYACAAA&#10;ACEA5byPe9oBAACXAwAADgAAAAAAAAAAAAAAAAAuAgAAZHJzL2Uyb0RvYy54bWxQSwECLQAUAAYA&#10;CAAAACEAlT7VcOIAAAAPAQAADwAAAAAAAAAAAAAAAAA0BAAAZHJzL2Rvd25yZXYueG1sUEsFBgAA&#10;AAAEAAQA8wAAAEMFAAAAAA==&#10;" filled="f" stroked="f">
              <v:textbox inset="0,0,0,0">
                <w:txbxContent>
                  <w:p w14:paraId="77101145" w14:textId="24FD07DD" w:rsidR="00DE74D6" w:rsidRDefault="00DE74D6">
                    <w:pPr>
                      <w:pStyle w:val="BodyText"/>
                      <w:spacing w:line="245" w:lineRule="exact"/>
                      <w:ind w:left="20"/>
                    </w:pPr>
                    <w:r>
                      <w:t xml:space="preserve">Page | </w:t>
                    </w:r>
                    <w:r>
                      <w:fldChar w:fldCharType="begin"/>
                    </w:r>
                    <w:r>
                      <w:instrText xml:space="preserve"> PAGE </w:instrText>
                    </w:r>
                    <w:r>
                      <w:fldChar w:fldCharType="separate"/>
                    </w:r>
                    <w:r>
                      <w:rPr>
                        <w:noProof/>
                      </w:rPr>
                      <w:t>38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CBCB5" w14:textId="77777777" w:rsidR="00DE74D6" w:rsidRDefault="00DE74D6">
      <w:r>
        <w:separator/>
      </w:r>
    </w:p>
  </w:footnote>
  <w:footnote w:type="continuationSeparator" w:id="0">
    <w:p w14:paraId="70E07E6F" w14:textId="77777777" w:rsidR="00DE74D6" w:rsidRDefault="00DE7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B6A53" w14:textId="77777777" w:rsidR="009B4FDD" w:rsidRDefault="009B4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9FCB" w14:textId="715BF600" w:rsidR="00DE74D6" w:rsidRDefault="00DE74D6">
    <w:pPr>
      <w:pStyle w:val="Header"/>
    </w:pPr>
  </w:p>
  <w:p w14:paraId="6FF94C71" w14:textId="49F6815D" w:rsidR="00DE74D6" w:rsidRDefault="00DE74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39736" w14:textId="77777777" w:rsidR="009B4FDD" w:rsidRDefault="009B4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75A4E"/>
    <w:multiLevelType w:val="hybridMultilevel"/>
    <w:tmpl w:val="5C22F4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70C0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71A3252"/>
    <w:multiLevelType w:val="hybridMultilevel"/>
    <w:tmpl w:val="564E6B22"/>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60158A2"/>
    <w:multiLevelType w:val="multilevel"/>
    <w:tmpl w:val="2584B468"/>
    <w:lvl w:ilvl="0">
      <w:start w:val="1"/>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1260" w:hanging="108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710" w:hanging="144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5" w15:restartNumberingAfterBreak="0">
    <w:nsid w:val="22345E22"/>
    <w:multiLevelType w:val="multilevel"/>
    <w:tmpl w:val="7AACBEF0"/>
    <w:lvl w:ilvl="0">
      <w:start w:val="1"/>
      <w:numFmt w:val="bullet"/>
      <w:lvlText w:val=""/>
      <w:lvlJc w:val="left"/>
      <w:pPr>
        <w:tabs>
          <w:tab w:val="num" w:pos="720"/>
        </w:tabs>
        <w:ind w:left="720" w:hanging="720"/>
      </w:pPr>
      <w:rPr>
        <w:rFonts w:ascii="Symbol" w:hAnsi="Symbol" w:hint="default"/>
        <w:b/>
      </w:rPr>
    </w:lvl>
    <w:lvl w:ilvl="1">
      <w:start w:val="1"/>
      <w:numFmt w:val="bullet"/>
      <w:lvlText w:val=""/>
      <w:lvlJc w:val="left"/>
      <w:pPr>
        <w:tabs>
          <w:tab w:val="num" w:pos="720"/>
        </w:tabs>
        <w:ind w:left="720" w:hanging="720"/>
      </w:pPr>
      <w:rPr>
        <w:rFonts w:ascii="Symbol" w:hAnsi="Symbol" w:hint="default"/>
        <w:b/>
      </w:rPr>
    </w:lvl>
    <w:lvl w:ilvl="2">
      <w:start w:val="1"/>
      <w:numFmt w:val="bullet"/>
      <w:lvlText w:val=""/>
      <w:lvlJc w:val="left"/>
      <w:pPr>
        <w:tabs>
          <w:tab w:val="num" w:pos="720"/>
        </w:tabs>
        <w:ind w:left="720" w:hanging="720"/>
      </w:pPr>
      <w:rPr>
        <w:rFonts w:ascii="Symbol" w:hAnsi="Symbol"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15:restartNumberingAfterBreak="0">
    <w:nsid w:val="22F6651E"/>
    <w:multiLevelType w:val="multilevel"/>
    <w:tmpl w:val="41A4B96C"/>
    <w:lvl w:ilvl="0">
      <w:start w:val="1"/>
      <w:numFmt w:val="bullet"/>
      <w:lvlText w:val=""/>
      <w:lvlJc w:val="left"/>
      <w:pPr>
        <w:tabs>
          <w:tab w:val="num" w:pos="720"/>
        </w:tabs>
        <w:ind w:left="720" w:hanging="720"/>
      </w:pPr>
      <w:rPr>
        <w:rFonts w:ascii="Symbol" w:hAnsi="Symbol" w:hint="default"/>
        <w:b/>
      </w:rPr>
    </w:lvl>
    <w:lvl w:ilvl="1">
      <w:start w:val="1"/>
      <w:numFmt w:val="bullet"/>
      <w:lvlText w:val=""/>
      <w:lvlJc w:val="left"/>
      <w:pPr>
        <w:tabs>
          <w:tab w:val="num" w:pos="720"/>
        </w:tabs>
        <w:ind w:left="720" w:hanging="720"/>
      </w:pPr>
      <w:rPr>
        <w:rFonts w:ascii="Symbol" w:hAnsi="Symbol"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15:restartNumberingAfterBreak="0">
    <w:nsid w:val="2398273E"/>
    <w:multiLevelType w:val="hybridMultilevel"/>
    <w:tmpl w:val="755A5C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1B19FE"/>
    <w:multiLevelType w:val="hybridMultilevel"/>
    <w:tmpl w:val="DCCAD8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551002"/>
    <w:multiLevelType w:val="hybridMultilevel"/>
    <w:tmpl w:val="CFF6AC7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C24A26AE">
      <w:numFmt w:val="bullet"/>
      <w:lvlText w:val="-"/>
      <w:lvlJc w:val="left"/>
      <w:pPr>
        <w:ind w:left="2250" w:hanging="360"/>
      </w:pPr>
      <w:rPr>
        <w:rFonts w:ascii="Calibri" w:eastAsia="Calibri" w:hAnsi="Calibri" w:cs="Calibri"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EFA596B"/>
    <w:multiLevelType w:val="hybridMultilevel"/>
    <w:tmpl w:val="295AB9CA"/>
    <w:lvl w:ilvl="0" w:tplc="0409000F">
      <w:start w:val="1"/>
      <w:numFmt w:val="decimal"/>
      <w:lvlText w:val="%1."/>
      <w:lvlJc w:val="left"/>
      <w:pPr>
        <w:ind w:left="2070" w:hanging="360"/>
      </w:p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36A64543"/>
    <w:multiLevelType w:val="multilevel"/>
    <w:tmpl w:val="AC9C850C"/>
    <w:lvl w:ilvl="0">
      <w:start w:val="1"/>
      <w:numFmt w:val="decimal"/>
      <w:lvlText w:val="%1"/>
      <w:lvlJc w:val="left"/>
      <w:pPr>
        <w:ind w:left="360" w:hanging="360"/>
      </w:pPr>
      <w:rPr>
        <w:rFonts w:hint="default"/>
      </w:rPr>
    </w:lvl>
    <w:lvl w:ilvl="1">
      <w:start w:val="5"/>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37EE70BE"/>
    <w:multiLevelType w:val="hybridMultilevel"/>
    <w:tmpl w:val="0E74C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81845"/>
    <w:multiLevelType w:val="hybridMultilevel"/>
    <w:tmpl w:val="9ECC6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46840"/>
    <w:multiLevelType w:val="hybridMultilevel"/>
    <w:tmpl w:val="88CA17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41526"/>
    <w:multiLevelType w:val="multilevel"/>
    <w:tmpl w:val="DF6A9EEE"/>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4065816"/>
    <w:multiLevelType w:val="hybridMultilevel"/>
    <w:tmpl w:val="1E608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16668"/>
    <w:multiLevelType w:val="multilevel"/>
    <w:tmpl w:val="F78429C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A5615AE"/>
    <w:multiLevelType w:val="hybridMultilevel"/>
    <w:tmpl w:val="E9B2D400"/>
    <w:lvl w:ilvl="0" w:tplc="04090015">
      <w:start w:val="1"/>
      <w:numFmt w:val="upp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4E901D13"/>
    <w:multiLevelType w:val="hybridMultilevel"/>
    <w:tmpl w:val="1CB8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A66031"/>
    <w:multiLevelType w:val="hybridMultilevel"/>
    <w:tmpl w:val="E83CF7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57691"/>
    <w:multiLevelType w:val="hybridMultilevel"/>
    <w:tmpl w:val="04B84FF4"/>
    <w:lvl w:ilvl="0" w:tplc="0409000F">
      <w:start w:val="1"/>
      <w:numFmt w:val="decimal"/>
      <w:lvlText w:val="%1."/>
      <w:lvlJc w:val="left"/>
      <w:pPr>
        <w:ind w:left="720" w:hanging="360"/>
      </w:pPr>
    </w:lvl>
    <w:lvl w:ilvl="1" w:tplc="0A6291E0">
      <w:start w:val="1"/>
      <w:numFmt w:val="lowerLetter"/>
      <w:lvlText w:val="%2."/>
      <w:lvlJc w:val="left"/>
      <w:pPr>
        <w:ind w:left="1440" w:hanging="360"/>
      </w:pPr>
      <w:rPr>
        <w:rFonts w:hint="default"/>
      </w:rPr>
    </w:lvl>
    <w:lvl w:ilvl="2" w:tplc="D64CD8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52187C"/>
    <w:multiLevelType w:val="hybridMultilevel"/>
    <w:tmpl w:val="1DA4A12A"/>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58E34455"/>
    <w:multiLevelType w:val="multilevel"/>
    <w:tmpl w:val="41A4B96C"/>
    <w:lvl w:ilvl="0">
      <w:start w:val="1"/>
      <w:numFmt w:val="bullet"/>
      <w:lvlText w:val=""/>
      <w:lvlJc w:val="left"/>
      <w:pPr>
        <w:tabs>
          <w:tab w:val="num" w:pos="720"/>
        </w:tabs>
        <w:ind w:left="720" w:hanging="720"/>
      </w:pPr>
      <w:rPr>
        <w:rFonts w:ascii="Symbol" w:hAnsi="Symbol" w:hint="default"/>
        <w:b/>
      </w:rPr>
    </w:lvl>
    <w:lvl w:ilvl="1">
      <w:start w:val="1"/>
      <w:numFmt w:val="bullet"/>
      <w:lvlText w:val=""/>
      <w:lvlJc w:val="left"/>
      <w:pPr>
        <w:tabs>
          <w:tab w:val="num" w:pos="720"/>
        </w:tabs>
        <w:ind w:left="720" w:hanging="720"/>
      </w:pPr>
      <w:rPr>
        <w:rFonts w:ascii="Symbol" w:hAnsi="Symbol"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15:restartNumberingAfterBreak="0">
    <w:nsid w:val="5EAB03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C253D7"/>
    <w:multiLevelType w:val="hybridMultilevel"/>
    <w:tmpl w:val="4A202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C530E2"/>
    <w:multiLevelType w:val="hybridMultilevel"/>
    <w:tmpl w:val="1CFC6B70"/>
    <w:lvl w:ilvl="0" w:tplc="0409000F">
      <w:start w:val="1"/>
      <w:numFmt w:val="decimal"/>
      <w:lvlText w:val="%1."/>
      <w:lvlJc w:val="left"/>
      <w:pPr>
        <w:ind w:left="720" w:hanging="360"/>
      </w:pPr>
    </w:lvl>
    <w:lvl w:ilvl="1" w:tplc="0A6291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7D53C4"/>
    <w:multiLevelType w:val="hybridMultilevel"/>
    <w:tmpl w:val="C1C0835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3910374"/>
    <w:multiLevelType w:val="hybridMultilevel"/>
    <w:tmpl w:val="47749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8E48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D720FF1"/>
    <w:multiLevelType w:val="singleLevel"/>
    <w:tmpl w:val="04090011"/>
    <w:lvl w:ilvl="0">
      <w:start w:val="1"/>
      <w:numFmt w:val="decimal"/>
      <w:lvlText w:val="%1)"/>
      <w:lvlJc w:val="left"/>
      <w:pPr>
        <w:tabs>
          <w:tab w:val="num" w:pos="360"/>
        </w:tabs>
        <w:ind w:left="360" w:hanging="360"/>
      </w:pPr>
    </w:lvl>
  </w:abstractNum>
  <w:abstractNum w:abstractNumId="31" w15:restartNumberingAfterBreak="0">
    <w:nsid w:val="74FF2FA9"/>
    <w:multiLevelType w:val="hybridMultilevel"/>
    <w:tmpl w:val="5198AB3A"/>
    <w:lvl w:ilvl="0" w:tplc="7764C37C">
      <w:numFmt w:val="bullet"/>
      <w:lvlText w:val=""/>
      <w:lvlJc w:val="left"/>
      <w:pPr>
        <w:ind w:left="820" w:hanging="361"/>
      </w:pPr>
      <w:rPr>
        <w:rFonts w:ascii="Symbol" w:eastAsia="Symbol" w:hAnsi="Symbol" w:cs="Symbol" w:hint="default"/>
        <w:w w:val="100"/>
        <w:sz w:val="22"/>
        <w:szCs w:val="22"/>
      </w:rPr>
    </w:lvl>
    <w:lvl w:ilvl="1" w:tplc="061841F2">
      <w:numFmt w:val="bullet"/>
      <w:lvlText w:val="•"/>
      <w:lvlJc w:val="left"/>
      <w:pPr>
        <w:ind w:left="1840" w:hanging="361"/>
      </w:pPr>
      <w:rPr>
        <w:rFonts w:hint="default"/>
      </w:rPr>
    </w:lvl>
    <w:lvl w:ilvl="2" w:tplc="5C0A4E1E">
      <w:numFmt w:val="bullet"/>
      <w:lvlText w:val="•"/>
      <w:lvlJc w:val="left"/>
      <w:pPr>
        <w:ind w:left="2860" w:hanging="361"/>
      </w:pPr>
      <w:rPr>
        <w:rFonts w:hint="default"/>
      </w:rPr>
    </w:lvl>
    <w:lvl w:ilvl="3" w:tplc="47469B7E">
      <w:numFmt w:val="bullet"/>
      <w:lvlText w:val="•"/>
      <w:lvlJc w:val="left"/>
      <w:pPr>
        <w:ind w:left="3880" w:hanging="361"/>
      </w:pPr>
      <w:rPr>
        <w:rFonts w:hint="default"/>
      </w:rPr>
    </w:lvl>
    <w:lvl w:ilvl="4" w:tplc="B6149200">
      <w:numFmt w:val="bullet"/>
      <w:lvlText w:val="•"/>
      <w:lvlJc w:val="left"/>
      <w:pPr>
        <w:ind w:left="4900" w:hanging="361"/>
      </w:pPr>
      <w:rPr>
        <w:rFonts w:hint="default"/>
      </w:rPr>
    </w:lvl>
    <w:lvl w:ilvl="5" w:tplc="88161EF4">
      <w:numFmt w:val="bullet"/>
      <w:lvlText w:val="•"/>
      <w:lvlJc w:val="left"/>
      <w:pPr>
        <w:ind w:left="5920" w:hanging="361"/>
      </w:pPr>
      <w:rPr>
        <w:rFonts w:hint="default"/>
      </w:rPr>
    </w:lvl>
    <w:lvl w:ilvl="6" w:tplc="E494864E">
      <w:numFmt w:val="bullet"/>
      <w:lvlText w:val="•"/>
      <w:lvlJc w:val="left"/>
      <w:pPr>
        <w:ind w:left="6940" w:hanging="361"/>
      </w:pPr>
      <w:rPr>
        <w:rFonts w:hint="default"/>
      </w:rPr>
    </w:lvl>
    <w:lvl w:ilvl="7" w:tplc="BD76E9D0">
      <w:numFmt w:val="bullet"/>
      <w:lvlText w:val="•"/>
      <w:lvlJc w:val="left"/>
      <w:pPr>
        <w:ind w:left="7960" w:hanging="361"/>
      </w:pPr>
      <w:rPr>
        <w:rFonts w:hint="default"/>
      </w:rPr>
    </w:lvl>
    <w:lvl w:ilvl="8" w:tplc="6DDE694E">
      <w:numFmt w:val="bullet"/>
      <w:lvlText w:val="•"/>
      <w:lvlJc w:val="left"/>
      <w:pPr>
        <w:ind w:left="8980" w:hanging="361"/>
      </w:pPr>
      <w:rPr>
        <w:rFonts w:hint="default"/>
      </w:rPr>
    </w:lvl>
  </w:abstractNum>
  <w:abstractNum w:abstractNumId="32" w15:restartNumberingAfterBreak="0">
    <w:nsid w:val="75D24736"/>
    <w:multiLevelType w:val="hybridMultilevel"/>
    <w:tmpl w:val="E68C20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D914AB"/>
    <w:multiLevelType w:val="hybridMultilevel"/>
    <w:tmpl w:val="130AC3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1B393D"/>
    <w:multiLevelType w:val="hybridMultilevel"/>
    <w:tmpl w:val="97AC4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9058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A02BEC"/>
    <w:multiLevelType w:val="hybridMultilevel"/>
    <w:tmpl w:val="733A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CE7BD4"/>
    <w:multiLevelType w:val="multilevel"/>
    <w:tmpl w:val="7AACBEF0"/>
    <w:lvl w:ilvl="0">
      <w:start w:val="1"/>
      <w:numFmt w:val="bullet"/>
      <w:lvlText w:val=""/>
      <w:lvlJc w:val="left"/>
      <w:pPr>
        <w:tabs>
          <w:tab w:val="num" w:pos="720"/>
        </w:tabs>
        <w:ind w:left="720" w:hanging="720"/>
      </w:pPr>
      <w:rPr>
        <w:rFonts w:ascii="Symbol" w:hAnsi="Symbol" w:hint="default"/>
        <w:b/>
      </w:rPr>
    </w:lvl>
    <w:lvl w:ilvl="1">
      <w:start w:val="1"/>
      <w:numFmt w:val="bullet"/>
      <w:lvlText w:val=""/>
      <w:lvlJc w:val="left"/>
      <w:pPr>
        <w:tabs>
          <w:tab w:val="num" w:pos="720"/>
        </w:tabs>
        <w:ind w:left="720" w:hanging="720"/>
      </w:pPr>
      <w:rPr>
        <w:rFonts w:ascii="Symbol" w:hAnsi="Symbol" w:hint="default"/>
        <w:b/>
      </w:rPr>
    </w:lvl>
    <w:lvl w:ilvl="2">
      <w:start w:val="1"/>
      <w:numFmt w:val="bullet"/>
      <w:lvlText w:val=""/>
      <w:lvlJc w:val="left"/>
      <w:pPr>
        <w:tabs>
          <w:tab w:val="num" w:pos="720"/>
        </w:tabs>
        <w:ind w:left="720" w:hanging="720"/>
      </w:pPr>
      <w:rPr>
        <w:rFonts w:ascii="Symbol" w:hAnsi="Symbol"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16cid:durableId="239483063">
    <w:abstractNumId w:val="31"/>
  </w:num>
  <w:num w:numId="2" w16cid:durableId="155998804">
    <w:abstractNumId w:val="18"/>
  </w:num>
  <w:num w:numId="3" w16cid:durableId="701053570">
    <w:abstractNumId w:val="16"/>
  </w:num>
  <w:num w:numId="4" w16cid:durableId="692341211">
    <w:abstractNumId w:val="10"/>
  </w:num>
  <w:num w:numId="5" w16cid:durableId="364327814">
    <w:abstractNumId w:val="33"/>
  </w:num>
  <w:num w:numId="6" w16cid:durableId="1507399460">
    <w:abstractNumId w:val="30"/>
  </w:num>
  <w:num w:numId="7" w16cid:durableId="659848216">
    <w:abstractNumId w:val="0"/>
    <w:lvlOverride w:ilvl="0">
      <w:lvl w:ilvl="0">
        <w:start w:val="1"/>
        <w:numFmt w:val="bullet"/>
        <w:lvlText w:val=""/>
        <w:legacy w:legacy="1" w:legacySpace="0" w:legacyIndent="432"/>
        <w:lvlJc w:val="left"/>
        <w:pPr>
          <w:ind w:left="1152" w:hanging="432"/>
        </w:pPr>
        <w:rPr>
          <w:rFonts w:ascii="Wingdings" w:hAnsi="Wingdings" w:hint="default"/>
        </w:rPr>
      </w:lvl>
    </w:lvlOverride>
  </w:num>
  <w:num w:numId="8" w16cid:durableId="1497068998">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9" w16cid:durableId="212035886">
    <w:abstractNumId w:val="37"/>
  </w:num>
  <w:num w:numId="10" w16cid:durableId="1418672684">
    <w:abstractNumId w:val="17"/>
  </w:num>
  <w:num w:numId="11" w16cid:durableId="1337924488">
    <w:abstractNumId w:val="15"/>
  </w:num>
  <w:num w:numId="12" w16cid:durableId="1429546686">
    <w:abstractNumId w:val="1"/>
  </w:num>
  <w:num w:numId="13" w16cid:durableId="947588736">
    <w:abstractNumId w:val="27"/>
  </w:num>
  <w:num w:numId="14" w16cid:durableId="541477500">
    <w:abstractNumId w:val="9"/>
  </w:num>
  <w:num w:numId="15" w16cid:durableId="1920673149">
    <w:abstractNumId w:val="26"/>
  </w:num>
  <w:num w:numId="16" w16cid:durableId="1431320236">
    <w:abstractNumId w:val="21"/>
  </w:num>
  <w:num w:numId="17" w16cid:durableId="1548952707">
    <w:abstractNumId w:val="25"/>
  </w:num>
  <w:num w:numId="18" w16cid:durableId="1893617548">
    <w:abstractNumId w:val="35"/>
  </w:num>
  <w:num w:numId="19" w16cid:durableId="38290722">
    <w:abstractNumId w:val="24"/>
  </w:num>
  <w:num w:numId="20" w16cid:durableId="1607814093">
    <w:abstractNumId w:val="2"/>
  </w:num>
  <w:num w:numId="21" w16cid:durableId="1868254095">
    <w:abstractNumId w:val="29"/>
  </w:num>
  <w:num w:numId="22" w16cid:durableId="1448965620">
    <w:abstractNumId w:val="7"/>
  </w:num>
  <w:num w:numId="23" w16cid:durableId="821390134">
    <w:abstractNumId w:val="22"/>
  </w:num>
  <w:num w:numId="24" w16cid:durableId="1333945897">
    <w:abstractNumId w:val="3"/>
  </w:num>
  <w:num w:numId="25" w16cid:durableId="1777674901">
    <w:abstractNumId w:val="13"/>
  </w:num>
  <w:num w:numId="26" w16cid:durableId="499849676">
    <w:abstractNumId w:val="23"/>
  </w:num>
  <w:num w:numId="27" w16cid:durableId="1550148646">
    <w:abstractNumId w:val="28"/>
  </w:num>
  <w:num w:numId="28" w16cid:durableId="1368799681">
    <w:abstractNumId w:val="6"/>
  </w:num>
  <w:num w:numId="29" w16cid:durableId="1412040800">
    <w:abstractNumId w:val="8"/>
  </w:num>
  <w:num w:numId="30" w16cid:durableId="2059476064">
    <w:abstractNumId w:val="34"/>
  </w:num>
  <w:num w:numId="31" w16cid:durableId="918445153">
    <w:abstractNumId w:val="20"/>
  </w:num>
  <w:num w:numId="32" w16cid:durableId="508326577">
    <w:abstractNumId w:val="12"/>
  </w:num>
  <w:num w:numId="33" w16cid:durableId="1891768436">
    <w:abstractNumId w:val="32"/>
  </w:num>
  <w:num w:numId="34" w16cid:durableId="947856442">
    <w:abstractNumId w:val="36"/>
  </w:num>
  <w:num w:numId="35" w16cid:durableId="972442878">
    <w:abstractNumId w:val="11"/>
  </w:num>
  <w:num w:numId="36" w16cid:durableId="1949700521">
    <w:abstractNumId w:val="4"/>
  </w:num>
  <w:num w:numId="37" w16cid:durableId="995719353">
    <w:abstractNumId w:val="14"/>
  </w:num>
  <w:num w:numId="38" w16cid:durableId="330643202">
    <w:abstractNumId w:val="19"/>
  </w:num>
  <w:num w:numId="39" w16cid:durableId="496850504">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CB"/>
    <w:rsid w:val="00002AE1"/>
    <w:rsid w:val="000037CE"/>
    <w:rsid w:val="00004B0D"/>
    <w:rsid w:val="00005835"/>
    <w:rsid w:val="00006727"/>
    <w:rsid w:val="0001132C"/>
    <w:rsid w:val="00011E9D"/>
    <w:rsid w:val="000125FF"/>
    <w:rsid w:val="00014F2B"/>
    <w:rsid w:val="00015345"/>
    <w:rsid w:val="00021521"/>
    <w:rsid w:val="0002266B"/>
    <w:rsid w:val="000233A4"/>
    <w:rsid w:val="00023F61"/>
    <w:rsid w:val="000246E6"/>
    <w:rsid w:val="0002745F"/>
    <w:rsid w:val="00030597"/>
    <w:rsid w:val="00035126"/>
    <w:rsid w:val="00035923"/>
    <w:rsid w:val="00040EA9"/>
    <w:rsid w:val="0004145D"/>
    <w:rsid w:val="0004409B"/>
    <w:rsid w:val="0004558E"/>
    <w:rsid w:val="00045605"/>
    <w:rsid w:val="0004610A"/>
    <w:rsid w:val="000513CF"/>
    <w:rsid w:val="00052F91"/>
    <w:rsid w:val="00053C58"/>
    <w:rsid w:val="00055C49"/>
    <w:rsid w:val="00056E46"/>
    <w:rsid w:val="00066EF7"/>
    <w:rsid w:val="000671E7"/>
    <w:rsid w:val="00067D1F"/>
    <w:rsid w:val="00071AEA"/>
    <w:rsid w:val="00072249"/>
    <w:rsid w:val="00073275"/>
    <w:rsid w:val="00077E13"/>
    <w:rsid w:val="000806EF"/>
    <w:rsid w:val="000813A6"/>
    <w:rsid w:val="0008248E"/>
    <w:rsid w:val="00090128"/>
    <w:rsid w:val="00090968"/>
    <w:rsid w:val="000918C0"/>
    <w:rsid w:val="0009365A"/>
    <w:rsid w:val="00095690"/>
    <w:rsid w:val="0009570C"/>
    <w:rsid w:val="00095A91"/>
    <w:rsid w:val="00096BAD"/>
    <w:rsid w:val="00096FC3"/>
    <w:rsid w:val="000A2A88"/>
    <w:rsid w:val="000A370B"/>
    <w:rsid w:val="000A47E7"/>
    <w:rsid w:val="000A4873"/>
    <w:rsid w:val="000A65A3"/>
    <w:rsid w:val="000A7615"/>
    <w:rsid w:val="000C046F"/>
    <w:rsid w:val="000C30EB"/>
    <w:rsid w:val="000C6617"/>
    <w:rsid w:val="000D1581"/>
    <w:rsid w:val="000D30AA"/>
    <w:rsid w:val="000D416D"/>
    <w:rsid w:val="000E181B"/>
    <w:rsid w:val="000E3B73"/>
    <w:rsid w:val="000F1751"/>
    <w:rsid w:val="00102C00"/>
    <w:rsid w:val="0011054E"/>
    <w:rsid w:val="00111B9F"/>
    <w:rsid w:val="00112479"/>
    <w:rsid w:val="00120D0E"/>
    <w:rsid w:val="00122DAB"/>
    <w:rsid w:val="00122FC1"/>
    <w:rsid w:val="00124677"/>
    <w:rsid w:val="00124A2F"/>
    <w:rsid w:val="00125DC6"/>
    <w:rsid w:val="00130CA6"/>
    <w:rsid w:val="00131209"/>
    <w:rsid w:val="00132B78"/>
    <w:rsid w:val="00132CB8"/>
    <w:rsid w:val="001346FD"/>
    <w:rsid w:val="00135152"/>
    <w:rsid w:val="0014061F"/>
    <w:rsid w:val="001407C1"/>
    <w:rsid w:val="00143F5B"/>
    <w:rsid w:val="001539EE"/>
    <w:rsid w:val="00153B14"/>
    <w:rsid w:val="00155510"/>
    <w:rsid w:val="00155864"/>
    <w:rsid w:val="001558E6"/>
    <w:rsid w:val="00157A69"/>
    <w:rsid w:val="00162968"/>
    <w:rsid w:val="00163033"/>
    <w:rsid w:val="00164B55"/>
    <w:rsid w:val="00167794"/>
    <w:rsid w:val="00171732"/>
    <w:rsid w:val="00172733"/>
    <w:rsid w:val="00175951"/>
    <w:rsid w:val="00181E50"/>
    <w:rsid w:val="001848A5"/>
    <w:rsid w:val="001856FB"/>
    <w:rsid w:val="00186EE0"/>
    <w:rsid w:val="00190305"/>
    <w:rsid w:val="00191403"/>
    <w:rsid w:val="001953AD"/>
    <w:rsid w:val="0019580D"/>
    <w:rsid w:val="0019660C"/>
    <w:rsid w:val="001A055F"/>
    <w:rsid w:val="001A3DF0"/>
    <w:rsid w:val="001A4F02"/>
    <w:rsid w:val="001A63ED"/>
    <w:rsid w:val="001A78EE"/>
    <w:rsid w:val="001B0CC2"/>
    <w:rsid w:val="001B4712"/>
    <w:rsid w:val="001B53E9"/>
    <w:rsid w:val="001B55CB"/>
    <w:rsid w:val="001C21C8"/>
    <w:rsid w:val="001C3CEC"/>
    <w:rsid w:val="001C44B1"/>
    <w:rsid w:val="001C75DC"/>
    <w:rsid w:val="001D02B9"/>
    <w:rsid w:val="001D0B9C"/>
    <w:rsid w:val="001D1035"/>
    <w:rsid w:val="001D1B03"/>
    <w:rsid w:val="001D1C70"/>
    <w:rsid w:val="001D2343"/>
    <w:rsid w:val="001D4209"/>
    <w:rsid w:val="001D5716"/>
    <w:rsid w:val="001D5C63"/>
    <w:rsid w:val="001D70A7"/>
    <w:rsid w:val="001D7FB0"/>
    <w:rsid w:val="001E0B89"/>
    <w:rsid w:val="001E2902"/>
    <w:rsid w:val="001E34FA"/>
    <w:rsid w:val="001E3D82"/>
    <w:rsid w:val="001E4880"/>
    <w:rsid w:val="001E7490"/>
    <w:rsid w:val="001E74E6"/>
    <w:rsid w:val="001F12A1"/>
    <w:rsid w:val="001F2AB7"/>
    <w:rsid w:val="001F2DFD"/>
    <w:rsid w:val="001F3B11"/>
    <w:rsid w:val="001F4CB8"/>
    <w:rsid w:val="001F6CEB"/>
    <w:rsid w:val="00200FF5"/>
    <w:rsid w:val="00203FDA"/>
    <w:rsid w:val="00204E0B"/>
    <w:rsid w:val="00205896"/>
    <w:rsid w:val="0020708E"/>
    <w:rsid w:val="00207CDE"/>
    <w:rsid w:val="0021614F"/>
    <w:rsid w:val="00216629"/>
    <w:rsid w:val="00217A0A"/>
    <w:rsid w:val="002214CF"/>
    <w:rsid w:val="002235B5"/>
    <w:rsid w:val="00224256"/>
    <w:rsid w:val="00224F7E"/>
    <w:rsid w:val="00225257"/>
    <w:rsid w:val="002309A2"/>
    <w:rsid w:val="00231095"/>
    <w:rsid w:val="00232CD8"/>
    <w:rsid w:val="00233730"/>
    <w:rsid w:val="00235FF4"/>
    <w:rsid w:val="002379DB"/>
    <w:rsid w:val="00240EDB"/>
    <w:rsid w:val="00241DB9"/>
    <w:rsid w:val="00250164"/>
    <w:rsid w:val="002522A3"/>
    <w:rsid w:val="00252449"/>
    <w:rsid w:val="0025377A"/>
    <w:rsid w:val="002547FD"/>
    <w:rsid w:val="002569D4"/>
    <w:rsid w:val="00256D9D"/>
    <w:rsid w:val="002574EF"/>
    <w:rsid w:val="00257F74"/>
    <w:rsid w:val="00260A14"/>
    <w:rsid w:val="002629FA"/>
    <w:rsid w:val="00264E9F"/>
    <w:rsid w:val="0027582E"/>
    <w:rsid w:val="0028155E"/>
    <w:rsid w:val="00282939"/>
    <w:rsid w:val="00283FBC"/>
    <w:rsid w:val="00284C26"/>
    <w:rsid w:val="00284FDD"/>
    <w:rsid w:val="00286D21"/>
    <w:rsid w:val="002950BF"/>
    <w:rsid w:val="002A6D62"/>
    <w:rsid w:val="002B0767"/>
    <w:rsid w:val="002B100F"/>
    <w:rsid w:val="002B1A56"/>
    <w:rsid w:val="002B338B"/>
    <w:rsid w:val="002B4077"/>
    <w:rsid w:val="002B551B"/>
    <w:rsid w:val="002B5CE6"/>
    <w:rsid w:val="002C0220"/>
    <w:rsid w:val="002C1AF1"/>
    <w:rsid w:val="002C222F"/>
    <w:rsid w:val="002C22E7"/>
    <w:rsid w:val="002C2CD3"/>
    <w:rsid w:val="002C3DD2"/>
    <w:rsid w:val="002C45B4"/>
    <w:rsid w:val="002C476B"/>
    <w:rsid w:val="002C47C1"/>
    <w:rsid w:val="002C61CB"/>
    <w:rsid w:val="002D0371"/>
    <w:rsid w:val="002D441F"/>
    <w:rsid w:val="002D5B4B"/>
    <w:rsid w:val="002D7AF0"/>
    <w:rsid w:val="002E67F7"/>
    <w:rsid w:val="002F16B4"/>
    <w:rsid w:val="002F252F"/>
    <w:rsid w:val="002F30AB"/>
    <w:rsid w:val="002F3349"/>
    <w:rsid w:val="00301527"/>
    <w:rsid w:val="00303952"/>
    <w:rsid w:val="0030412B"/>
    <w:rsid w:val="00304910"/>
    <w:rsid w:val="00306073"/>
    <w:rsid w:val="00306616"/>
    <w:rsid w:val="003108B5"/>
    <w:rsid w:val="00311CF2"/>
    <w:rsid w:val="00317CA0"/>
    <w:rsid w:val="00320884"/>
    <w:rsid w:val="00322F2F"/>
    <w:rsid w:val="003250CA"/>
    <w:rsid w:val="003251AA"/>
    <w:rsid w:val="00326AE6"/>
    <w:rsid w:val="00336649"/>
    <w:rsid w:val="003409B3"/>
    <w:rsid w:val="0034688B"/>
    <w:rsid w:val="00346F79"/>
    <w:rsid w:val="00354C9F"/>
    <w:rsid w:val="00357D65"/>
    <w:rsid w:val="00367C5B"/>
    <w:rsid w:val="0037609C"/>
    <w:rsid w:val="003801C9"/>
    <w:rsid w:val="003806CD"/>
    <w:rsid w:val="0038623D"/>
    <w:rsid w:val="00391B49"/>
    <w:rsid w:val="0039725C"/>
    <w:rsid w:val="003A02E5"/>
    <w:rsid w:val="003A39EA"/>
    <w:rsid w:val="003A759F"/>
    <w:rsid w:val="003B04FA"/>
    <w:rsid w:val="003B053E"/>
    <w:rsid w:val="003B1DCF"/>
    <w:rsid w:val="003B1ECC"/>
    <w:rsid w:val="003B5406"/>
    <w:rsid w:val="003B7F68"/>
    <w:rsid w:val="003C0443"/>
    <w:rsid w:val="003C11C3"/>
    <w:rsid w:val="003C1670"/>
    <w:rsid w:val="003C2630"/>
    <w:rsid w:val="003C3398"/>
    <w:rsid w:val="003C48E9"/>
    <w:rsid w:val="003C5C5F"/>
    <w:rsid w:val="003C5CE3"/>
    <w:rsid w:val="003C7816"/>
    <w:rsid w:val="003D0692"/>
    <w:rsid w:val="003D314D"/>
    <w:rsid w:val="003D4019"/>
    <w:rsid w:val="003D7DCB"/>
    <w:rsid w:val="003E09B9"/>
    <w:rsid w:val="003E33CA"/>
    <w:rsid w:val="003F0229"/>
    <w:rsid w:val="003F11F6"/>
    <w:rsid w:val="003F2364"/>
    <w:rsid w:val="003F3976"/>
    <w:rsid w:val="003F475D"/>
    <w:rsid w:val="00400243"/>
    <w:rsid w:val="004023DF"/>
    <w:rsid w:val="0040456B"/>
    <w:rsid w:val="00405F20"/>
    <w:rsid w:val="0040689C"/>
    <w:rsid w:val="00407B5D"/>
    <w:rsid w:val="004102FA"/>
    <w:rsid w:val="00413DA9"/>
    <w:rsid w:val="004166CD"/>
    <w:rsid w:val="004231DA"/>
    <w:rsid w:val="0042399F"/>
    <w:rsid w:val="00424F27"/>
    <w:rsid w:val="00427175"/>
    <w:rsid w:val="00427FAF"/>
    <w:rsid w:val="00430CF8"/>
    <w:rsid w:val="00443A4B"/>
    <w:rsid w:val="00444B9D"/>
    <w:rsid w:val="00447292"/>
    <w:rsid w:val="00454597"/>
    <w:rsid w:val="00454A41"/>
    <w:rsid w:val="004554F6"/>
    <w:rsid w:val="00455947"/>
    <w:rsid w:val="00456B1F"/>
    <w:rsid w:val="00457538"/>
    <w:rsid w:val="00461DE0"/>
    <w:rsid w:val="00462A4C"/>
    <w:rsid w:val="0047154C"/>
    <w:rsid w:val="00471561"/>
    <w:rsid w:val="00471952"/>
    <w:rsid w:val="004726F8"/>
    <w:rsid w:val="00472E96"/>
    <w:rsid w:val="004751E8"/>
    <w:rsid w:val="00475B30"/>
    <w:rsid w:val="004778E4"/>
    <w:rsid w:val="00484210"/>
    <w:rsid w:val="00484554"/>
    <w:rsid w:val="0049156C"/>
    <w:rsid w:val="00494AC7"/>
    <w:rsid w:val="00494ACE"/>
    <w:rsid w:val="00496688"/>
    <w:rsid w:val="00496C25"/>
    <w:rsid w:val="00497931"/>
    <w:rsid w:val="00497D59"/>
    <w:rsid w:val="004A13AA"/>
    <w:rsid w:val="004A2908"/>
    <w:rsid w:val="004A6196"/>
    <w:rsid w:val="004B07F9"/>
    <w:rsid w:val="004B1D35"/>
    <w:rsid w:val="004B1E81"/>
    <w:rsid w:val="004B3DD9"/>
    <w:rsid w:val="004B51FF"/>
    <w:rsid w:val="004B552B"/>
    <w:rsid w:val="004B5BB2"/>
    <w:rsid w:val="004C1D11"/>
    <w:rsid w:val="004C1F31"/>
    <w:rsid w:val="004C5053"/>
    <w:rsid w:val="004C51EE"/>
    <w:rsid w:val="004D100C"/>
    <w:rsid w:val="004E1B2B"/>
    <w:rsid w:val="004E30BE"/>
    <w:rsid w:val="004E71E0"/>
    <w:rsid w:val="004F3A94"/>
    <w:rsid w:val="004F6646"/>
    <w:rsid w:val="004F6A82"/>
    <w:rsid w:val="004F72B7"/>
    <w:rsid w:val="00500CFB"/>
    <w:rsid w:val="00505554"/>
    <w:rsid w:val="00505FD1"/>
    <w:rsid w:val="005071D3"/>
    <w:rsid w:val="005102AF"/>
    <w:rsid w:val="0051089F"/>
    <w:rsid w:val="0051415F"/>
    <w:rsid w:val="0052438A"/>
    <w:rsid w:val="005244BD"/>
    <w:rsid w:val="00530AF1"/>
    <w:rsid w:val="0054124D"/>
    <w:rsid w:val="0054455F"/>
    <w:rsid w:val="00544B53"/>
    <w:rsid w:val="0054685A"/>
    <w:rsid w:val="00546EEC"/>
    <w:rsid w:val="00551238"/>
    <w:rsid w:val="005534A3"/>
    <w:rsid w:val="0055390C"/>
    <w:rsid w:val="00553D19"/>
    <w:rsid w:val="0055455E"/>
    <w:rsid w:val="0056029E"/>
    <w:rsid w:val="00561547"/>
    <w:rsid w:val="0056154C"/>
    <w:rsid w:val="00563B73"/>
    <w:rsid w:val="005653EF"/>
    <w:rsid w:val="00570BFB"/>
    <w:rsid w:val="00570D39"/>
    <w:rsid w:val="0057443E"/>
    <w:rsid w:val="00575BA6"/>
    <w:rsid w:val="00577B6A"/>
    <w:rsid w:val="005805DA"/>
    <w:rsid w:val="00580CE4"/>
    <w:rsid w:val="0058187E"/>
    <w:rsid w:val="0058412F"/>
    <w:rsid w:val="005929A6"/>
    <w:rsid w:val="00596B59"/>
    <w:rsid w:val="005A3A5D"/>
    <w:rsid w:val="005A43AD"/>
    <w:rsid w:val="005A5C5A"/>
    <w:rsid w:val="005A5D00"/>
    <w:rsid w:val="005A5F45"/>
    <w:rsid w:val="005A706C"/>
    <w:rsid w:val="005A729C"/>
    <w:rsid w:val="005A7DE6"/>
    <w:rsid w:val="005B0CB8"/>
    <w:rsid w:val="005B0D18"/>
    <w:rsid w:val="005B10A2"/>
    <w:rsid w:val="005B2456"/>
    <w:rsid w:val="005B2F45"/>
    <w:rsid w:val="005B3210"/>
    <w:rsid w:val="005B4CC4"/>
    <w:rsid w:val="005B6907"/>
    <w:rsid w:val="005C0B13"/>
    <w:rsid w:val="005C138B"/>
    <w:rsid w:val="005C455F"/>
    <w:rsid w:val="005C5204"/>
    <w:rsid w:val="005C6E5A"/>
    <w:rsid w:val="005D38D9"/>
    <w:rsid w:val="005D4392"/>
    <w:rsid w:val="005D61FC"/>
    <w:rsid w:val="005D76BE"/>
    <w:rsid w:val="005E2CB9"/>
    <w:rsid w:val="005E653A"/>
    <w:rsid w:val="005E70D6"/>
    <w:rsid w:val="005F6528"/>
    <w:rsid w:val="005F7E03"/>
    <w:rsid w:val="00601059"/>
    <w:rsid w:val="006014B9"/>
    <w:rsid w:val="00604C78"/>
    <w:rsid w:val="006052BE"/>
    <w:rsid w:val="00606A79"/>
    <w:rsid w:val="00606ADF"/>
    <w:rsid w:val="00606B47"/>
    <w:rsid w:val="006076A1"/>
    <w:rsid w:val="00610ECD"/>
    <w:rsid w:val="00612B53"/>
    <w:rsid w:val="0061373D"/>
    <w:rsid w:val="00624893"/>
    <w:rsid w:val="00631047"/>
    <w:rsid w:val="00631935"/>
    <w:rsid w:val="006453BF"/>
    <w:rsid w:val="00645690"/>
    <w:rsid w:val="00647948"/>
    <w:rsid w:val="00651A5D"/>
    <w:rsid w:val="00652E98"/>
    <w:rsid w:val="006535BC"/>
    <w:rsid w:val="0065411E"/>
    <w:rsid w:val="00660546"/>
    <w:rsid w:val="006613D9"/>
    <w:rsid w:val="00661688"/>
    <w:rsid w:val="006666AA"/>
    <w:rsid w:val="006666DE"/>
    <w:rsid w:val="006670DC"/>
    <w:rsid w:val="0066779C"/>
    <w:rsid w:val="00670BA9"/>
    <w:rsid w:val="00670C59"/>
    <w:rsid w:val="00675227"/>
    <w:rsid w:val="00686938"/>
    <w:rsid w:val="0069160B"/>
    <w:rsid w:val="00692ECC"/>
    <w:rsid w:val="006960E7"/>
    <w:rsid w:val="006964F3"/>
    <w:rsid w:val="0069756A"/>
    <w:rsid w:val="006A112A"/>
    <w:rsid w:val="006A1C59"/>
    <w:rsid w:val="006B603D"/>
    <w:rsid w:val="006B610C"/>
    <w:rsid w:val="006B668F"/>
    <w:rsid w:val="006B7C78"/>
    <w:rsid w:val="006C3072"/>
    <w:rsid w:val="006C4830"/>
    <w:rsid w:val="006D1C00"/>
    <w:rsid w:val="006D2AE9"/>
    <w:rsid w:val="006D3520"/>
    <w:rsid w:val="006E0BC8"/>
    <w:rsid w:val="006E2EA6"/>
    <w:rsid w:val="006E50C8"/>
    <w:rsid w:val="006E6825"/>
    <w:rsid w:val="006E782F"/>
    <w:rsid w:val="006F17D1"/>
    <w:rsid w:val="006F36FA"/>
    <w:rsid w:val="006F3BD0"/>
    <w:rsid w:val="006F477C"/>
    <w:rsid w:val="00706EAD"/>
    <w:rsid w:val="0072358E"/>
    <w:rsid w:val="00726229"/>
    <w:rsid w:val="00726E71"/>
    <w:rsid w:val="00730ECE"/>
    <w:rsid w:val="0073145B"/>
    <w:rsid w:val="00734E58"/>
    <w:rsid w:val="007352AA"/>
    <w:rsid w:val="007407C5"/>
    <w:rsid w:val="00742198"/>
    <w:rsid w:val="0074575A"/>
    <w:rsid w:val="00752CE1"/>
    <w:rsid w:val="00761985"/>
    <w:rsid w:val="007635B2"/>
    <w:rsid w:val="007656DD"/>
    <w:rsid w:val="007675FF"/>
    <w:rsid w:val="00772F89"/>
    <w:rsid w:val="00773CB6"/>
    <w:rsid w:val="007810D0"/>
    <w:rsid w:val="007854EB"/>
    <w:rsid w:val="00785C1D"/>
    <w:rsid w:val="00791B5F"/>
    <w:rsid w:val="0079567C"/>
    <w:rsid w:val="00795E08"/>
    <w:rsid w:val="00796EE5"/>
    <w:rsid w:val="007A024A"/>
    <w:rsid w:val="007A0AE5"/>
    <w:rsid w:val="007A1392"/>
    <w:rsid w:val="007A4731"/>
    <w:rsid w:val="007A5FDE"/>
    <w:rsid w:val="007A6444"/>
    <w:rsid w:val="007B264B"/>
    <w:rsid w:val="007B28DA"/>
    <w:rsid w:val="007B3D66"/>
    <w:rsid w:val="007B6D8B"/>
    <w:rsid w:val="007C11B7"/>
    <w:rsid w:val="007C3D0A"/>
    <w:rsid w:val="007C4736"/>
    <w:rsid w:val="007C76AB"/>
    <w:rsid w:val="007D4236"/>
    <w:rsid w:val="007D6E4E"/>
    <w:rsid w:val="007D7B27"/>
    <w:rsid w:val="007F5D9E"/>
    <w:rsid w:val="00804A94"/>
    <w:rsid w:val="00806AEA"/>
    <w:rsid w:val="00812EBC"/>
    <w:rsid w:val="0081561C"/>
    <w:rsid w:val="00815CB4"/>
    <w:rsid w:val="00820468"/>
    <w:rsid w:val="00824621"/>
    <w:rsid w:val="00827BC0"/>
    <w:rsid w:val="00831AF4"/>
    <w:rsid w:val="00843110"/>
    <w:rsid w:val="008462D6"/>
    <w:rsid w:val="0084727B"/>
    <w:rsid w:val="00856054"/>
    <w:rsid w:val="00860D47"/>
    <w:rsid w:val="00861ACB"/>
    <w:rsid w:val="00862F4E"/>
    <w:rsid w:val="00871A3E"/>
    <w:rsid w:val="008729B8"/>
    <w:rsid w:val="00873C07"/>
    <w:rsid w:val="008774A9"/>
    <w:rsid w:val="00880AAD"/>
    <w:rsid w:val="00880E09"/>
    <w:rsid w:val="00881EA0"/>
    <w:rsid w:val="00885A4E"/>
    <w:rsid w:val="00890566"/>
    <w:rsid w:val="0089125F"/>
    <w:rsid w:val="008949EA"/>
    <w:rsid w:val="00894B38"/>
    <w:rsid w:val="00896DCB"/>
    <w:rsid w:val="008A2EF7"/>
    <w:rsid w:val="008A38CB"/>
    <w:rsid w:val="008A4B25"/>
    <w:rsid w:val="008B0AF5"/>
    <w:rsid w:val="008B2664"/>
    <w:rsid w:val="008B5594"/>
    <w:rsid w:val="008B7BAE"/>
    <w:rsid w:val="008C008B"/>
    <w:rsid w:val="008C0912"/>
    <w:rsid w:val="008C28D2"/>
    <w:rsid w:val="008C2BB9"/>
    <w:rsid w:val="008C2D7D"/>
    <w:rsid w:val="008C4C30"/>
    <w:rsid w:val="008D1E9D"/>
    <w:rsid w:val="008D3792"/>
    <w:rsid w:val="008D3944"/>
    <w:rsid w:val="008D41D7"/>
    <w:rsid w:val="008D754C"/>
    <w:rsid w:val="008E12F5"/>
    <w:rsid w:val="008E322F"/>
    <w:rsid w:val="008E7EEE"/>
    <w:rsid w:val="008E7FBE"/>
    <w:rsid w:val="008F0E58"/>
    <w:rsid w:val="008F115C"/>
    <w:rsid w:val="008F1372"/>
    <w:rsid w:val="008F4753"/>
    <w:rsid w:val="008F4B06"/>
    <w:rsid w:val="008F4F49"/>
    <w:rsid w:val="008F60ED"/>
    <w:rsid w:val="008F7441"/>
    <w:rsid w:val="009005F6"/>
    <w:rsid w:val="00900BFF"/>
    <w:rsid w:val="009040D3"/>
    <w:rsid w:val="0090435E"/>
    <w:rsid w:val="00905930"/>
    <w:rsid w:val="0091383A"/>
    <w:rsid w:val="00914C9C"/>
    <w:rsid w:val="00916088"/>
    <w:rsid w:val="00916F6D"/>
    <w:rsid w:val="00921232"/>
    <w:rsid w:val="0092408A"/>
    <w:rsid w:val="00926DD2"/>
    <w:rsid w:val="009315DC"/>
    <w:rsid w:val="009325E4"/>
    <w:rsid w:val="0093271E"/>
    <w:rsid w:val="009346D2"/>
    <w:rsid w:val="00934998"/>
    <w:rsid w:val="0094385F"/>
    <w:rsid w:val="00943FC0"/>
    <w:rsid w:val="00944CC0"/>
    <w:rsid w:val="009453C4"/>
    <w:rsid w:val="00950098"/>
    <w:rsid w:val="009527A2"/>
    <w:rsid w:val="00952809"/>
    <w:rsid w:val="00954CA4"/>
    <w:rsid w:val="00957874"/>
    <w:rsid w:val="009635A8"/>
    <w:rsid w:val="009645BF"/>
    <w:rsid w:val="00965C73"/>
    <w:rsid w:val="00967275"/>
    <w:rsid w:val="00975032"/>
    <w:rsid w:val="00975254"/>
    <w:rsid w:val="0097544B"/>
    <w:rsid w:val="00983A70"/>
    <w:rsid w:val="00991A43"/>
    <w:rsid w:val="00991E70"/>
    <w:rsid w:val="0099271C"/>
    <w:rsid w:val="00993B3E"/>
    <w:rsid w:val="009959D4"/>
    <w:rsid w:val="00996F2D"/>
    <w:rsid w:val="009A028C"/>
    <w:rsid w:val="009A0335"/>
    <w:rsid w:val="009A292E"/>
    <w:rsid w:val="009A4A48"/>
    <w:rsid w:val="009B0255"/>
    <w:rsid w:val="009B1114"/>
    <w:rsid w:val="009B141D"/>
    <w:rsid w:val="009B156B"/>
    <w:rsid w:val="009B4FDD"/>
    <w:rsid w:val="009B5AE0"/>
    <w:rsid w:val="009B6012"/>
    <w:rsid w:val="009C2110"/>
    <w:rsid w:val="009C5684"/>
    <w:rsid w:val="009C7037"/>
    <w:rsid w:val="009D257C"/>
    <w:rsid w:val="009D3047"/>
    <w:rsid w:val="009D3E5A"/>
    <w:rsid w:val="009D74E3"/>
    <w:rsid w:val="009D7859"/>
    <w:rsid w:val="009D7DFA"/>
    <w:rsid w:val="009E0D1A"/>
    <w:rsid w:val="009E0D76"/>
    <w:rsid w:val="009E4994"/>
    <w:rsid w:val="009E6EAB"/>
    <w:rsid w:val="009F1026"/>
    <w:rsid w:val="009F56A9"/>
    <w:rsid w:val="009F6F76"/>
    <w:rsid w:val="00A002BF"/>
    <w:rsid w:val="00A0145F"/>
    <w:rsid w:val="00A01F23"/>
    <w:rsid w:val="00A02059"/>
    <w:rsid w:val="00A0323D"/>
    <w:rsid w:val="00A03682"/>
    <w:rsid w:val="00A0421B"/>
    <w:rsid w:val="00A0666B"/>
    <w:rsid w:val="00A06E12"/>
    <w:rsid w:val="00A10218"/>
    <w:rsid w:val="00A11AFC"/>
    <w:rsid w:val="00A20683"/>
    <w:rsid w:val="00A22AC3"/>
    <w:rsid w:val="00A22C1C"/>
    <w:rsid w:val="00A30082"/>
    <w:rsid w:val="00A31F8E"/>
    <w:rsid w:val="00A347DA"/>
    <w:rsid w:val="00A36F90"/>
    <w:rsid w:val="00A42E05"/>
    <w:rsid w:val="00A44705"/>
    <w:rsid w:val="00A44FED"/>
    <w:rsid w:val="00A46923"/>
    <w:rsid w:val="00A50199"/>
    <w:rsid w:val="00A50A5B"/>
    <w:rsid w:val="00A5121F"/>
    <w:rsid w:val="00A5720B"/>
    <w:rsid w:val="00A5771D"/>
    <w:rsid w:val="00A6276C"/>
    <w:rsid w:val="00A628CB"/>
    <w:rsid w:val="00A63BEE"/>
    <w:rsid w:val="00A649BA"/>
    <w:rsid w:val="00A661D4"/>
    <w:rsid w:val="00A670C0"/>
    <w:rsid w:val="00A70BC0"/>
    <w:rsid w:val="00A716AA"/>
    <w:rsid w:val="00A71A7C"/>
    <w:rsid w:val="00A729F0"/>
    <w:rsid w:val="00A752AA"/>
    <w:rsid w:val="00A75499"/>
    <w:rsid w:val="00A75756"/>
    <w:rsid w:val="00A75A35"/>
    <w:rsid w:val="00A81681"/>
    <w:rsid w:val="00A8375C"/>
    <w:rsid w:val="00A83FB1"/>
    <w:rsid w:val="00A92619"/>
    <w:rsid w:val="00A943AB"/>
    <w:rsid w:val="00A9494C"/>
    <w:rsid w:val="00A94E81"/>
    <w:rsid w:val="00A95D29"/>
    <w:rsid w:val="00A96CFF"/>
    <w:rsid w:val="00AA1473"/>
    <w:rsid w:val="00AA314E"/>
    <w:rsid w:val="00AA5AE4"/>
    <w:rsid w:val="00AA6B15"/>
    <w:rsid w:val="00AA6ECA"/>
    <w:rsid w:val="00AB0F9D"/>
    <w:rsid w:val="00AB141F"/>
    <w:rsid w:val="00AB4CFE"/>
    <w:rsid w:val="00AB72C8"/>
    <w:rsid w:val="00AB7C10"/>
    <w:rsid w:val="00AC451C"/>
    <w:rsid w:val="00AC7445"/>
    <w:rsid w:val="00AC7B75"/>
    <w:rsid w:val="00AC7BEE"/>
    <w:rsid w:val="00AD2359"/>
    <w:rsid w:val="00AD2609"/>
    <w:rsid w:val="00AD5BEB"/>
    <w:rsid w:val="00AD6F28"/>
    <w:rsid w:val="00AD7232"/>
    <w:rsid w:val="00AD79E4"/>
    <w:rsid w:val="00AE10A0"/>
    <w:rsid w:val="00AE14B3"/>
    <w:rsid w:val="00AE24DC"/>
    <w:rsid w:val="00AE33C5"/>
    <w:rsid w:val="00AE7F97"/>
    <w:rsid w:val="00AF3AF2"/>
    <w:rsid w:val="00AF59E0"/>
    <w:rsid w:val="00B04192"/>
    <w:rsid w:val="00B138D9"/>
    <w:rsid w:val="00B204C7"/>
    <w:rsid w:val="00B36A48"/>
    <w:rsid w:val="00B37467"/>
    <w:rsid w:val="00B4287F"/>
    <w:rsid w:val="00B50C79"/>
    <w:rsid w:val="00B50D3F"/>
    <w:rsid w:val="00B525AF"/>
    <w:rsid w:val="00B531F3"/>
    <w:rsid w:val="00B54CC7"/>
    <w:rsid w:val="00B57264"/>
    <w:rsid w:val="00B61911"/>
    <w:rsid w:val="00B6206E"/>
    <w:rsid w:val="00B63213"/>
    <w:rsid w:val="00B67C99"/>
    <w:rsid w:val="00B74172"/>
    <w:rsid w:val="00B745EF"/>
    <w:rsid w:val="00B759D4"/>
    <w:rsid w:val="00B82ECD"/>
    <w:rsid w:val="00B90B7A"/>
    <w:rsid w:val="00B93145"/>
    <w:rsid w:val="00BA1E28"/>
    <w:rsid w:val="00BA2A42"/>
    <w:rsid w:val="00BA39F1"/>
    <w:rsid w:val="00BA4FFB"/>
    <w:rsid w:val="00BA651C"/>
    <w:rsid w:val="00BA66D7"/>
    <w:rsid w:val="00BB195D"/>
    <w:rsid w:val="00BB3004"/>
    <w:rsid w:val="00BB59A7"/>
    <w:rsid w:val="00BB70D9"/>
    <w:rsid w:val="00BC0F63"/>
    <w:rsid w:val="00BC41C8"/>
    <w:rsid w:val="00BD2C1D"/>
    <w:rsid w:val="00BD424F"/>
    <w:rsid w:val="00BD532B"/>
    <w:rsid w:val="00BE31A7"/>
    <w:rsid w:val="00BE5528"/>
    <w:rsid w:val="00BE76BF"/>
    <w:rsid w:val="00BF17A4"/>
    <w:rsid w:val="00BF2FB5"/>
    <w:rsid w:val="00BF33C9"/>
    <w:rsid w:val="00BF758A"/>
    <w:rsid w:val="00BF7734"/>
    <w:rsid w:val="00C00BF2"/>
    <w:rsid w:val="00C0375F"/>
    <w:rsid w:val="00C0403E"/>
    <w:rsid w:val="00C04BFF"/>
    <w:rsid w:val="00C05266"/>
    <w:rsid w:val="00C053ED"/>
    <w:rsid w:val="00C114B9"/>
    <w:rsid w:val="00C124A5"/>
    <w:rsid w:val="00C1466F"/>
    <w:rsid w:val="00C17F69"/>
    <w:rsid w:val="00C21AEE"/>
    <w:rsid w:val="00C22235"/>
    <w:rsid w:val="00C24F77"/>
    <w:rsid w:val="00C26349"/>
    <w:rsid w:val="00C26A69"/>
    <w:rsid w:val="00C314BD"/>
    <w:rsid w:val="00C31FEC"/>
    <w:rsid w:val="00C37C9C"/>
    <w:rsid w:val="00C40B73"/>
    <w:rsid w:val="00C46256"/>
    <w:rsid w:val="00C50503"/>
    <w:rsid w:val="00C50E53"/>
    <w:rsid w:val="00C51087"/>
    <w:rsid w:val="00C53ED6"/>
    <w:rsid w:val="00C54FF6"/>
    <w:rsid w:val="00C5696A"/>
    <w:rsid w:val="00C56A35"/>
    <w:rsid w:val="00C56F01"/>
    <w:rsid w:val="00C60B3C"/>
    <w:rsid w:val="00C62418"/>
    <w:rsid w:val="00C63246"/>
    <w:rsid w:val="00C67066"/>
    <w:rsid w:val="00C67387"/>
    <w:rsid w:val="00C70065"/>
    <w:rsid w:val="00C80BC0"/>
    <w:rsid w:val="00C83841"/>
    <w:rsid w:val="00C840A8"/>
    <w:rsid w:val="00C86C10"/>
    <w:rsid w:val="00C94BA5"/>
    <w:rsid w:val="00C95E83"/>
    <w:rsid w:val="00C970C4"/>
    <w:rsid w:val="00CA01EF"/>
    <w:rsid w:val="00CA07AD"/>
    <w:rsid w:val="00CA0B11"/>
    <w:rsid w:val="00CA1513"/>
    <w:rsid w:val="00CA3EF6"/>
    <w:rsid w:val="00CA5076"/>
    <w:rsid w:val="00CA77CD"/>
    <w:rsid w:val="00CB0A3E"/>
    <w:rsid w:val="00CB1925"/>
    <w:rsid w:val="00CB2E7D"/>
    <w:rsid w:val="00CB380B"/>
    <w:rsid w:val="00CC6277"/>
    <w:rsid w:val="00CC72CB"/>
    <w:rsid w:val="00CD0204"/>
    <w:rsid w:val="00CD10F9"/>
    <w:rsid w:val="00CE1B46"/>
    <w:rsid w:val="00CE6DED"/>
    <w:rsid w:val="00CF3671"/>
    <w:rsid w:val="00CF3DB2"/>
    <w:rsid w:val="00CF5023"/>
    <w:rsid w:val="00D00570"/>
    <w:rsid w:val="00D00DF1"/>
    <w:rsid w:val="00D00FE7"/>
    <w:rsid w:val="00D0258F"/>
    <w:rsid w:val="00D06386"/>
    <w:rsid w:val="00D07D52"/>
    <w:rsid w:val="00D11825"/>
    <w:rsid w:val="00D12307"/>
    <w:rsid w:val="00D139E2"/>
    <w:rsid w:val="00D13B44"/>
    <w:rsid w:val="00D14350"/>
    <w:rsid w:val="00D14540"/>
    <w:rsid w:val="00D16850"/>
    <w:rsid w:val="00D1746B"/>
    <w:rsid w:val="00D17A27"/>
    <w:rsid w:val="00D17E19"/>
    <w:rsid w:val="00D21ECB"/>
    <w:rsid w:val="00D22F15"/>
    <w:rsid w:val="00D2563A"/>
    <w:rsid w:val="00D25A96"/>
    <w:rsid w:val="00D26E8B"/>
    <w:rsid w:val="00D27A99"/>
    <w:rsid w:val="00D3356A"/>
    <w:rsid w:val="00D33E46"/>
    <w:rsid w:val="00D34CED"/>
    <w:rsid w:val="00D409BE"/>
    <w:rsid w:val="00D41E6F"/>
    <w:rsid w:val="00D517FF"/>
    <w:rsid w:val="00D51C46"/>
    <w:rsid w:val="00D52196"/>
    <w:rsid w:val="00D542E6"/>
    <w:rsid w:val="00D5463B"/>
    <w:rsid w:val="00D548B3"/>
    <w:rsid w:val="00D577DE"/>
    <w:rsid w:val="00D57BA0"/>
    <w:rsid w:val="00D6004D"/>
    <w:rsid w:val="00D60FC1"/>
    <w:rsid w:val="00D61181"/>
    <w:rsid w:val="00D61A6A"/>
    <w:rsid w:val="00D6702C"/>
    <w:rsid w:val="00D7040F"/>
    <w:rsid w:val="00D705F3"/>
    <w:rsid w:val="00D76E6C"/>
    <w:rsid w:val="00D828F3"/>
    <w:rsid w:val="00D8313A"/>
    <w:rsid w:val="00D8393B"/>
    <w:rsid w:val="00D84AA8"/>
    <w:rsid w:val="00D87DDD"/>
    <w:rsid w:val="00D930F4"/>
    <w:rsid w:val="00D93273"/>
    <w:rsid w:val="00D9788A"/>
    <w:rsid w:val="00DA1AAF"/>
    <w:rsid w:val="00DA21D4"/>
    <w:rsid w:val="00DA28AB"/>
    <w:rsid w:val="00DA2C00"/>
    <w:rsid w:val="00DA6681"/>
    <w:rsid w:val="00DB0841"/>
    <w:rsid w:val="00DB0FCF"/>
    <w:rsid w:val="00DB1315"/>
    <w:rsid w:val="00DB18E5"/>
    <w:rsid w:val="00DB2A83"/>
    <w:rsid w:val="00DB50DE"/>
    <w:rsid w:val="00DB59CA"/>
    <w:rsid w:val="00DB5DDF"/>
    <w:rsid w:val="00DB5E8F"/>
    <w:rsid w:val="00DB6BD8"/>
    <w:rsid w:val="00DB76BE"/>
    <w:rsid w:val="00DC1825"/>
    <w:rsid w:val="00DC27BF"/>
    <w:rsid w:val="00DC3D36"/>
    <w:rsid w:val="00DD1FFA"/>
    <w:rsid w:val="00DD2309"/>
    <w:rsid w:val="00DD38EB"/>
    <w:rsid w:val="00DE236D"/>
    <w:rsid w:val="00DE3013"/>
    <w:rsid w:val="00DE5FC8"/>
    <w:rsid w:val="00DE74D6"/>
    <w:rsid w:val="00DF11D6"/>
    <w:rsid w:val="00DF484A"/>
    <w:rsid w:val="00DF6620"/>
    <w:rsid w:val="00E001B0"/>
    <w:rsid w:val="00E01636"/>
    <w:rsid w:val="00E0327D"/>
    <w:rsid w:val="00E10AA2"/>
    <w:rsid w:val="00E128F3"/>
    <w:rsid w:val="00E1306D"/>
    <w:rsid w:val="00E13486"/>
    <w:rsid w:val="00E15937"/>
    <w:rsid w:val="00E15F60"/>
    <w:rsid w:val="00E17765"/>
    <w:rsid w:val="00E20DFE"/>
    <w:rsid w:val="00E25ED7"/>
    <w:rsid w:val="00E309C2"/>
    <w:rsid w:val="00E32B3C"/>
    <w:rsid w:val="00E349EA"/>
    <w:rsid w:val="00E35375"/>
    <w:rsid w:val="00E37A61"/>
    <w:rsid w:val="00E452DC"/>
    <w:rsid w:val="00E45DA7"/>
    <w:rsid w:val="00E45EC5"/>
    <w:rsid w:val="00E47BD5"/>
    <w:rsid w:val="00E47FF2"/>
    <w:rsid w:val="00E57C94"/>
    <w:rsid w:val="00E614ED"/>
    <w:rsid w:val="00E65B50"/>
    <w:rsid w:val="00E71D41"/>
    <w:rsid w:val="00E7239B"/>
    <w:rsid w:val="00E72B62"/>
    <w:rsid w:val="00E75869"/>
    <w:rsid w:val="00E767FE"/>
    <w:rsid w:val="00E76ED0"/>
    <w:rsid w:val="00E774A2"/>
    <w:rsid w:val="00E77969"/>
    <w:rsid w:val="00E918AE"/>
    <w:rsid w:val="00E91D8C"/>
    <w:rsid w:val="00E9580E"/>
    <w:rsid w:val="00E96A79"/>
    <w:rsid w:val="00E96BB2"/>
    <w:rsid w:val="00EA1917"/>
    <w:rsid w:val="00EA5450"/>
    <w:rsid w:val="00EA67C9"/>
    <w:rsid w:val="00EB0B84"/>
    <w:rsid w:val="00EB55DA"/>
    <w:rsid w:val="00EC1145"/>
    <w:rsid w:val="00EC116A"/>
    <w:rsid w:val="00EC39E2"/>
    <w:rsid w:val="00EC44ED"/>
    <w:rsid w:val="00EC7225"/>
    <w:rsid w:val="00ED376F"/>
    <w:rsid w:val="00ED5EF0"/>
    <w:rsid w:val="00ED67C9"/>
    <w:rsid w:val="00EE0929"/>
    <w:rsid w:val="00EE158D"/>
    <w:rsid w:val="00EE44C4"/>
    <w:rsid w:val="00EE6923"/>
    <w:rsid w:val="00EF0F4C"/>
    <w:rsid w:val="00EF1748"/>
    <w:rsid w:val="00EF28FA"/>
    <w:rsid w:val="00EF764A"/>
    <w:rsid w:val="00F00085"/>
    <w:rsid w:val="00F0053E"/>
    <w:rsid w:val="00F103F6"/>
    <w:rsid w:val="00F104AA"/>
    <w:rsid w:val="00F114AF"/>
    <w:rsid w:val="00F14411"/>
    <w:rsid w:val="00F16080"/>
    <w:rsid w:val="00F23922"/>
    <w:rsid w:val="00F25D71"/>
    <w:rsid w:val="00F26670"/>
    <w:rsid w:val="00F27988"/>
    <w:rsid w:val="00F30970"/>
    <w:rsid w:val="00F318D6"/>
    <w:rsid w:val="00F330DD"/>
    <w:rsid w:val="00F33C30"/>
    <w:rsid w:val="00F33EE6"/>
    <w:rsid w:val="00F352A4"/>
    <w:rsid w:val="00F36492"/>
    <w:rsid w:val="00F37AEB"/>
    <w:rsid w:val="00F41540"/>
    <w:rsid w:val="00F46963"/>
    <w:rsid w:val="00F506A9"/>
    <w:rsid w:val="00F51F7A"/>
    <w:rsid w:val="00F5303A"/>
    <w:rsid w:val="00F5494A"/>
    <w:rsid w:val="00F55114"/>
    <w:rsid w:val="00F56D10"/>
    <w:rsid w:val="00F5703E"/>
    <w:rsid w:val="00F57467"/>
    <w:rsid w:val="00F6122D"/>
    <w:rsid w:val="00F6172D"/>
    <w:rsid w:val="00F64345"/>
    <w:rsid w:val="00F66C08"/>
    <w:rsid w:val="00F70DA6"/>
    <w:rsid w:val="00F723DF"/>
    <w:rsid w:val="00F75128"/>
    <w:rsid w:val="00F81DC3"/>
    <w:rsid w:val="00F82C7B"/>
    <w:rsid w:val="00F83040"/>
    <w:rsid w:val="00F854BD"/>
    <w:rsid w:val="00F86BA7"/>
    <w:rsid w:val="00F90069"/>
    <w:rsid w:val="00F90642"/>
    <w:rsid w:val="00F9237B"/>
    <w:rsid w:val="00FA1F56"/>
    <w:rsid w:val="00FA2DDB"/>
    <w:rsid w:val="00FA2F8C"/>
    <w:rsid w:val="00FA510F"/>
    <w:rsid w:val="00FA524B"/>
    <w:rsid w:val="00FB20E0"/>
    <w:rsid w:val="00FB29C5"/>
    <w:rsid w:val="00FB3DED"/>
    <w:rsid w:val="00FB44FC"/>
    <w:rsid w:val="00FB5B3B"/>
    <w:rsid w:val="00FC082D"/>
    <w:rsid w:val="00FC0F9D"/>
    <w:rsid w:val="00FC1BA6"/>
    <w:rsid w:val="00FC36BA"/>
    <w:rsid w:val="00FC4A11"/>
    <w:rsid w:val="00FC5471"/>
    <w:rsid w:val="00FC5A2E"/>
    <w:rsid w:val="00FC608B"/>
    <w:rsid w:val="00FD357B"/>
    <w:rsid w:val="00FE542C"/>
    <w:rsid w:val="00FF1CDF"/>
    <w:rsid w:val="00FF2F42"/>
    <w:rsid w:val="00FF3404"/>
    <w:rsid w:val="00FF3468"/>
    <w:rsid w:val="00FF7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3C4665B3"/>
  <w15:docId w15:val="{7F8D8C82-8763-436A-B610-B00AFB1B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qFormat/>
    <w:pPr>
      <w:ind w:left="100" w:right="236"/>
      <w:outlineLvl w:val="0"/>
    </w:pPr>
    <w:rPr>
      <w:b/>
      <w:bCs/>
    </w:rPr>
  </w:style>
  <w:style w:type="paragraph" w:styleId="Heading2">
    <w:name w:val="heading 2"/>
    <w:basedOn w:val="Normal"/>
    <w:next w:val="Normal"/>
    <w:link w:val="Heading2Char"/>
    <w:unhideWhenUsed/>
    <w:qFormat/>
    <w:rsid w:val="007C11B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1D420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9F6F7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3"/>
    </w:pPr>
    <w:rPr>
      <w:rFonts w:ascii="Arial" w:eastAsia="Times New Roman" w:hAnsi="Arial" w:cs="Times New Roman"/>
      <w:b/>
      <w:snapToGrid w:val="0"/>
      <w:szCs w:val="20"/>
    </w:rPr>
  </w:style>
  <w:style w:type="paragraph" w:styleId="Heading5">
    <w:name w:val="heading 5"/>
    <w:basedOn w:val="Normal"/>
    <w:next w:val="Normal"/>
    <w:link w:val="Heading5Char"/>
    <w:qFormat/>
    <w:rsid w:val="009F6F7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4"/>
    </w:pPr>
    <w:rPr>
      <w:rFonts w:ascii="Arial" w:eastAsia="Times New Roman" w:hAnsi="Arial" w:cs="Times New Roman"/>
      <w:snapToGrid w:val="0"/>
      <w:szCs w:val="20"/>
      <w:u w:val="single"/>
    </w:rPr>
  </w:style>
  <w:style w:type="paragraph" w:styleId="Heading6">
    <w:name w:val="heading 6"/>
    <w:basedOn w:val="Normal"/>
    <w:next w:val="Normal"/>
    <w:link w:val="Heading6Char"/>
    <w:qFormat/>
    <w:rsid w:val="009F6F7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5"/>
    </w:pPr>
    <w:rPr>
      <w:rFonts w:ascii="Arial" w:eastAsia="Times New Roman" w:hAnsi="Arial" w:cs="Times New Roman"/>
      <w:snapToGrid w:val="0"/>
      <w:sz w:val="32"/>
      <w:szCs w:val="20"/>
    </w:rPr>
  </w:style>
  <w:style w:type="paragraph" w:styleId="Heading7">
    <w:name w:val="heading 7"/>
    <w:basedOn w:val="Normal"/>
    <w:next w:val="Normal"/>
    <w:link w:val="Heading7Char"/>
    <w:qFormat/>
    <w:rsid w:val="009F6F76"/>
    <w:pPr>
      <w:keepNext/>
      <w:jc w:val="center"/>
      <w:outlineLvl w:val="6"/>
    </w:pPr>
    <w:rPr>
      <w:rFonts w:ascii="Bookman Old Style" w:eastAsia="Times New Roman" w:hAnsi="Bookman Old Style" w:cs="Times New Roman"/>
      <w:b/>
      <w:snapToGrid w:val="0"/>
      <w:sz w:val="32"/>
      <w:szCs w:val="20"/>
    </w:rPr>
  </w:style>
  <w:style w:type="paragraph" w:styleId="Heading8">
    <w:name w:val="heading 8"/>
    <w:basedOn w:val="Normal"/>
    <w:next w:val="Normal"/>
    <w:link w:val="Heading8Char"/>
    <w:qFormat/>
    <w:rsid w:val="009F6F76"/>
    <w:pPr>
      <w:keepNext/>
      <w:tabs>
        <w:tab w:val="decimal" w:pos="7290"/>
      </w:tabs>
      <w:outlineLvl w:val="7"/>
    </w:pPr>
    <w:rPr>
      <w:rFonts w:ascii="Bookman Old Style" w:eastAsia="Times New Roman" w:hAnsi="Bookman Old Style" w:cs="Times New Roman"/>
      <w:snapToGrid w:val="0"/>
      <w:sz w:val="24"/>
      <w:szCs w:val="20"/>
      <w:u w:val="single"/>
    </w:rPr>
  </w:style>
  <w:style w:type="paragraph" w:styleId="Heading9">
    <w:name w:val="heading 9"/>
    <w:basedOn w:val="Normal"/>
    <w:next w:val="Normal"/>
    <w:link w:val="Heading9Char"/>
    <w:qFormat/>
    <w:rsid w:val="009F6F7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8"/>
      <w:jc w:val="center"/>
      <w:outlineLvl w:val="8"/>
    </w:pPr>
    <w:rPr>
      <w:rFonts w:ascii="Arial" w:eastAsia="Times New Roman" w:hAnsi="Arial" w:cs="Times New Roman"/>
      <w:snapToGrid w:val="0"/>
      <w:sz w:val="28"/>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pPr>
      <w:spacing w:line="265" w:lineRule="exact"/>
      <w:ind w:left="103" w:right="83"/>
    </w:pPr>
  </w:style>
  <w:style w:type="character" w:customStyle="1" w:styleId="Heading2Char">
    <w:name w:val="Heading 2 Char"/>
    <w:basedOn w:val="DefaultParagraphFont"/>
    <w:link w:val="Heading2"/>
    <w:uiPriority w:val="9"/>
    <w:semiHidden/>
    <w:rsid w:val="007C11B7"/>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rsid w:val="007C11B7"/>
    <w:pPr>
      <w:tabs>
        <w:tab w:val="center" w:pos="4320"/>
        <w:tab w:val="right" w:pos="8640"/>
      </w:tabs>
    </w:pPr>
    <w:rPr>
      <w:rFonts w:ascii="Bookman Old Style" w:eastAsia="Times New Roman" w:hAnsi="Bookman Old Style" w:cs="Times New Roman"/>
      <w:snapToGrid w:val="0"/>
      <w:sz w:val="24"/>
      <w:szCs w:val="20"/>
    </w:rPr>
  </w:style>
  <w:style w:type="character" w:customStyle="1" w:styleId="HeaderChar">
    <w:name w:val="Header Char"/>
    <w:basedOn w:val="DefaultParagraphFont"/>
    <w:link w:val="Header"/>
    <w:rsid w:val="007C11B7"/>
    <w:rPr>
      <w:rFonts w:ascii="Bookman Old Style" w:eastAsia="Times New Roman" w:hAnsi="Bookman Old Style" w:cs="Times New Roman"/>
      <w:snapToGrid w:val="0"/>
      <w:sz w:val="24"/>
      <w:szCs w:val="20"/>
    </w:rPr>
  </w:style>
  <w:style w:type="paragraph" w:styleId="Footer">
    <w:name w:val="footer"/>
    <w:basedOn w:val="Normal"/>
    <w:link w:val="FooterChar"/>
    <w:uiPriority w:val="99"/>
    <w:unhideWhenUsed/>
    <w:rsid w:val="002B0767"/>
    <w:pPr>
      <w:tabs>
        <w:tab w:val="center" w:pos="4680"/>
        <w:tab w:val="right" w:pos="9360"/>
      </w:tabs>
    </w:pPr>
  </w:style>
  <w:style w:type="character" w:customStyle="1" w:styleId="FooterChar">
    <w:name w:val="Footer Char"/>
    <w:basedOn w:val="DefaultParagraphFont"/>
    <w:link w:val="Footer"/>
    <w:uiPriority w:val="99"/>
    <w:rsid w:val="002B0767"/>
    <w:rPr>
      <w:rFonts w:ascii="Calibri" w:eastAsia="Calibri" w:hAnsi="Calibri" w:cs="Calibri"/>
    </w:rPr>
  </w:style>
  <w:style w:type="character" w:customStyle="1" w:styleId="Heading3Char">
    <w:name w:val="Heading 3 Char"/>
    <w:basedOn w:val="DefaultParagraphFont"/>
    <w:link w:val="Heading3"/>
    <w:uiPriority w:val="9"/>
    <w:semiHidden/>
    <w:rsid w:val="001D4209"/>
    <w:rPr>
      <w:rFonts w:asciiTheme="majorHAnsi" w:eastAsiaTheme="majorEastAsia" w:hAnsiTheme="majorHAnsi" w:cstheme="majorBidi"/>
      <w:color w:val="243F60" w:themeColor="accent1" w:themeShade="7F"/>
      <w:sz w:val="24"/>
      <w:szCs w:val="24"/>
    </w:rPr>
  </w:style>
  <w:style w:type="paragraph" w:styleId="EnvelopeReturn">
    <w:name w:val="envelope return"/>
    <w:basedOn w:val="Normal"/>
    <w:rsid w:val="001D4209"/>
    <w:pPr>
      <w:widowControl/>
    </w:pPr>
    <w:rPr>
      <w:rFonts w:ascii="Times New Roman" w:eastAsia="Times New Roman" w:hAnsi="Times New Roman" w:cs="Times New Roman"/>
      <w:sz w:val="24"/>
      <w:szCs w:val="20"/>
    </w:rPr>
  </w:style>
  <w:style w:type="paragraph" w:styleId="BodyText2">
    <w:name w:val="Body Text 2"/>
    <w:basedOn w:val="Normal"/>
    <w:link w:val="BodyText2Char"/>
    <w:unhideWhenUsed/>
    <w:rsid w:val="00320884"/>
    <w:pPr>
      <w:spacing w:after="120" w:line="480" w:lineRule="auto"/>
    </w:pPr>
  </w:style>
  <w:style w:type="character" w:customStyle="1" w:styleId="BodyText2Char">
    <w:name w:val="Body Text 2 Char"/>
    <w:basedOn w:val="DefaultParagraphFont"/>
    <w:link w:val="BodyText2"/>
    <w:uiPriority w:val="99"/>
    <w:semiHidden/>
    <w:rsid w:val="00320884"/>
    <w:rPr>
      <w:rFonts w:ascii="Calibri" w:eastAsia="Calibri" w:hAnsi="Calibri" w:cs="Calibri"/>
    </w:rPr>
  </w:style>
  <w:style w:type="character" w:customStyle="1" w:styleId="fontstyle01">
    <w:name w:val="fontstyle01"/>
    <w:basedOn w:val="DefaultParagraphFont"/>
    <w:rsid w:val="00D06386"/>
    <w:rPr>
      <w:rFonts w:ascii="Times-Roman" w:hAnsi="Times-Roman" w:hint="default"/>
      <w:b w:val="0"/>
      <w:bCs w:val="0"/>
      <w:i w:val="0"/>
      <w:iCs w:val="0"/>
      <w:color w:val="000000"/>
      <w:sz w:val="24"/>
      <w:szCs w:val="24"/>
    </w:rPr>
  </w:style>
  <w:style w:type="paragraph" w:styleId="BodyTextIndent">
    <w:name w:val="Body Text Indent"/>
    <w:basedOn w:val="Normal"/>
    <w:link w:val="BodyTextIndentChar"/>
    <w:unhideWhenUsed/>
    <w:rsid w:val="004A13AA"/>
    <w:pPr>
      <w:spacing w:after="120"/>
      <w:ind w:left="360"/>
    </w:pPr>
  </w:style>
  <w:style w:type="character" w:customStyle="1" w:styleId="BodyTextIndentChar">
    <w:name w:val="Body Text Indent Char"/>
    <w:basedOn w:val="DefaultParagraphFont"/>
    <w:link w:val="BodyTextIndent"/>
    <w:rsid w:val="004A13AA"/>
    <w:rPr>
      <w:rFonts w:ascii="Calibri" w:eastAsia="Calibri" w:hAnsi="Calibri" w:cs="Calibri"/>
    </w:rPr>
  </w:style>
  <w:style w:type="paragraph" w:styleId="BalloonText">
    <w:name w:val="Balloon Text"/>
    <w:basedOn w:val="Normal"/>
    <w:link w:val="BalloonTextChar"/>
    <w:semiHidden/>
    <w:unhideWhenUsed/>
    <w:rsid w:val="00427FAF"/>
    <w:rPr>
      <w:rFonts w:ascii="Segoe UI" w:hAnsi="Segoe UI" w:cs="Segoe UI"/>
      <w:sz w:val="18"/>
      <w:szCs w:val="18"/>
    </w:rPr>
  </w:style>
  <w:style w:type="character" w:customStyle="1" w:styleId="BalloonTextChar">
    <w:name w:val="Balloon Text Char"/>
    <w:basedOn w:val="DefaultParagraphFont"/>
    <w:link w:val="BalloonText"/>
    <w:semiHidden/>
    <w:rsid w:val="00427FAF"/>
    <w:rPr>
      <w:rFonts w:ascii="Segoe UI" w:eastAsia="Calibri" w:hAnsi="Segoe UI" w:cs="Segoe UI"/>
      <w:sz w:val="18"/>
      <w:szCs w:val="18"/>
    </w:rPr>
  </w:style>
  <w:style w:type="paragraph" w:styleId="BodyTextIndent2">
    <w:name w:val="Body Text Indent 2"/>
    <w:basedOn w:val="Normal"/>
    <w:link w:val="BodyTextIndent2Char"/>
    <w:unhideWhenUsed/>
    <w:rsid w:val="009F6F76"/>
    <w:pPr>
      <w:spacing w:after="120" w:line="480" w:lineRule="auto"/>
      <w:ind w:left="360"/>
    </w:pPr>
  </w:style>
  <w:style w:type="character" w:customStyle="1" w:styleId="BodyTextIndent2Char">
    <w:name w:val="Body Text Indent 2 Char"/>
    <w:basedOn w:val="DefaultParagraphFont"/>
    <w:link w:val="BodyTextIndent2"/>
    <w:uiPriority w:val="99"/>
    <w:semiHidden/>
    <w:rsid w:val="009F6F76"/>
    <w:rPr>
      <w:rFonts w:ascii="Calibri" w:eastAsia="Calibri" w:hAnsi="Calibri" w:cs="Calibri"/>
    </w:rPr>
  </w:style>
  <w:style w:type="character" w:customStyle="1" w:styleId="Heading4Char">
    <w:name w:val="Heading 4 Char"/>
    <w:basedOn w:val="DefaultParagraphFont"/>
    <w:link w:val="Heading4"/>
    <w:rsid w:val="009F6F76"/>
    <w:rPr>
      <w:rFonts w:ascii="Arial" w:eastAsia="Times New Roman" w:hAnsi="Arial" w:cs="Times New Roman"/>
      <w:b/>
      <w:snapToGrid w:val="0"/>
      <w:szCs w:val="20"/>
    </w:rPr>
  </w:style>
  <w:style w:type="character" w:customStyle="1" w:styleId="Heading5Char">
    <w:name w:val="Heading 5 Char"/>
    <w:basedOn w:val="DefaultParagraphFont"/>
    <w:link w:val="Heading5"/>
    <w:rsid w:val="009F6F76"/>
    <w:rPr>
      <w:rFonts w:ascii="Arial" w:eastAsia="Times New Roman" w:hAnsi="Arial" w:cs="Times New Roman"/>
      <w:snapToGrid w:val="0"/>
      <w:szCs w:val="20"/>
      <w:u w:val="single"/>
    </w:rPr>
  </w:style>
  <w:style w:type="character" w:customStyle="1" w:styleId="Heading6Char">
    <w:name w:val="Heading 6 Char"/>
    <w:basedOn w:val="DefaultParagraphFont"/>
    <w:link w:val="Heading6"/>
    <w:rsid w:val="009F6F76"/>
    <w:rPr>
      <w:rFonts w:ascii="Arial" w:eastAsia="Times New Roman" w:hAnsi="Arial" w:cs="Times New Roman"/>
      <w:snapToGrid w:val="0"/>
      <w:sz w:val="32"/>
      <w:szCs w:val="20"/>
    </w:rPr>
  </w:style>
  <w:style w:type="character" w:customStyle="1" w:styleId="Heading7Char">
    <w:name w:val="Heading 7 Char"/>
    <w:basedOn w:val="DefaultParagraphFont"/>
    <w:link w:val="Heading7"/>
    <w:rsid w:val="009F6F76"/>
    <w:rPr>
      <w:rFonts w:ascii="Bookman Old Style" w:eastAsia="Times New Roman" w:hAnsi="Bookman Old Style" w:cs="Times New Roman"/>
      <w:b/>
      <w:snapToGrid w:val="0"/>
      <w:sz w:val="32"/>
      <w:szCs w:val="20"/>
    </w:rPr>
  </w:style>
  <w:style w:type="character" w:customStyle="1" w:styleId="Heading8Char">
    <w:name w:val="Heading 8 Char"/>
    <w:basedOn w:val="DefaultParagraphFont"/>
    <w:link w:val="Heading8"/>
    <w:rsid w:val="009F6F76"/>
    <w:rPr>
      <w:rFonts w:ascii="Bookman Old Style" w:eastAsia="Times New Roman" w:hAnsi="Bookman Old Style" w:cs="Times New Roman"/>
      <w:snapToGrid w:val="0"/>
      <w:sz w:val="24"/>
      <w:szCs w:val="20"/>
      <w:u w:val="single"/>
    </w:rPr>
  </w:style>
  <w:style w:type="character" w:customStyle="1" w:styleId="Heading9Char">
    <w:name w:val="Heading 9 Char"/>
    <w:basedOn w:val="DefaultParagraphFont"/>
    <w:link w:val="Heading9"/>
    <w:rsid w:val="009F6F76"/>
    <w:rPr>
      <w:rFonts w:ascii="Arial" w:eastAsia="Times New Roman" w:hAnsi="Arial" w:cs="Times New Roman"/>
      <w:snapToGrid w:val="0"/>
      <w:sz w:val="28"/>
      <w:szCs w:val="20"/>
      <w:u w:val="single"/>
    </w:rPr>
  </w:style>
  <w:style w:type="character" w:styleId="FootnoteReference">
    <w:name w:val="footnote reference"/>
    <w:semiHidden/>
    <w:rsid w:val="009F6F76"/>
  </w:style>
  <w:style w:type="paragraph" w:styleId="BodyText3">
    <w:name w:val="Body Text 3"/>
    <w:basedOn w:val="Normal"/>
    <w:link w:val="BodyText3Char"/>
    <w:rsid w:val="009F6F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eastAsia="Times New Roman" w:hAnsi="Bookman Old Style" w:cs="Times New Roman"/>
      <w:snapToGrid w:val="0"/>
      <w:szCs w:val="20"/>
      <w:u w:val="single"/>
    </w:rPr>
  </w:style>
  <w:style w:type="character" w:customStyle="1" w:styleId="BodyText3Char">
    <w:name w:val="Body Text 3 Char"/>
    <w:basedOn w:val="DefaultParagraphFont"/>
    <w:link w:val="BodyText3"/>
    <w:rsid w:val="009F6F76"/>
    <w:rPr>
      <w:rFonts w:ascii="Bookman Old Style" w:eastAsia="Times New Roman" w:hAnsi="Bookman Old Style" w:cs="Times New Roman"/>
      <w:snapToGrid w:val="0"/>
      <w:szCs w:val="20"/>
      <w:u w:val="single"/>
    </w:rPr>
  </w:style>
  <w:style w:type="paragraph" w:styleId="TOC1">
    <w:name w:val="toc 1"/>
    <w:basedOn w:val="Normal"/>
    <w:next w:val="Normal"/>
    <w:autoRedefine/>
    <w:uiPriority w:val="39"/>
    <w:rsid w:val="009F6F76"/>
    <w:pPr>
      <w:tabs>
        <w:tab w:val="left" w:pos="1440"/>
      </w:tabs>
    </w:pPr>
    <w:rPr>
      <w:rFonts w:ascii="Arial" w:eastAsia="Times New Roman" w:hAnsi="Arial" w:cs="Times New Roman"/>
      <w:snapToGrid w:val="0"/>
      <w:szCs w:val="20"/>
    </w:rPr>
  </w:style>
  <w:style w:type="paragraph" w:styleId="TOC2">
    <w:name w:val="toc 2"/>
    <w:basedOn w:val="Normal"/>
    <w:next w:val="Normal"/>
    <w:autoRedefine/>
    <w:uiPriority w:val="39"/>
    <w:rsid w:val="009F6F76"/>
    <w:pPr>
      <w:ind w:left="240"/>
    </w:pPr>
    <w:rPr>
      <w:rFonts w:ascii="Bookman Old Style" w:eastAsia="Times New Roman" w:hAnsi="Bookman Old Style" w:cs="Times New Roman"/>
      <w:snapToGrid w:val="0"/>
      <w:sz w:val="24"/>
      <w:szCs w:val="20"/>
    </w:rPr>
  </w:style>
  <w:style w:type="paragraph" w:styleId="TOC3">
    <w:name w:val="toc 3"/>
    <w:basedOn w:val="Normal"/>
    <w:next w:val="Normal"/>
    <w:autoRedefine/>
    <w:uiPriority w:val="39"/>
    <w:rsid w:val="009F6F76"/>
    <w:pPr>
      <w:ind w:left="480"/>
    </w:pPr>
    <w:rPr>
      <w:rFonts w:ascii="Bookman Old Style" w:eastAsia="Times New Roman" w:hAnsi="Bookman Old Style" w:cs="Times New Roman"/>
      <w:snapToGrid w:val="0"/>
      <w:sz w:val="24"/>
      <w:szCs w:val="20"/>
    </w:rPr>
  </w:style>
  <w:style w:type="paragraph" w:styleId="TOC4">
    <w:name w:val="toc 4"/>
    <w:basedOn w:val="Normal"/>
    <w:next w:val="Normal"/>
    <w:autoRedefine/>
    <w:semiHidden/>
    <w:rsid w:val="009F6F76"/>
    <w:pPr>
      <w:ind w:left="720"/>
    </w:pPr>
    <w:rPr>
      <w:rFonts w:ascii="Bookman Old Style" w:eastAsia="Times New Roman" w:hAnsi="Bookman Old Style" w:cs="Times New Roman"/>
      <w:snapToGrid w:val="0"/>
      <w:sz w:val="24"/>
      <w:szCs w:val="20"/>
    </w:rPr>
  </w:style>
  <w:style w:type="paragraph" w:styleId="TOC5">
    <w:name w:val="toc 5"/>
    <w:basedOn w:val="Normal"/>
    <w:next w:val="Normal"/>
    <w:autoRedefine/>
    <w:semiHidden/>
    <w:rsid w:val="009F6F76"/>
    <w:pPr>
      <w:ind w:left="960"/>
    </w:pPr>
    <w:rPr>
      <w:rFonts w:ascii="Bookman Old Style" w:eastAsia="Times New Roman" w:hAnsi="Bookman Old Style" w:cs="Times New Roman"/>
      <w:snapToGrid w:val="0"/>
      <w:sz w:val="24"/>
      <w:szCs w:val="20"/>
    </w:rPr>
  </w:style>
  <w:style w:type="paragraph" w:styleId="TOC6">
    <w:name w:val="toc 6"/>
    <w:basedOn w:val="Normal"/>
    <w:next w:val="Normal"/>
    <w:autoRedefine/>
    <w:semiHidden/>
    <w:rsid w:val="009F6F76"/>
    <w:pPr>
      <w:ind w:left="1200"/>
    </w:pPr>
    <w:rPr>
      <w:rFonts w:ascii="Bookman Old Style" w:eastAsia="Times New Roman" w:hAnsi="Bookman Old Style" w:cs="Times New Roman"/>
      <w:snapToGrid w:val="0"/>
      <w:sz w:val="24"/>
      <w:szCs w:val="20"/>
    </w:rPr>
  </w:style>
  <w:style w:type="paragraph" w:styleId="TOC7">
    <w:name w:val="toc 7"/>
    <w:basedOn w:val="Normal"/>
    <w:next w:val="Normal"/>
    <w:autoRedefine/>
    <w:semiHidden/>
    <w:rsid w:val="009F6F76"/>
    <w:pPr>
      <w:ind w:left="1440"/>
    </w:pPr>
    <w:rPr>
      <w:rFonts w:ascii="Bookman Old Style" w:eastAsia="Times New Roman" w:hAnsi="Bookman Old Style" w:cs="Times New Roman"/>
      <w:snapToGrid w:val="0"/>
      <w:sz w:val="24"/>
      <w:szCs w:val="20"/>
    </w:rPr>
  </w:style>
  <w:style w:type="paragraph" w:styleId="TOC8">
    <w:name w:val="toc 8"/>
    <w:basedOn w:val="Normal"/>
    <w:next w:val="Normal"/>
    <w:autoRedefine/>
    <w:semiHidden/>
    <w:rsid w:val="009F6F76"/>
    <w:pPr>
      <w:ind w:left="1680"/>
    </w:pPr>
    <w:rPr>
      <w:rFonts w:ascii="Bookman Old Style" w:eastAsia="Times New Roman" w:hAnsi="Bookman Old Style" w:cs="Times New Roman"/>
      <w:snapToGrid w:val="0"/>
      <w:sz w:val="24"/>
      <w:szCs w:val="20"/>
    </w:rPr>
  </w:style>
  <w:style w:type="paragraph" w:styleId="TOC9">
    <w:name w:val="toc 9"/>
    <w:basedOn w:val="Normal"/>
    <w:next w:val="Normal"/>
    <w:autoRedefine/>
    <w:semiHidden/>
    <w:rsid w:val="009F6F76"/>
    <w:pPr>
      <w:ind w:left="1920"/>
    </w:pPr>
    <w:rPr>
      <w:rFonts w:ascii="Bookman Old Style" w:eastAsia="Times New Roman" w:hAnsi="Bookman Old Style" w:cs="Times New Roman"/>
      <w:snapToGrid w:val="0"/>
      <w:sz w:val="24"/>
      <w:szCs w:val="20"/>
    </w:rPr>
  </w:style>
  <w:style w:type="paragraph" w:styleId="TableofFigures">
    <w:name w:val="table of figures"/>
    <w:basedOn w:val="Normal"/>
    <w:next w:val="Normal"/>
    <w:semiHidden/>
    <w:rsid w:val="009F6F76"/>
    <w:pPr>
      <w:ind w:left="480" w:hanging="480"/>
    </w:pPr>
    <w:rPr>
      <w:rFonts w:ascii="Times New Roman" w:eastAsia="Times New Roman" w:hAnsi="Times New Roman" w:cs="Times New Roman"/>
      <w:smallCaps/>
      <w:snapToGrid w:val="0"/>
      <w:sz w:val="20"/>
      <w:szCs w:val="20"/>
    </w:rPr>
  </w:style>
  <w:style w:type="character" w:styleId="PageNumber">
    <w:name w:val="page number"/>
    <w:basedOn w:val="DefaultParagraphFont"/>
    <w:rsid w:val="009F6F76"/>
  </w:style>
  <w:style w:type="paragraph" w:styleId="Title">
    <w:name w:val="Title"/>
    <w:basedOn w:val="Normal"/>
    <w:link w:val="TitleChar"/>
    <w:qFormat/>
    <w:rsid w:val="009F6F7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eastAsia="Times New Roman" w:hAnsi="Times New Roman" w:cs="Times New Roman"/>
      <w:b/>
      <w:sz w:val="40"/>
      <w:szCs w:val="20"/>
    </w:rPr>
  </w:style>
  <w:style w:type="character" w:customStyle="1" w:styleId="TitleChar">
    <w:name w:val="Title Char"/>
    <w:basedOn w:val="DefaultParagraphFont"/>
    <w:link w:val="Title"/>
    <w:rsid w:val="009F6F76"/>
    <w:rPr>
      <w:rFonts w:ascii="Times New Roman" w:eastAsia="Times New Roman" w:hAnsi="Times New Roman" w:cs="Times New Roman"/>
      <w:b/>
      <w:sz w:val="40"/>
      <w:szCs w:val="20"/>
    </w:rPr>
  </w:style>
  <w:style w:type="paragraph" w:styleId="BodyTextIndent3">
    <w:name w:val="Body Text Indent 3"/>
    <w:basedOn w:val="Normal"/>
    <w:link w:val="BodyTextIndent3Char"/>
    <w:rsid w:val="009F6F76"/>
    <w:pPr>
      <w:widowControl/>
      <w:tabs>
        <w:tab w:val="left" w:pos="2160"/>
        <w:tab w:val="left" w:pos="2880"/>
        <w:tab w:val="left" w:pos="3600"/>
        <w:tab w:val="left" w:pos="4320"/>
        <w:tab w:val="left" w:pos="5040"/>
        <w:tab w:val="left" w:pos="5760"/>
        <w:tab w:val="left" w:pos="6480"/>
        <w:tab w:val="left" w:pos="7200"/>
        <w:tab w:val="left" w:pos="7920"/>
        <w:tab w:val="left" w:pos="8640"/>
        <w:tab w:val="left" w:pos="9360"/>
      </w:tabs>
      <w:ind w:left="9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9F6F76"/>
    <w:rPr>
      <w:rFonts w:ascii="Times New Roman" w:eastAsia="Times New Roman" w:hAnsi="Times New Roman" w:cs="Times New Roman"/>
      <w:sz w:val="24"/>
      <w:szCs w:val="20"/>
    </w:rPr>
  </w:style>
  <w:style w:type="paragraph" w:styleId="BlockText">
    <w:name w:val="Block Text"/>
    <w:basedOn w:val="Normal"/>
    <w:rsid w:val="009F6F76"/>
    <w:pPr>
      <w:widowControl/>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rFonts w:ascii="Times New Roman" w:eastAsia="Times New Roman" w:hAnsi="Times New Roman" w:cs="Times New Roman"/>
      <w:sz w:val="20"/>
      <w:szCs w:val="20"/>
    </w:rPr>
  </w:style>
  <w:style w:type="paragraph" w:styleId="HTMLPreformatted">
    <w:name w:val="HTML Preformatted"/>
    <w:basedOn w:val="Normal"/>
    <w:link w:val="HTMLPreformattedChar"/>
    <w:rsid w:val="009F6F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F0000"/>
      <w:sz w:val="20"/>
      <w:szCs w:val="20"/>
    </w:rPr>
  </w:style>
  <w:style w:type="character" w:customStyle="1" w:styleId="HTMLPreformattedChar">
    <w:name w:val="HTML Preformatted Char"/>
    <w:basedOn w:val="DefaultParagraphFont"/>
    <w:link w:val="HTMLPreformatted"/>
    <w:rsid w:val="009F6F76"/>
    <w:rPr>
      <w:rFonts w:ascii="Arial Unicode MS" w:eastAsia="Arial Unicode MS" w:hAnsi="Arial Unicode MS" w:cs="Arial Unicode MS"/>
      <w:color w:val="0F0000"/>
      <w:sz w:val="20"/>
      <w:szCs w:val="20"/>
    </w:rPr>
  </w:style>
  <w:style w:type="paragraph" w:styleId="PlainText">
    <w:name w:val="Plain Text"/>
    <w:basedOn w:val="Normal"/>
    <w:link w:val="PlainTextChar"/>
    <w:rsid w:val="009F6F76"/>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F6F76"/>
    <w:rPr>
      <w:rFonts w:ascii="Courier New" w:eastAsia="Times New Roman" w:hAnsi="Courier New" w:cs="Courier New"/>
      <w:sz w:val="20"/>
      <w:szCs w:val="20"/>
    </w:rPr>
  </w:style>
  <w:style w:type="paragraph" w:customStyle="1" w:styleId="Section">
    <w:name w:val="Section"/>
    <w:basedOn w:val="BodyTextIndent"/>
    <w:rsid w:val="009F6F76"/>
    <w:pPr>
      <w:widowControl/>
      <w:shd w:val="pct20" w:color="auto" w:fill="auto"/>
      <w:tabs>
        <w:tab w:val="left" w:pos="8640"/>
      </w:tabs>
      <w:ind w:left="180" w:hanging="540"/>
    </w:pPr>
    <w:rPr>
      <w:rFonts w:ascii="Times New Roman" w:eastAsia="Times New Roman" w:hAnsi="Times New Roman" w:cs="Times New Roman"/>
      <w:b/>
      <w:sz w:val="24"/>
      <w:szCs w:val="20"/>
    </w:rPr>
  </w:style>
  <w:style w:type="paragraph" w:customStyle="1" w:styleId="Sub-question">
    <w:name w:val="Sub-question"/>
    <w:basedOn w:val="Normal"/>
    <w:rsid w:val="009F6F76"/>
    <w:pPr>
      <w:widowControl/>
      <w:ind w:left="720"/>
    </w:pPr>
    <w:rPr>
      <w:rFonts w:ascii="Times New Roman" w:eastAsia="Times New Roman" w:hAnsi="Times New Roman" w:cs="Times New Roman"/>
      <w:szCs w:val="20"/>
    </w:rPr>
  </w:style>
  <w:style w:type="paragraph" w:customStyle="1" w:styleId="Question">
    <w:name w:val="Question"/>
    <w:basedOn w:val="Normal"/>
    <w:rsid w:val="009F6F76"/>
    <w:pPr>
      <w:widowControl/>
      <w:ind w:left="720" w:hanging="720"/>
    </w:pPr>
    <w:rPr>
      <w:rFonts w:ascii="Times New Roman" w:eastAsia="Times New Roman" w:hAnsi="Times New Roman" w:cs="Times New Roman"/>
      <w:b/>
      <w:szCs w:val="20"/>
    </w:rPr>
  </w:style>
  <w:style w:type="character" w:styleId="Hyperlink">
    <w:name w:val="Hyperlink"/>
    <w:basedOn w:val="DefaultParagraphFont"/>
    <w:uiPriority w:val="99"/>
    <w:rsid w:val="009F6F76"/>
    <w:rPr>
      <w:color w:val="0000FF"/>
      <w:u w:val="single"/>
    </w:rPr>
  </w:style>
  <w:style w:type="character" w:styleId="FollowedHyperlink">
    <w:name w:val="FollowedHyperlink"/>
    <w:basedOn w:val="DefaultParagraphFont"/>
    <w:rsid w:val="009F6F76"/>
    <w:rPr>
      <w:color w:val="800080"/>
      <w:u w:val="single"/>
    </w:rPr>
  </w:style>
  <w:style w:type="paragraph" w:customStyle="1" w:styleId="wfxRecipient">
    <w:name w:val="wfxRecipient"/>
    <w:basedOn w:val="Normal"/>
    <w:rsid w:val="009F6F76"/>
    <w:pPr>
      <w:widowControl/>
    </w:pPr>
    <w:rPr>
      <w:rFonts w:ascii="Times New Roman" w:eastAsia="Times New Roman" w:hAnsi="Times New Roman" w:cs="Times New Roman"/>
      <w:szCs w:val="20"/>
    </w:rPr>
  </w:style>
  <w:style w:type="paragraph" w:styleId="FootnoteText">
    <w:name w:val="footnote text"/>
    <w:basedOn w:val="Normal"/>
    <w:link w:val="FootnoteTextChar"/>
    <w:semiHidden/>
    <w:rsid w:val="009F6F76"/>
    <w:rPr>
      <w:rFonts w:ascii="Bookman Old Style" w:eastAsia="Times New Roman" w:hAnsi="Bookman Old Style" w:cs="Times New Roman"/>
      <w:snapToGrid w:val="0"/>
      <w:sz w:val="20"/>
      <w:szCs w:val="20"/>
    </w:rPr>
  </w:style>
  <w:style w:type="character" w:customStyle="1" w:styleId="FootnoteTextChar">
    <w:name w:val="Footnote Text Char"/>
    <w:basedOn w:val="DefaultParagraphFont"/>
    <w:link w:val="FootnoteText"/>
    <w:semiHidden/>
    <w:rsid w:val="009F6F76"/>
    <w:rPr>
      <w:rFonts w:ascii="Bookman Old Style" w:eastAsia="Times New Roman" w:hAnsi="Bookman Old Style" w:cs="Times New Roman"/>
      <w:snapToGrid w:val="0"/>
      <w:sz w:val="20"/>
      <w:szCs w:val="20"/>
    </w:rPr>
  </w:style>
  <w:style w:type="paragraph" w:styleId="NormalWeb">
    <w:name w:val="Normal (Web)"/>
    <w:basedOn w:val="Normal"/>
    <w:rsid w:val="009F6F76"/>
    <w:pPr>
      <w:widowControl/>
      <w:spacing w:before="100" w:beforeAutospacing="1" w:after="100" w:afterAutospacing="1"/>
    </w:pPr>
    <w:rPr>
      <w:rFonts w:ascii="Times New Roman" w:eastAsia="Times New Roman" w:hAnsi="Times New Roman" w:cs="Times New Roman"/>
      <w:sz w:val="24"/>
      <w:szCs w:val="24"/>
    </w:rPr>
  </w:style>
  <w:style w:type="paragraph" w:styleId="NoSpacing">
    <w:name w:val="No Spacing"/>
    <w:basedOn w:val="Normal"/>
    <w:link w:val="NoSpacingChar"/>
    <w:uiPriority w:val="1"/>
    <w:qFormat/>
    <w:rsid w:val="009F6F76"/>
    <w:pPr>
      <w:widowControl/>
    </w:pPr>
    <w:rPr>
      <w:rFonts w:ascii="Times New Roman" w:hAnsi="Times New Roman" w:cs="Times New Roman"/>
      <w:sz w:val="24"/>
      <w:szCs w:val="24"/>
    </w:rPr>
  </w:style>
  <w:style w:type="paragraph" w:customStyle="1" w:styleId="Default">
    <w:name w:val="Default"/>
    <w:rsid w:val="009F6F76"/>
    <w:pPr>
      <w:widowControl/>
      <w:autoSpaceDE w:val="0"/>
      <w:autoSpaceDN w:val="0"/>
      <w:adjustRightInd w:val="0"/>
    </w:pPr>
    <w:rPr>
      <w:rFonts w:ascii="Times New Roman" w:eastAsia="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3A02E5"/>
    <w:rPr>
      <w:color w:val="605E5C"/>
      <w:shd w:val="clear" w:color="auto" w:fill="E1DFDD"/>
    </w:rPr>
  </w:style>
  <w:style w:type="character" w:styleId="CommentReference">
    <w:name w:val="annotation reference"/>
    <w:basedOn w:val="DefaultParagraphFont"/>
    <w:uiPriority w:val="99"/>
    <w:semiHidden/>
    <w:unhideWhenUsed/>
    <w:rsid w:val="00B57264"/>
    <w:rPr>
      <w:sz w:val="16"/>
      <w:szCs w:val="16"/>
    </w:rPr>
  </w:style>
  <w:style w:type="paragraph" w:styleId="CommentText">
    <w:name w:val="annotation text"/>
    <w:basedOn w:val="Normal"/>
    <w:link w:val="CommentTextChar"/>
    <w:unhideWhenUsed/>
    <w:rsid w:val="00B57264"/>
    <w:rPr>
      <w:sz w:val="20"/>
      <w:szCs w:val="20"/>
    </w:rPr>
  </w:style>
  <w:style w:type="character" w:customStyle="1" w:styleId="CommentTextChar">
    <w:name w:val="Comment Text Char"/>
    <w:basedOn w:val="DefaultParagraphFont"/>
    <w:link w:val="CommentText"/>
    <w:rsid w:val="00B5726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57264"/>
    <w:rPr>
      <w:b/>
      <w:bCs/>
    </w:rPr>
  </w:style>
  <w:style w:type="character" w:customStyle="1" w:styleId="CommentSubjectChar">
    <w:name w:val="Comment Subject Char"/>
    <w:basedOn w:val="CommentTextChar"/>
    <w:link w:val="CommentSubject"/>
    <w:uiPriority w:val="99"/>
    <w:semiHidden/>
    <w:rsid w:val="00B57264"/>
    <w:rPr>
      <w:rFonts w:ascii="Calibri" w:eastAsia="Calibri" w:hAnsi="Calibri" w:cs="Calibri"/>
      <w:b/>
      <w:bCs/>
      <w:sz w:val="20"/>
      <w:szCs w:val="20"/>
    </w:rPr>
  </w:style>
  <w:style w:type="character" w:customStyle="1" w:styleId="NoSpacingChar">
    <w:name w:val="No Spacing Char"/>
    <w:basedOn w:val="DefaultParagraphFont"/>
    <w:link w:val="NoSpacing"/>
    <w:uiPriority w:val="1"/>
    <w:rsid w:val="003F11F6"/>
    <w:rPr>
      <w:rFonts w:ascii="Times New Roman" w:eastAsia="Calibri" w:hAnsi="Times New Roman" w:cs="Times New Roman"/>
      <w:sz w:val="24"/>
      <w:szCs w:val="24"/>
    </w:rPr>
  </w:style>
  <w:style w:type="character" w:customStyle="1" w:styleId="UnresolvedMention2">
    <w:name w:val="Unresolved Mention2"/>
    <w:basedOn w:val="DefaultParagraphFont"/>
    <w:uiPriority w:val="99"/>
    <w:semiHidden/>
    <w:unhideWhenUsed/>
    <w:rsid w:val="008F0E58"/>
    <w:rPr>
      <w:color w:val="605E5C"/>
      <w:shd w:val="clear" w:color="auto" w:fill="E1DFDD"/>
    </w:rPr>
  </w:style>
  <w:style w:type="character" w:customStyle="1" w:styleId="fontstyle21">
    <w:name w:val="fontstyle21"/>
    <w:basedOn w:val="DefaultParagraphFont"/>
    <w:rsid w:val="00A63BEE"/>
    <w:rPr>
      <w:rFonts w:ascii="Symbol" w:hAnsi="Symbol" w:hint="default"/>
      <w:b w:val="0"/>
      <w:bCs w:val="0"/>
      <w:i w:val="0"/>
      <w:iCs w:val="0"/>
      <w:color w:val="000000"/>
      <w:sz w:val="24"/>
      <w:szCs w:val="24"/>
    </w:rPr>
  </w:style>
  <w:style w:type="paragraph" w:styleId="TOCHeading">
    <w:name w:val="TOC Heading"/>
    <w:basedOn w:val="Heading1"/>
    <w:next w:val="Normal"/>
    <w:uiPriority w:val="39"/>
    <w:unhideWhenUsed/>
    <w:qFormat/>
    <w:rsid w:val="0004409B"/>
    <w:pPr>
      <w:keepNext/>
      <w:keepLines/>
      <w:widowControl/>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UnresolvedMention3">
    <w:name w:val="Unresolved Mention3"/>
    <w:basedOn w:val="DefaultParagraphFont"/>
    <w:uiPriority w:val="99"/>
    <w:semiHidden/>
    <w:unhideWhenUsed/>
    <w:rsid w:val="003250CA"/>
    <w:rPr>
      <w:color w:val="605E5C"/>
      <w:shd w:val="clear" w:color="auto" w:fill="E1DFDD"/>
    </w:rPr>
  </w:style>
  <w:style w:type="character" w:customStyle="1" w:styleId="hvr">
    <w:name w:val="hvr"/>
    <w:basedOn w:val="DefaultParagraphFont"/>
    <w:rsid w:val="00553D19"/>
  </w:style>
  <w:style w:type="character" w:styleId="UnresolvedMention">
    <w:name w:val="Unresolved Mention"/>
    <w:basedOn w:val="DefaultParagraphFont"/>
    <w:uiPriority w:val="99"/>
    <w:semiHidden/>
    <w:unhideWhenUsed/>
    <w:rsid w:val="00D52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3558">
      <w:bodyDiv w:val="1"/>
      <w:marLeft w:val="0"/>
      <w:marRight w:val="0"/>
      <w:marTop w:val="0"/>
      <w:marBottom w:val="0"/>
      <w:divBdr>
        <w:top w:val="none" w:sz="0" w:space="0" w:color="auto"/>
        <w:left w:val="none" w:sz="0" w:space="0" w:color="auto"/>
        <w:bottom w:val="none" w:sz="0" w:space="0" w:color="auto"/>
        <w:right w:val="none" w:sz="0" w:space="0" w:color="auto"/>
      </w:divBdr>
    </w:div>
    <w:div w:id="222714268">
      <w:bodyDiv w:val="1"/>
      <w:marLeft w:val="0"/>
      <w:marRight w:val="0"/>
      <w:marTop w:val="0"/>
      <w:marBottom w:val="0"/>
      <w:divBdr>
        <w:top w:val="none" w:sz="0" w:space="0" w:color="auto"/>
        <w:left w:val="none" w:sz="0" w:space="0" w:color="auto"/>
        <w:bottom w:val="none" w:sz="0" w:space="0" w:color="auto"/>
        <w:right w:val="none" w:sz="0" w:space="0" w:color="auto"/>
      </w:divBdr>
    </w:div>
    <w:div w:id="236748311">
      <w:bodyDiv w:val="1"/>
      <w:marLeft w:val="0"/>
      <w:marRight w:val="0"/>
      <w:marTop w:val="0"/>
      <w:marBottom w:val="0"/>
      <w:divBdr>
        <w:top w:val="none" w:sz="0" w:space="0" w:color="auto"/>
        <w:left w:val="none" w:sz="0" w:space="0" w:color="auto"/>
        <w:bottom w:val="none" w:sz="0" w:space="0" w:color="auto"/>
        <w:right w:val="none" w:sz="0" w:space="0" w:color="auto"/>
      </w:divBdr>
    </w:div>
    <w:div w:id="404034582">
      <w:bodyDiv w:val="1"/>
      <w:marLeft w:val="0"/>
      <w:marRight w:val="0"/>
      <w:marTop w:val="0"/>
      <w:marBottom w:val="0"/>
      <w:divBdr>
        <w:top w:val="none" w:sz="0" w:space="0" w:color="auto"/>
        <w:left w:val="none" w:sz="0" w:space="0" w:color="auto"/>
        <w:bottom w:val="none" w:sz="0" w:space="0" w:color="auto"/>
        <w:right w:val="none" w:sz="0" w:space="0" w:color="auto"/>
      </w:divBdr>
    </w:div>
    <w:div w:id="601914300">
      <w:bodyDiv w:val="1"/>
      <w:marLeft w:val="0"/>
      <w:marRight w:val="0"/>
      <w:marTop w:val="0"/>
      <w:marBottom w:val="0"/>
      <w:divBdr>
        <w:top w:val="none" w:sz="0" w:space="0" w:color="auto"/>
        <w:left w:val="none" w:sz="0" w:space="0" w:color="auto"/>
        <w:bottom w:val="none" w:sz="0" w:space="0" w:color="auto"/>
        <w:right w:val="none" w:sz="0" w:space="0" w:color="auto"/>
      </w:divBdr>
    </w:div>
    <w:div w:id="701443882">
      <w:bodyDiv w:val="1"/>
      <w:marLeft w:val="0"/>
      <w:marRight w:val="0"/>
      <w:marTop w:val="0"/>
      <w:marBottom w:val="0"/>
      <w:divBdr>
        <w:top w:val="none" w:sz="0" w:space="0" w:color="auto"/>
        <w:left w:val="none" w:sz="0" w:space="0" w:color="auto"/>
        <w:bottom w:val="none" w:sz="0" w:space="0" w:color="auto"/>
        <w:right w:val="none" w:sz="0" w:space="0" w:color="auto"/>
      </w:divBdr>
    </w:div>
    <w:div w:id="901674215">
      <w:bodyDiv w:val="1"/>
      <w:marLeft w:val="0"/>
      <w:marRight w:val="0"/>
      <w:marTop w:val="0"/>
      <w:marBottom w:val="0"/>
      <w:divBdr>
        <w:top w:val="none" w:sz="0" w:space="0" w:color="auto"/>
        <w:left w:val="none" w:sz="0" w:space="0" w:color="auto"/>
        <w:bottom w:val="none" w:sz="0" w:space="0" w:color="auto"/>
        <w:right w:val="none" w:sz="0" w:space="0" w:color="auto"/>
      </w:divBdr>
    </w:div>
    <w:div w:id="901913043">
      <w:bodyDiv w:val="1"/>
      <w:marLeft w:val="0"/>
      <w:marRight w:val="0"/>
      <w:marTop w:val="0"/>
      <w:marBottom w:val="0"/>
      <w:divBdr>
        <w:top w:val="none" w:sz="0" w:space="0" w:color="auto"/>
        <w:left w:val="none" w:sz="0" w:space="0" w:color="auto"/>
        <w:bottom w:val="none" w:sz="0" w:space="0" w:color="auto"/>
        <w:right w:val="none" w:sz="0" w:space="0" w:color="auto"/>
      </w:divBdr>
    </w:div>
    <w:div w:id="1141264198">
      <w:bodyDiv w:val="1"/>
      <w:marLeft w:val="0"/>
      <w:marRight w:val="0"/>
      <w:marTop w:val="0"/>
      <w:marBottom w:val="0"/>
      <w:divBdr>
        <w:top w:val="none" w:sz="0" w:space="0" w:color="auto"/>
        <w:left w:val="none" w:sz="0" w:space="0" w:color="auto"/>
        <w:bottom w:val="none" w:sz="0" w:space="0" w:color="auto"/>
        <w:right w:val="none" w:sz="0" w:space="0" w:color="auto"/>
      </w:divBdr>
    </w:div>
    <w:div w:id="1247886845">
      <w:bodyDiv w:val="1"/>
      <w:marLeft w:val="0"/>
      <w:marRight w:val="0"/>
      <w:marTop w:val="0"/>
      <w:marBottom w:val="0"/>
      <w:divBdr>
        <w:top w:val="none" w:sz="0" w:space="0" w:color="auto"/>
        <w:left w:val="none" w:sz="0" w:space="0" w:color="auto"/>
        <w:bottom w:val="none" w:sz="0" w:space="0" w:color="auto"/>
        <w:right w:val="none" w:sz="0" w:space="0" w:color="auto"/>
      </w:divBdr>
    </w:div>
    <w:div w:id="1509952260">
      <w:bodyDiv w:val="1"/>
      <w:marLeft w:val="0"/>
      <w:marRight w:val="0"/>
      <w:marTop w:val="0"/>
      <w:marBottom w:val="0"/>
      <w:divBdr>
        <w:top w:val="none" w:sz="0" w:space="0" w:color="auto"/>
        <w:left w:val="none" w:sz="0" w:space="0" w:color="auto"/>
        <w:bottom w:val="none" w:sz="0" w:space="0" w:color="auto"/>
        <w:right w:val="none" w:sz="0" w:space="0" w:color="auto"/>
      </w:divBdr>
    </w:div>
    <w:div w:id="1987586791">
      <w:bodyDiv w:val="1"/>
      <w:marLeft w:val="0"/>
      <w:marRight w:val="0"/>
      <w:marTop w:val="0"/>
      <w:marBottom w:val="0"/>
      <w:divBdr>
        <w:top w:val="none" w:sz="0" w:space="0" w:color="auto"/>
        <w:left w:val="none" w:sz="0" w:space="0" w:color="auto"/>
        <w:bottom w:val="none" w:sz="0" w:space="0" w:color="auto"/>
        <w:right w:val="none" w:sz="0" w:space="0" w:color="auto"/>
      </w:divBdr>
    </w:div>
    <w:div w:id="2134326198">
      <w:bodyDiv w:val="1"/>
      <w:marLeft w:val="0"/>
      <w:marRight w:val="0"/>
      <w:marTop w:val="0"/>
      <w:marBottom w:val="0"/>
      <w:divBdr>
        <w:top w:val="none" w:sz="0" w:space="0" w:color="auto"/>
        <w:left w:val="none" w:sz="0" w:space="0" w:color="auto"/>
        <w:bottom w:val="none" w:sz="0" w:space="0" w:color="auto"/>
        <w:right w:val="none" w:sz="0" w:space="0" w:color="auto"/>
      </w:divBdr>
    </w:div>
    <w:div w:id="2139100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hyperlink" Target="file:///G:\CDBG%20Small%20Cities%20&amp;%20Tech%20Services\CDBG%20-%20Small%20Cities\2024%20CDBG%20Application\Final%20Presentations\10.0%20How%20to%20complete%20the%20eform%202024.pptx" TargetMode="External"/><Relationship Id="rId21" Type="http://schemas.openxmlformats.org/officeDocument/2006/relationships/footer" Target="footer2.xml"/><Relationship Id="rId34" Type="http://schemas.openxmlformats.org/officeDocument/2006/relationships/hyperlink" Target="mailto:Ivette.delgado@ct.gov" TargetMode="External"/><Relationship Id="rId42" Type="http://schemas.openxmlformats.org/officeDocument/2006/relationships/image" Target="media/image11.png"/><Relationship Id="rId47" Type="http://schemas.openxmlformats.org/officeDocument/2006/relationships/image" Target="media/image14.png"/><Relationship Id="rId50" Type="http://schemas.openxmlformats.org/officeDocument/2006/relationships/customXml" Target="ink/ink3.xml"/><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mailto:DOH.CDBGapps@ct.gov" TargetMode="External"/><Relationship Id="rId11" Type="http://schemas.openxmlformats.org/officeDocument/2006/relationships/image" Target="media/image1.jpeg"/><Relationship Id="rId24" Type="http://schemas.openxmlformats.org/officeDocument/2006/relationships/hyperlink" Target="https://portal.ct.gov/DOH" TargetMode="External"/><Relationship Id="rId32" Type="http://schemas.openxmlformats.org/officeDocument/2006/relationships/hyperlink" Target="mailto:Jerome.Mihm@ct.gov" TargetMode="External"/><Relationship Id="rId37" Type="http://schemas.openxmlformats.org/officeDocument/2006/relationships/hyperlink" Target="mailto:simeon.stevens@ct.gov" TargetMode="External"/><Relationship Id="rId40" Type="http://schemas.openxmlformats.org/officeDocument/2006/relationships/image" Target="media/image9.png"/><Relationship Id="rId45" Type="http://schemas.openxmlformats.org/officeDocument/2006/relationships/image" Target="media/image14.svg"/><Relationship Id="rId53" Type="http://schemas.openxmlformats.org/officeDocument/2006/relationships/image" Target="media/image17.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hyperlink" Target="https://portal.ct.gov/-/media/DOH/CDBG-Grants-Manual-Docs-May-2020/Entire-GMM_FINAL.pdf" TargetMode="External"/><Relationship Id="rId30" Type="http://schemas.openxmlformats.org/officeDocument/2006/relationships/hyperlink" Target="mailto:Rivera.Miguel@ct.gov" TargetMode="External"/><Relationship Id="rId35" Type="http://schemas.openxmlformats.org/officeDocument/2006/relationships/hyperlink" Target="mailto:michael.santoro@ct.gov" TargetMode="External"/><Relationship Id="rId43" Type="http://schemas.openxmlformats.org/officeDocument/2006/relationships/image" Target="media/image12.svg"/><Relationship Id="rId48" Type="http://schemas.openxmlformats.org/officeDocument/2006/relationships/customXml" Target="ink/ink2.xml"/><Relationship Id="rId56" Type="http://schemas.openxmlformats.org/officeDocument/2006/relationships/hyperlink" Target="file:///G:\CDBG%20Small%20Cities%20&amp;%20Tech%20Services\CDBG%20-%20Small%20Cities\2022%20CDBG%20Application\DOH%20WEBSITE%202022\2022%20Application\2022%20Application%20Exhibits%20Checklist%20Final%20.docx" TargetMode="External"/><Relationship Id="rId8" Type="http://schemas.openxmlformats.org/officeDocument/2006/relationships/webSettings" Target="webSettings.xml"/><Relationship Id="rId51"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portal.ct.gov/-/media/DOH/CDBG-Grants-Manual-Docs-May-2020/CDBG-Grants-Management-ManualMay-202051420.pdf" TargetMode="External"/><Relationship Id="rId33" Type="http://schemas.openxmlformats.org/officeDocument/2006/relationships/hyperlink" Target="mailto:lucille.vaughan@ct.gov?subject=lucille.vaughn%40ct.gov" TargetMode="External"/><Relationship Id="rId38" Type="http://schemas.openxmlformats.org/officeDocument/2006/relationships/hyperlink" Target="mailto:mithila.chakraborty@ct.gov" TargetMode="External"/><Relationship Id="rId46" Type="http://schemas.openxmlformats.org/officeDocument/2006/relationships/customXml" Target="ink/ink1.xml"/><Relationship Id="rId59"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image" Target="media/image10.png"/><Relationship Id="rId54" Type="http://schemas.openxmlformats.org/officeDocument/2006/relationships/hyperlink" Target="http://www.energystar.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hyperlink" Target="https://portal.ct.gov/-/media/DOH/CDBG-Grants-Manual-Docs-May-2020/Chap-4_Procurement_Final_81222.pdf" TargetMode="External"/><Relationship Id="rId36" Type="http://schemas.openxmlformats.org/officeDocument/2006/relationships/hyperlink" Target="mailto:Beth.Generali@ct.gov" TargetMode="External"/><Relationship Id="rId49" Type="http://schemas.openxmlformats.org/officeDocument/2006/relationships/image" Target="media/image15.png"/><Relationship Id="rId57" Type="http://schemas.openxmlformats.org/officeDocument/2006/relationships/hyperlink" Target="file:///G:\CDBG%20Small%20Cities%20&amp;%20Tech%20Services\CDBG%20-%20Small%20Cities\2022%20CDBG%20Application\DOH%20WEBSITE%202022\2022%20Application%20Exhibits" TargetMode="External"/><Relationship Id="rId10" Type="http://schemas.openxmlformats.org/officeDocument/2006/relationships/endnotes" Target="endnotes.xml"/><Relationship Id="rId31" Type="http://schemas.openxmlformats.org/officeDocument/2006/relationships/hyperlink" Target="mailto:Dominic.Carew@ct.gov" TargetMode="External"/><Relationship Id="rId44" Type="http://schemas.openxmlformats.org/officeDocument/2006/relationships/image" Target="media/image13.png"/><Relationship Id="rId52" Type="http://schemas.openxmlformats.org/officeDocument/2006/relationships/customXml" Target="ink/ink4.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30T13:26:48.064"/>
    </inkml:context>
    <inkml:brush xml:id="br0">
      <inkml:brushProperty name="width" value="0.05" units="cm"/>
      <inkml:brushProperty name="height" value="0.05" units="cm"/>
      <inkml:brushProperty name="color" value="#E71224"/>
    </inkml:brush>
  </inkml:definitions>
  <inkml:trace contextRef="#ctx0" brushRef="#br0">42 60 24575,'3'0'0,"-1"1"0,1-1 0,0 0 0,0 1 0,-1 0 0,1 0 0,0 0 0,-1 0 0,1 0 0,-1 0 0,1 1 0,-1-1 0,0 1 0,1 0 0,-1 0 0,0-1 0,0 1 0,0 1 0,-1-1 0,1 0 0,0 0 0,-1 1 0,1-1 0,-1 1 0,0-1 0,0 1 0,0-1 0,1 6 0,2 8 0,0 0 0,-1 0 0,1 30 0,-2-19 0,8 165-1365,-10-178-5461</inkml:trace>
  <inkml:trace contextRef="#ctx0" brushRef="#br0" timeOffset="1463">87 86 24575,'0'3'0,"0"3"0,-3 0 0,0 3 0,0 1 0,-2-1 0,0 4 0,-2-2 0,0 4 0,0-1 0,0-1 0,1 0 0,0 0 0,-2 1 0,-2 0 0,0-2-8191</inkml:trace>
  <inkml:trace contextRef="#ctx0" brushRef="#br0" timeOffset="3665.43">13 1 24575,'4'0'16,"1"1"0,0-1-1,-1 1 1,1 0 0,-1 0 0,1 1-1,-1-1 1,0 1 0,1 0-1,-1 0 1,0 1 0,0-1 0,-1 1-1,1 0 1,0 0 0,-1 0-1,0 1 1,5 5 0,4 7-115,0 1 1,-2 0 0,10 22-1,6 7-1171,-16-29-5556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30T13:26:41.863"/>
    </inkml:context>
    <inkml:brush xml:id="br0">
      <inkml:brushProperty name="width" value="0.05" units="cm"/>
      <inkml:brushProperty name="height" value="0.05" units="cm"/>
      <inkml:brushProperty name="color" value="#E71224"/>
    </inkml:brush>
  </inkml:definitions>
  <inkml:trace contextRef="#ctx0" brushRef="#br0">100 28 24575,'2'34'0,"11"64"0,-7-65 0,-2 1 0,1 37 0,-6 48-1365,1-103-5461</inkml:trace>
  <inkml:trace contextRef="#ctx0" brushRef="#br0" timeOffset="1868.21">71 58 24575,'-3'0'0,"0"3"0,-3 3 0,-2 0 0,-1 2 0,0 0 0,-2 1 0,2 1 0,1 1 0,3 0-8191</inkml:trace>
  <inkml:trace contextRef="#ctx0" brushRef="#br0" timeOffset="3599.78">129 1 24575,'3'0'0,"5"2"0,9 7 0,5 3 0,0 2 0,-3 2 0,-3-2 0,-3-1 0,-5 0 0,-3 0 0,0-2 0,-1-1 0,1 4 0,0 1 0,-1-2-8191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30T13:26:35.966"/>
    </inkml:context>
    <inkml:brush xml:id="br0">
      <inkml:brushProperty name="width" value="0.05" units="cm"/>
      <inkml:brushProperty name="height" value="0.05" units="cm"/>
      <inkml:brushProperty name="color" value="#E71224"/>
    </inkml:brush>
  </inkml:definitions>
  <inkml:trace contextRef="#ctx0" brushRef="#br0">128 59 24575,'13'292'0,"-11"-216"-1365,-2-64-5461</inkml:trace>
  <inkml:trace contextRef="#ctx0" brushRef="#br0" timeOffset="1967.03">82 74 24575,'-2'0'0,"-4"0"0,-3 3 0,0 2 0,2 4 0,1 3 0,0-1 0,1 0 0,-2-2 0,1 3 0,-1 0 0,0-1 0,2-1-8191</inkml:trace>
  <inkml:trace contextRef="#ctx0" brushRef="#br0" timeOffset="3463.63">112 1 24575,'7'1'0,"0"0"0,-1 0 0,1 1 0,0 0 0,0 0 0,-1 1 0,1 0 0,-1 0 0,0 0 0,0 1 0,0 0 0,0 0 0,9 10 0,-5-5 0,-1 0 0,0 1 0,-1 0 0,0 0 0,0 1 0,9 19 0,27 71-1365,-39-89-5461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30T13:26:29.358"/>
    </inkml:context>
    <inkml:brush xml:id="br0">
      <inkml:brushProperty name="width" value="0.05" units="cm"/>
      <inkml:brushProperty name="height" value="0.05" units="cm"/>
      <inkml:brushProperty name="color" value="#E71224"/>
    </inkml:brush>
  </inkml:definitions>
  <inkml:trace contextRef="#ctx0" brushRef="#br0">119 86 24575,'0'3'0,"0"5"0,2 12 0,2 12 0,-1 6 0,2 1 0,0 2 0,-1-4 0,-1-5 0,-1-7 0,-1-4 0,0-3 0,-1-3 0,0 0 0,0-4-8191</inkml:trace>
  <inkml:trace contextRef="#ctx0" brushRef="#br0" timeOffset="2111.14">105 0 24575,'-3'0'0,"-5"5"0,-2 7 0,-1 3 0,-2 3 0,-1-3 0,2-1 0,3 0 0,1-3 0,1-1 0,2 1 0,2 1 0,1-2-8191</inkml:trace>
  <inkml:trace contextRef="#ctx0" brushRef="#br0" timeOffset="3988.76">133 0 24575,'2'0'0,"4"0"0,5 3 0,4 0 0,-1 3 0,0 2 0,-3 3 0,0-1 0,0-2 0,3 3 0,5 4 0,3 5 0,-1 4 0,-3-2 0,-3-5-8191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D8267-590C-4917-BAB4-B081ADCC1113}">
  <ds:schemaRefs>
    <ds:schemaRef ds:uri="8d554644-35aa-4fa9-924c-73f8208ea6e5"/>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07A36EE1-D1F9-4474-9BB9-24E13BA3424A}">
  <ds:schemaRefs>
    <ds:schemaRef ds:uri="http://schemas.openxmlformats.org/officeDocument/2006/bibliography"/>
  </ds:schemaRefs>
</ds:datastoreItem>
</file>

<file path=customXml/itemProps3.xml><?xml version="1.0" encoding="utf-8"?>
<ds:datastoreItem xmlns:ds="http://schemas.openxmlformats.org/officeDocument/2006/customXml" ds:itemID="{A95487B3-626C-4474-BECD-13DB1A248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C584A0-5297-40FF-A2DA-D963E4E1B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41</Pages>
  <Words>14484</Words>
  <Characters>83238</Characters>
  <Application>Microsoft Office Word</Application>
  <DocSecurity>0</DocSecurity>
  <Lines>2030</Lines>
  <Paragraphs>979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Ogle, Eric (OCRA)</dc:creator>
  <cp:keywords/>
  <dc:description/>
  <cp:lastModifiedBy>Dominic Carew</cp:lastModifiedBy>
  <cp:revision>3</cp:revision>
  <cp:lastPrinted>2022-03-30T15:37:00Z</cp:lastPrinted>
  <dcterms:created xsi:type="dcterms:W3CDTF">2024-03-26T03:23:00Z</dcterms:created>
  <dcterms:modified xsi:type="dcterms:W3CDTF">2024-04-26T15:30:00Z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2019-08-19T00:00:00Z</vt:filetime>
  </property>
  <property fmtid="{D5CDD505-2E9C-101B-9397-08002B2CF9AE}" pid="3" name="Creator">
    <vt:lpwstr>Microsoft® Word 2013</vt:lpwstr>
  </property>
  <property fmtid="{D5CDD505-2E9C-101B-9397-08002B2CF9AE}" pid="4" name="LastSaved">
    <vt:filetime>2019-10-10T00:00:00Z</vt:filetime>
  </property>
  <property fmtid="{D5CDD505-2E9C-101B-9397-08002B2CF9AE}" pid="5" name="ContentTypeId">
    <vt:lpwstr>0x0101001EE1327A31719A4FA0EA954F48C36601</vt:lpwstr>
  </property>
  <property fmtid="{D5CDD505-2E9C-101B-9397-08002B2CF9AE}" pid="6" name="GrammarlyDocumentId">
    <vt:lpwstr>e99b69a445dc08f0b76499d7c8aeac2d7c610d6bc216c63ef8d01e47b3202e9b</vt:lpwstr>
  </property>
</Properties>
</file>