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63E3B" w14:textId="77777777" w:rsidR="00145663" w:rsidRDefault="00145663" w:rsidP="0042472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Hlk52524116"/>
      <w:bookmarkStart w:id="1" w:name="_Hlk54272464"/>
    </w:p>
    <w:p w14:paraId="5E02E7C3" w14:textId="064C9A47" w:rsidR="00145663" w:rsidRPr="00145663" w:rsidRDefault="00755767" w:rsidP="0014566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29C8">
        <w:rPr>
          <w:rFonts w:ascii="Times New Roman" w:hAnsi="Times New Roman" w:cs="Times New Roman"/>
          <w:b/>
          <w:sz w:val="28"/>
          <w:szCs w:val="28"/>
          <w:u w:val="single"/>
        </w:rPr>
        <w:t>H</w:t>
      </w:r>
      <w:r w:rsidR="004D50E8">
        <w:rPr>
          <w:rFonts w:ascii="Times New Roman" w:hAnsi="Times New Roman" w:cs="Times New Roman"/>
          <w:b/>
          <w:sz w:val="28"/>
          <w:szCs w:val="28"/>
          <w:u w:val="single"/>
        </w:rPr>
        <w:t xml:space="preserve">uman </w:t>
      </w:r>
      <w:r w:rsidR="00836A2D" w:rsidRPr="005529C8">
        <w:rPr>
          <w:rFonts w:ascii="Times New Roman" w:hAnsi="Times New Roman" w:cs="Times New Roman"/>
          <w:b/>
          <w:sz w:val="28"/>
          <w:szCs w:val="28"/>
          <w:u w:val="single"/>
        </w:rPr>
        <w:t>R</w:t>
      </w:r>
      <w:r w:rsidR="004D50E8">
        <w:rPr>
          <w:rFonts w:ascii="Times New Roman" w:hAnsi="Times New Roman" w:cs="Times New Roman"/>
          <w:b/>
          <w:sz w:val="28"/>
          <w:szCs w:val="28"/>
          <w:u w:val="single"/>
        </w:rPr>
        <w:t xml:space="preserve">ights </w:t>
      </w:r>
      <w:r w:rsidR="00836A2D" w:rsidRPr="00646997">
        <w:rPr>
          <w:rFonts w:ascii="Times New Roman" w:hAnsi="Times New Roman" w:cs="Times New Roman"/>
          <w:b/>
          <w:sz w:val="28"/>
          <w:szCs w:val="28"/>
          <w:u w:val="single"/>
        </w:rPr>
        <w:t>C</w:t>
      </w:r>
      <w:r w:rsidR="004D50E8" w:rsidRPr="00646997">
        <w:rPr>
          <w:rFonts w:ascii="Times New Roman" w:hAnsi="Times New Roman" w:cs="Times New Roman"/>
          <w:b/>
          <w:sz w:val="28"/>
          <w:szCs w:val="28"/>
          <w:u w:val="single"/>
        </w:rPr>
        <w:t>ommittee</w:t>
      </w:r>
      <w:r w:rsidR="00836A2D" w:rsidRPr="0064699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90930" w:rsidRPr="00646997">
        <w:rPr>
          <w:rFonts w:ascii="Times New Roman" w:hAnsi="Times New Roman" w:cs="Times New Roman"/>
          <w:b/>
          <w:sz w:val="28"/>
          <w:szCs w:val="28"/>
          <w:u w:val="single"/>
        </w:rPr>
        <w:t>Submission</w:t>
      </w:r>
      <w:r w:rsidR="005529C8" w:rsidRPr="00646997">
        <w:rPr>
          <w:rFonts w:ascii="Times New Roman" w:hAnsi="Times New Roman" w:cs="Times New Roman"/>
          <w:b/>
          <w:sz w:val="28"/>
          <w:szCs w:val="28"/>
          <w:u w:val="single"/>
        </w:rPr>
        <w:t xml:space="preserve"> Guide</w:t>
      </w:r>
      <w:r w:rsidR="001F3E6D" w:rsidRPr="0064699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tbl>
      <w:tblPr>
        <w:tblStyle w:val="TableGrid"/>
        <w:tblW w:w="0" w:type="auto"/>
        <w:tblInd w:w="-252" w:type="dxa"/>
        <w:tblLook w:val="04A0" w:firstRow="1" w:lastRow="0" w:firstColumn="1" w:lastColumn="0" w:noHBand="0" w:noVBand="1"/>
      </w:tblPr>
      <w:tblGrid>
        <w:gridCol w:w="10466"/>
      </w:tblGrid>
      <w:tr w:rsidR="00F443A0" w:rsidRPr="00DF4129" w14:paraId="3C6E79AC" w14:textId="77777777" w:rsidTr="00592BB4">
        <w:trPr>
          <w:trHeight w:val="3563"/>
        </w:trPr>
        <w:tc>
          <w:tcPr>
            <w:tcW w:w="10466" w:type="dxa"/>
          </w:tcPr>
          <w:p w14:paraId="1A3CEE14" w14:textId="4F8482DA" w:rsidR="00BD62EC" w:rsidRDefault="00755767" w:rsidP="00BD62E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H</w:t>
            </w:r>
            <w:r w:rsidR="00BD62EC" w:rsidRPr="00DF4129">
              <w:rPr>
                <w:rFonts w:ascii="Times New Roman" w:hAnsi="Times New Roman" w:cs="Times New Roman"/>
                <w:b/>
                <w:u w:val="single"/>
              </w:rPr>
              <w:t xml:space="preserve">RC </w:t>
            </w:r>
            <w:r>
              <w:rPr>
                <w:rFonts w:ascii="Times New Roman" w:hAnsi="Times New Roman" w:cs="Times New Roman"/>
                <w:b/>
                <w:u w:val="single"/>
              </w:rPr>
              <w:t>REQUEST FOR REVIEW</w:t>
            </w:r>
          </w:p>
          <w:p w14:paraId="0DC1AC4B" w14:textId="1E8EE3AE" w:rsidR="00D74DEA" w:rsidRPr="00145663" w:rsidRDefault="00145663" w:rsidP="00BD62E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145663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 </w:t>
            </w:r>
          </w:p>
          <w:p w14:paraId="2E864704" w14:textId="3CACB691" w:rsidR="00755767" w:rsidRDefault="00755767" w:rsidP="00EC170A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current HRC Attachment B Request for Review form</w:t>
            </w:r>
            <w:r w:rsidR="00145663">
              <w:rPr>
                <w:rFonts w:ascii="Times New Roman" w:hAnsi="Times New Roman" w:cs="Times New Roman"/>
              </w:rPr>
              <w:t>.</w:t>
            </w:r>
          </w:p>
          <w:p w14:paraId="705F1E72" w14:textId="77777777" w:rsidR="00755767" w:rsidRPr="00646997" w:rsidRDefault="00755767" w:rsidP="00EC170A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Complete all </w:t>
            </w:r>
            <w:r w:rsidRPr="00646997">
              <w:rPr>
                <w:rFonts w:ascii="Times New Roman" w:hAnsi="Times New Roman" w:cs="Times New Roman"/>
              </w:rPr>
              <w:t>sections in full.</w:t>
            </w:r>
          </w:p>
          <w:p w14:paraId="7A2FC95C" w14:textId="77777777" w:rsidR="008F3055" w:rsidRPr="00646997" w:rsidRDefault="00592BB4" w:rsidP="00DB7BD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646997">
              <w:rPr>
                <w:rFonts w:ascii="Times New Roman" w:hAnsi="Times New Roman" w:cs="Times New Roman"/>
                <w:bCs/>
              </w:rPr>
              <w:t>Ensure r</w:t>
            </w:r>
            <w:r w:rsidR="00755767" w:rsidRPr="00646997">
              <w:rPr>
                <w:rFonts w:ascii="Times New Roman" w:hAnsi="Times New Roman" w:cs="Times New Roman"/>
                <w:bCs/>
              </w:rPr>
              <w:t>estrictions</w:t>
            </w:r>
            <w:r w:rsidR="007E792E" w:rsidRPr="00646997">
              <w:rPr>
                <w:rFonts w:ascii="Times New Roman" w:hAnsi="Times New Roman" w:cs="Times New Roman"/>
              </w:rPr>
              <w:t xml:space="preserve"> </w:t>
            </w:r>
            <w:r w:rsidR="008F3055" w:rsidRPr="00646997">
              <w:rPr>
                <w:rFonts w:ascii="Times New Roman" w:hAnsi="Times New Roman" w:cs="Times New Roman"/>
              </w:rPr>
              <w:t xml:space="preserve">and fade plans </w:t>
            </w:r>
            <w:r w:rsidR="007E792E" w:rsidRPr="00646997">
              <w:rPr>
                <w:rFonts w:ascii="Times New Roman" w:hAnsi="Times New Roman" w:cs="Times New Roman"/>
              </w:rPr>
              <w:t>match</w:t>
            </w:r>
            <w:r w:rsidR="008F3055" w:rsidRPr="00646997">
              <w:rPr>
                <w:rFonts w:ascii="Times New Roman" w:hAnsi="Times New Roman" w:cs="Times New Roman"/>
              </w:rPr>
              <w:t xml:space="preserve"> across all documents</w:t>
            </w:r>
            <w:r w:rsidR="001942DB" w:rsidRPr="00646997">
              <w:rPr>
                <w:rFonts w:ascii="Times New Roman" w:hAnsi="Times New Roman" w:cs="Times New Roman"/>
              </w:rPr>
              <w:t>:</w:t>
            </w:r>
            <w:r w:rsidR="006C149F" w:rsidRPr="00646997">
              <w:rPr>
                <w:rFonts w:ascii="Times New Roman" w:hAnsi="Times New Roman" w:cs="Times New Roman"/>
              </w:rPr>
              <w:t xml:space="preserve"> </w:t>
            </w:r>
          </w:p>
          <w:p w14:paraId="0C1FEBE3" w14:textId="2B99A622" w:rsidR="006C149F" w:rsidRPr="00592BB4" w:rsidRDefault="00000000" w:rsidP="008F3055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93747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3055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6C149F" w:rsidRPr="00592BB4">
              <w:rPr>
                <w:rFonts w:ascii="Times New Roman" w:hAnsi="Times New Roman" w:cs="Times New Roman"/>
              </w:rPr>
              <w:t xml:space="preserve">  </w:t>
            </w:r>
            <w:r w:rsidR="008F3055" w:rsidRPr="00646997">
              <w:rPr>
                <w:rFonts w:ascii="Times New Roman" w:hAnsi="Times New Roman" w:cs="Times New Roman"/>
              </w:rPr>
              <w:t>r</w:t>
            </w:r>
            <w:r w:rsidR="009945B9" w:rsidRPr="00646997">
              <w:rPr>
                <w:rFonts w:ascii="Times New Roman" w:hAnsi="Times New Roman" w:cs="Times New Roman"/>
              </w:rPr>
              <w:t xml:space="preserve">equest </w:t>
            </w:r>
            <w:r w:rsidR="008F3055" w:rsidRPr="00646997">
              <w:rPr>
                <w:rFonts w:ascii="Times New Roman" w:hAnsi="Times New Roman" w:cs="Times New Roman"/>
              </w:rPr>
              <w:t>f</w:t>
            </w:r>
            <w:r w:rsidR="009945B9" w:rsidRPr="00646997">
              <w:rPr>
                <w:rFonts w:ascii="Times New Roman" w:hAnsi="Times New Roman" w:cs="Times New Roman"/>
              </w:rPr>
              <w:t>orm</w:t>
            </w:r>
            <w:r w:rsidR="006C149F" w:rsidRPr="00592BB4">
              <w:rPr>
                <w:rFonts w:ascii="Times New Roman" w:hAnsi="Times New Roman" w:cs="Times New Roman"/>
              </w:rPr>
              <w:t>,</w:t>
            </w:r>
            <w:r w:rsidR="007E792E" w:rsidRPr="00592BB4"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Segoe UI Symbol" w:eastAsia="MS Gothic" w:hAnsi="Segoe UI Symbol" w:cs="Segoe UI Symbol"/>
                </w:rPr>
                <w:id w:val="2093196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792E" w:rsidRPr="00592B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E792E" w:rsidRPr="00592BB4">
              <w:rPr>
                <w:rFonts w:ascii="Times New Roman" w:hAnsi="Times New Roman" w:cs="Times New Roman"/>
              </w:rPr>
              <w:t xml:space="preserve">  </w:t>
            </w:r>
            <w:r w:rsidR="00755767" w:rsidRPr="00592BB4">
              <w:rPr>
                <w:rFonts w:ascii="Times New Roman" w:hAnsi="Times New Roman" w:cs="Times New Roman"/>
              </w:rPr>
              <w:t>Behavior Support Plan (BSP),</w:t>
            </w:r>
            <w:r w:rsidR="009945B9" w:rsidRPr="00592BB4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</w:rPr>
                <w:id w:val="2110233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45B9" w:rsidRPr="00592BB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9945B9" w:rsidRPr="00646997">
              <w:rPr>
                <w:rFonts w:ascii="Times New Roman" w:hAnsi="Times New Roman" w:cs="Times New Roman"/>
              </w:rPr>
              <w:t xml:space="preserve"> </w:t>
            </w:r>
            <w:r w:rsidR="008F3055" w:rsidRPr="00646997">
              <w:rPr>
                <w:rFonts w:ascii="Times New Roman" w:hAnsi="Times New Roman" w:cs="Times New Roman"/>
              </w:rPr>
              <w:t>c</w:t>
            </w:r>
            <w:r w:rsidR="009945B9" w:rsidRPr="00646997">
              <w:rPr>
                <w:rFonts w:ascii="Times New Roman" w:hAnsi="Times New Roman" w:cs="Times New Roman"/>
              </w:rPr>
              <w:t>onsents</w:t>
            </w:r>
          </w:p>
          <w:p w14:paraId="14473500" w14:textId="1A1BF70C" w:rsidR="00D31CE6" w:rsidRPr="00D31CE6" w:rsidRDefault="00D31CE6" w:rsidP="00D31CE6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Include a picture or description of the device being requested (if applicable)</w:t>
            </w:r>
            <w:r w:rsidR="001942DB">
              <w:rPr>
                <w:rFonts w:ascii="Times New Roman" w:hAnsi="Times New Roman" w:cs="Times New Roman"/>
              </w:rPr>
              <w:t>.</w:t>
            </w:r>
          </w:p>
          <w:p w14:paraId="0AC8F168" w14:textId="4481DB34" w:rsidR="00240796" w:rsidRPr="00690930" w:rsidRDefault="00690930" w:rsidP="0024079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46997">
              <w:rPr>
                <w:rFonts w:ascii="Times New Roman" w:hAnsi="Times New Roman" w:cs="Times New Roman"/>
              </w:rPr>
              <w:t xml:space="preserve">Include the last HRC outcome sheet or, </w:t>
            </w:r>
            <w:r>
              <w:rPr>
                <w:rFonts w:ascii="Times New Roman" w:hAnsi="Times New Roman" w:cs="Times New Roman"/>
              </w:rPr>
              <w:t>i</w:t>
            </w:r>
            <w:r w:rsidR="00240796" w:rsidRPr="212E12DE">
              <w:rPr>
                <w:rFonts w:ascii="Times New Roman" w:hAnsi="Times New Roman" w:cs="Times New Roman"/>
              </w:rPr>
              <w:t xml:space="preserve">f referred for full HRC review </w:t>
            </w:r>
            <w:r w:rsidR="00240796">
              <w:rPr>
                <w:rFonts w:ascii="Times New Roman" w:hAnsi="Times New Roman" w:cs="Times New Roman"/>
              </w:rPr>
              <w:t>from PRC</w:t>
            </w:r>
            <w:r w:rsidR="00240796" w:rsidRPr="212E12DE">
              <w:rPr>
                <w:rFonts w:ascii="Times New Roman" w:hAnsi="Times New Roman" w:cs="Times New Roman"/>
              </w:rPr>
              <w:t xml:space="preserve">, please submit </w:t>
            </w:r>
            <w:r w:rsidR="00240796">
              <w:rPr>
                <w:rFonts w:ascii="Times New Roman" w:hAnsi="Times New Roman" w:cs="Times New Roman"/>
              </w:rPr>
              <w:t xml:space="preserve">PRC </w:t>
            </w:r>
            <w:r w:rsidR="00976DE4">
              <w:rPr>
                <w:rFonts w:ascii="Times New Roman" w:hAnsi="Times New Roman" w:cs="Times New Roman"/>
              </w:rPr>
              <w:t>outcome</w:t>
            </w:r>
            <w:r w:rsidR="00240796">
              <w:rPr>
                <w:rFonts w:ascii="Times New Roman" w:hAnsi="Times New Roman" w:cs="Times New Roman"/>
              </w:rPr>
              <w:t xml:space="preserve"> form</w:t>
            </w:r>
            <w:r w:rsidR="001942DB">
              <w:rPr>
                <w:rFonts w:ascii="Times New Roman" w:hAnsi="Times New Roman" w:cs="Times New Roman"/>
              </w:rPr>
              <w:t>.</w:t>
            </w:r>
          </w:p>
          <w:p w14:paraId="0FE0BBE5" w14:textId="1B580BA4" w:rsidR="00690930" w:rsidRPr="00646997" w:rsidRDefault="00690930" w:rsidP="0024079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46997">
              <w:rPr>
                <w:rFonts w:ascii="Times New Roman" w:eastAsia="Times" w:hAnsi="Times New Roman" w:cs="Times New Roman"/>
              </w:rPr>
              <w:t>If feedback from previous review was not incorporated, include an explanation</w:t>
            </w:r>
            <w:r w:rsidR="00646997" w:rsidRPr="00646997">
              <w:rPr>
                <w:rFonts w:ascii="Times New Roman" w:eastAsia="Times" w:hAnsi="Times New Roman" w:cs="Times New Roman"/>
              </w:rPr>
              <w:t>.</w:t>
            </w:r>
          </w:p>
          <w:p w14:paraId="59E1E34B" w14:textId="1BC34B74" w:rsidR="00240796" w:rsidRPr="00FF3555" w:rsidRDefault="00240796" w:rsidP="00F1698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If audio/video monitors are requested, follow guidelines as specified in </w:t>
            </w:r>
            <w:r w:rsidR="00FF3555" w:rsidRPr="00FF3555">
              <w:rPr>
                <w:rFonts w:ascii="Times New Roman" w:eastAsia="Times New Roman" w:hAnsi="Times New Roman" w:cs="Times New Roman"/>
              </w:rPr>
              <w:t xml:space="preserve">Use of Video and Audio Technology </w:t>
            </w:r>
            <w:r w:rsidR="00690930" w:rsidRPr="00646997">
              <w:rPr>
                <w:rFonts w:ascii="Times New Roman" w:eastAsia="Times New Roman" w:hAnsi="Times New Roman" w:cs="Times New Roman"/>
              </w:rPr>
              <w:t>procedure</w:t>
            </w:r>
            <w:r w:rsidR="001942DB" w:rsidRPr="00646997">
              <w:rPr>
                <w:rFonts w:ascii="Times New Roman" w:eastAsia="Times New Roman" w:hAnsi="Times New Roman" w:cs="Times New Roman"/>
              </w:rPr>
              <w:t>.</w:t>
            </w:r>
          </w:p>
          <w:p w14:paraId="7EBF5D5C" w14:textId="77777777" w:rsidR="00202CA2" w:rsidRDefault="00ED31E0" w:rsidP="009945B9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ED31E0">
              <w:rPr>
                <w:rFonts w:ascii="Times New Roman" w:hAnsi="Times New Roman" w:cs="Times New Roman"/>
              </w:rPr>
              <w:t>When submitting the paperwork, list all presenters and their email contact information for who should be invited for the presentation.</w:t>
            </w:r>
          </w:p>
          <w:p w14:paraId="07C3F0F8" w14:textId="508F1D0B" w:rsidR="00976DE4" w:rsidRDefault="00976DE4" w:rsidP="00976DE4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75445B">
              <w:rPr>
                <w:rFonts w:ascii="Times New Roman" w:hAnsi="Times New Roman" w:cs="Times New Roman"/>
              </w:rPr>
              <w:t xml:space="preserve">Submit completed packets to the appropriate regional specific HRC </w:t>
            </w:r>
            <w:r w:rsidR="008F3055">
              <w:rPr>
                <w:rFonts w:ascii="Times New Roman" w:hAnsi="Times New Roman" w:cs="Times New Roman"/>
              </w:rPr>
              <w:t>m</w:t>
            </w:r>
            <w:r w:rsidRPr="0075445B">
              <w:rPr>
                <w:rFonts w:ascii="Times New Roman" w:hAnsi="Times New Roman" w:cs="Times New Roman"/>
              </w:rPr>
              <w:t>ailbox listed below</w:t>
            </w:r>
            <w:r w:rsidRPr="00475D0A">
              <w:rPr>
                <w:rFonts w:ascii="Times New Roman" w:hAnsi="Times New Roman" w:cs="Times New Roman"/>
              </w:rPr>
              <w:t>:</w:t>
            </w:r>
          </w:p>
          <w:p w14:paraId="49D99D25" w14:textId="3291A51C" w:rsidR="00976DE4" w:rsidRPr="00ED31E0" w:rsidRDefault="00976DE4" w:rsidP="00976DE4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</w:rPr>
            </w:pPr>
            <w:r w:rsidRPr="00646997">
              <w:rPr>
                <w:rFonts w:ascii="Times New Roman" w:hAnsi="Times New Roman" w:cs="Times New Roman"/>
              </w:rPr>
              <w:t>W</w:t>
            </w:r>
            <w:r w:rsidR="008F3055" w:rsidRPr="00646997">
              <w:rPr>
                <w:rFonts w:ascii="Times New Roman" w:hAnsi="Times New Roman" w:cs="Times New Roman"/>
              </w:rPr>
              <w:t>est</w:t>
            </w:r>
            <w:r w:rsidRPr="00646997">
              <w:rPr>
                <w:rFonts w:ascii="Times New Roman" w:hAnsi="Times New Roman" w:cs="Times New Roman"/>
              </w:rPr>
              <w:t xml:space="preserve"> - </w:t>
            </w:r>
            <w:hyperlink r:id="rId11" w:history="1">
              <w:r w:rsidRPr="00976DE4">
                <w:rPr>
                  <w:rStyle w:val="Hyperlink"/>
                  <w:rFonts w:ascii="Times New Roman" w:hAnsi="Times New Roman" w:cs="Times New Roman"/>
                </w:rPr>
                <w:t>DDS.WR.HRC@ct.gov</w:t>
              </w:r>
            </w:hyperlink>
            <w:r w:rsidR="008F3055">
              <w:rPr>
                <w:rFonts w:ascii="Times New Roman" w:hAnsi="Times New Roman" w:cs="Times New Roman"/>
              </w:rPr>
              <w:t xml:space="preserve">   </w:t>
            </w:r>
            <w:r w:rsidRPr="00646997">
              <w:rPr>
                <w:rFonts w:ascii="Times New Roman" w:hAnsi="Times New Roman" w:cs="Times New Roman"/>
              </w:rPr>
              <w:t>S</w:t>
            </w:r>
            <w:r w:rsidR="008F3055" w:rsidRPr="00646997">
              <w:rPr>
                <w:rFonts w:ascii="Times New Roman" w:hAnsi="Times New Roman" w:cs="Times New Roman"/>
              </w:rPr>
              <w:t>outh</w:t>
            </w:r>
            <w:r w:rsidRPr="00646997">
              <w:rPr>
                <w:rFonts w:ascii="Times New Roman" w:hAnsi="Times New Roman" w:cs="Times New Roman"/>
              </w:rPr>
              <w:t xml:space="preserve"> - </w:t>
            </w:r>
            <w:hyperlink r:id="rId12" w:history="1">
              <w:r w:rsidRPr="00976DE4">
                <w:rPr>
                  <w:rStyle w:val="Hyperlink"/>
                  <w:rFonts w:ascii="Times New Roman" w:hAnsi="Times New Roman" w:cs="Times New Roman"/>
                </w:rPr>
                <w:t>DDS.SR.HRC@ct.gov</w:t>
              </w:r>
            </w:hyperlink>
            <w:r w:rsidRPr="00976DE4">
              <w:rPr>
                <w:rFonts w:ascii="Times New Roman" w:hAnsi="Times New Roman" w:cs="Times New Roman"/>
              </w:rPr>
              <w:t xml:space="preserve"> </w:t>
            </w:r>
            <w:r w:rsidR="008F3055">
              <w:rPr>
                <w:rFonts w:ascii="Times New Roman" w:hAnsi="Times New Roman" w:cs="Times New Roman"/>
              </w:rPr>
              <w:t xml:space="preserve">  </w:t>
            </w:r>
            <w:r w:rsidRPr="00646997">
              <w:rPr>
                <w:rFonts w:ascii="Times New Roman" w:hAnsi="Times New Roman" w:cs="Times New Roman"/>
              </w:rPr>
              <w:t>N</w:t>
            </w:r>
            <w:r w:rsidR="008F3055" w:rsidRPr="00646997">
              <w:rPr>
                <w:rFonts w:ascii="Times New Roman" w:hAnsi="Times New Roman" w:cs="Times New Roman"/>
              </w:rPr>
              <w:t>orth</w:t>
            </w:r>
            <w:r w:rsidRPr="00646997">
              <w:rPr>
                <w:rFonts w:ascii="Times New Roman" w:hAnsi="Times New Roman" w:cs="Times New Roman"/>
              </w:rPr>
              <w:t xml:space="preserve"> - </w:t>
            </w:r>
            <w:hyperlink r:id="rId13" w:history="1">
              <w:r w:rsidRPr="00976DE4">
                <w:rPr>
                  <w:rStyle w:val="Hyperlink"/>
                  <w:rFonts w:ascii="Times New Roman" w:hAnsi="Times New Roman" w:cs="Times New Roman"/>
                </w:rPr>
                <w:t>DDS.NR.HRC@ct.gov</w:t>
              </w:r>
            </w:hyperlink>
          </w:p>
        </w:tc>
      </w:tr>
    </w:tbl>
    <w:p w14:paraId="7D831ED8" w14:textId="77777777" w:rsidR="0071277F" w:rsidRPr="00DF4129" w:rsidRDefault="0071277F" w:rsidP="007D2277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tbl>
      <w:tblPr>
        <w:tblStyle w:val="TableGrid"/>
        <w:tblW w:w="10477" w:type="dxa"/>
        <w:tblInd w:w="-252" w:type="dxa"/>
        <w:tblLook w:val="04A0" w:firstRow="1" w:lastRow="0" w:firstColumn="1" w:lastColumn="0" w:noHBand="0" w:noVBand="1"/>
      </w:tblPr>
      <w:tblGrid>
        <w:gridCol w:w="10477"/>
      </w:tblGrid>
      <w:tr w:rsidR="0071277F" w:rsidRPr="00DF4129" w14:paraId="02842DC1" w14:textId="77777777" w:rsidTr="00145663">
        <w:trPr>
          <w:trHeight w:val="1763"/>
        </w:trPr>
        <w:tc>
          <w:tcPr>
            <w:tcW w:w="10477" w:type="dxa"/>
          </w:tcPr>
          <w:p w14:paraId="2A4350B3" w14:textId="7DC2BE45" w:rsidR="009E52EB" w:rsidRDefault="009E52EB" w:rsidP="0014566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DF4129">
              <w:rPr>
                <w:rFonts w:ascii="Times New Roman" w:hAnsi="Times New Roman" w:cs="Times New Roman"/>
                <w:b/>
                <w:u w:val="single"/>
              </w:rPr>
              <w:t>C</w:t>
            </w:r>
            <w:r w:rsidR="00145663">
              <w:rPr>
                <w:rFonts w:ascii="Times New Roman" w:hAnsi="Times New Roman" w:cs="Times New Roman"/>
                <w:b/>
                <w:u w:val="single"/>
              </w:rPr>
              <w:t>O</w:t>
            </w:r>
            <w:r w:rsidRPr="00DF4129">
              <w:rPr>
                <w:rFonts w:ascii="Times New Roman" w:hAnsi="Times New Roman" w:cs="Times New Roman"/>
                <w:b/>
                <w:u w:val="single"/>
              </w:rPr>
              <w:t>NSENTS</w:t>
            </w:r>
          </w:p>
          <w:p w14:paraId="268F106F" w14:textId="43AB52A9" w:rsidR="00145663" w:rsidRPr="00145663" w:rsidRDefault="00145663" w:rsidP="009E52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566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737BA76F" w14:textId="77777777" w:rsidR="00A40FDD" w:rsidRPr="00DF4129" w:rsidRDefault="00A40FDD" w:rsidP="212E12DE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Times New Roman" w:eastAsiaTheme="minorEastAsia" w:hAnsi="Times New Roman" w:cs="Times New Roman"/>
              </w:rPr>
            </w:pPr>
            <w:r w:rsidRPr="00DF4129">
              <w:rPr>
                <w:rFonts w:ascii="Times New Roman" w:hAnsi="Times New Roman" w:cs="Times New Roman"/>
              </w:rPr>
              <w:t xml:space="preserve">Consent(s) are </w:t>
            </w:r>
            <w:r w:rsidR="00B8286F">
              <w:rPr>
                <w:rFonts w:ascii="Times New Roman" w:hAnsi="Times New Roman" w:cs="Times New Roman"/>
              </w:rPr>
              <w:t>present and include:</w:t>
            </w:r>
            <w:r w:rsidR="00D31CE6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1285777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1CE6" w:rsidRPr="00DF412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31CE6">
              <w:rPr>
                <w:rFonts w:ascii="Times New Roman" w:hAnsi="Times New Roman" w:cs="Times New Roman"/>
              </w:rPr>
              <w:t xml:space="preserve"> restrictive requested,</w:t>
            </w:r>
            <w:r w:rsidR="00B8286F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898744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412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DF4129">
              <w:rPr>
                <w:rFonts w:ascii="Times New Roman" w:hAnsi="Times New Roman" w:cs="Times New Roman"/>
              </w:rPr>
              <w:t xml:space="preserve"> reassessment frequency, </w:t>
            </w:r>
            <w:sdt>
              <w:sdtPr>
                <w:rPr>
                  <w:rFonts w:ascii="Times New Roman" w:hAnsi="Times New Roman" w:cs="Times New Roman"/>
                </w:rPr>
                <w:id w:val="1658257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412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31CE6">
              <w:rPr>
                <w:rFonts w:ascii="Times New Roman" w:hAnsi="Times New Roman" w:cs="Times New Roman"/>
              </w:rPr>
              <w:t xml:space="preserve"> PAR language</w:t>
            </w:r>
          </w:p>
          <w:p w14:paraId="69637072" w14:textId="5926D641" w:rsidR="00D31CE6" w:rsidRPr="007C3BE6" w:rsidRDefault="00D31CE6" w:rsidP="00ED31E0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line="259" w:lineRule="auto"/>
              <w:rPr>
                <w:rFonts w:ascii="Times New Roman" w:eastAsiaTheme="minorEastAsia" w:hAnsi="Times New Roman" w:cs="Times New Roman"/>
              </w:rPr>
            </w:pPr>
            <w:r w:rsidRPr="00ED31E0">
              <w:rPr>
                <w:rFonts w:ascii="Times New Roman" w:eastAsia="Times" w:hAnsi="Times New Roman" w:cs="Times New Roman"/>
              </w:rPr>
              <w:t>If</w:t>
            </w:r>
            <w:r w:rsidRPr="007C3BE6">
              <w:rPr>
                <w:rFonts w:ascii="Times New Roman" w:eastAsia="Times" w:hAnsi="Times New Roman" w:cs="Times New Roman"/>
              </w:rPr>
              <w:t xml:space="preserve"> restrictive is for housemate, consent should clearly </w:t>
            </w:r>
            <w:r w:rsidR="008F3055" w:rsidRPr="007C3BE6">
              <w:rPr>
                <w:rFonts w:ascii="Times New Roman" w:eastAsia="Times" w:hAnsi="Times New Roman" w:cs="Times New Roman"/>
              </w:rPr>
              <w:t xml:space="preserve">indicate </w:t>
            </w:r>
            <w:r w:rsidRPr="007C3BE6">
              <w:rPr>
                <w:rFonts w:ascii="Times New Roman" w:eastAsia="Times" w:hAnsi="Times New Roman" w:cs="Times New Roman"/>
              </w:rPr>
              <w:t>such</w:t>
            </w:r>
            <w:r w:rsidR="001942DB" w:rsidRPr="007C3BE6">
              <w:rPr>
                <w:rFonts w:ascii="Times New Roman" w:eastAsia="Times" w:hAnsi="Times New Roman" w:cs="Times New Roman"/>
              </w:rPr>
              <w:t>.</w:t>
            </w:r>
          </w:p>
          <w:p w14:paraId="26DDC1F2" w14:textId="35225F02" w:rsidR="00D31CE6" w:rsidRPr="007C3BE6" w:rsidRDefault="00D31CE6" w:rsidP="007C3BE6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line="259" w:lineRule="auto"/>
              <w:rPr>
                <w:rFonts w:ascii="Times New Roman" w:eastAsiaTheme="minorEastAsia" w:hAnsi="Times New Roman" w:cs="Times New Roman"/>
              </w:rPr>
            </w:pPr>
            <w:r w:rsidRPr="007C3BE6">
              <w:rPr>
                <w:rFonts w:ascii="Times New Roman" w:eastAsia="Times" w:hAnsi="Times New Roman" w:cs="Times New Roman"/>
              </w:rPr>
              <w:t xml:space="preserve">If restrictive affects housemates, consents for affected housemates must be </w:t>
            </w:r>
            <w:r w:rsidR="002147DF" w:rsidRPr="00145663">
              <w:rPr>
                <w:rFonts w:ascii="Times New Roman" w:eastAsia="Times" w:hAnsi="Times New Roman" w:cs="Times New Roman"/>
              </w:rPr>
              <w:t>obtained</w:t>
            </w:r>
            <w:r w:rsidR="00145663">
              <w:rPr>
                <w:rFonts w:ascii="Times New Roman" w:eastAsia="Times" w:hAnsi="Times New Roman" w:cs="Times New Roman"/>
              </w:rPr>
              <w:t>.</w:t>
            </w:r>
          </w:p>
          <w:p w14:paraId="0042174A" w14:textId="4158EF6B" w:rsidR="00EA3CF4" w:rsidRPr="00145663" w:rsidRDefault="00B8286F" w:rsidP="00145663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Times New Roman" w:eastAsiaTheme="minorEastAsia" w:hAnsi="Times New Roman" w:cs="Times New Roman"/>
              </w:rPr>
            </w:pPr>
            <w:r w:rsidRPr="212E12DE">
              <w:rPr>
                <w:rFonts w:ascii="Times New Roman" w:eastAsia="Times" w:hAnsi="Times New Roman" w:cs="Times New Roman"/>
              </w:rPr>
              <w:t xml:space="preserve">Consents are </w:t>
            </w:r>
            <w:r w:rsidR="00976DE4" w:rsidRPr="00976DE4">
              <w:rPr>
                <w:rFonts w:ascii="Times New Roman" w:eastAsia="Times" w:hAnsi="Times New Roman" w:cs="Times New Roman"/>
              </w:rPr>
              <w:t>current (valid for one year from date signed)</w:t>
            </w:r>
            <w:r w:rsidR="001942DB" w:rsidRPr="00976DE4">
              <w:rPr>
                <w:rFonts w:ascii="Times New Roman" w:eastAsia="Times" w:hAnsi="Times New Roman" w:cs="Times New Roman"/>
              </w:rPr>
              <w:t>.</w:t>
            </w:r>
          </w:p>
        </w:tc>
      </w:tr>
    </w:tbl>
    <w:p w14:paraId="23DBFD9D" w14:textId="77777777" w:rsidR="00412155" w:rsidRPr="00DF4129" w:rsidRDefault="00412155" w:rsidP="00D31CE6">
      <w:pPr>
        <w:spacing w:after="0"/>
        <w:rPr>
          <w:rFonts w:ascii="Times New Roman" w:hAnsi="Times New Roman" w:cs="Times New Roman"/>
          <w:b/>
          <w:u w:val="single"/>
        </w:rPr>
      </w:pPr>
    </w:p>
    <w:tbl>
      <w:tblPr>
        <w:tblStyle w:val="TableGrid"/>
        <w:tblW w:w="0" w:type="auto"/>
        <w:tblInd w:w="-252" w:type="dxa"/>
        <w:tblLook w:val="04A0" w:firstRow="1" w:lastRow="0" w:firstColumn="1" w:lastColumn="0" w:noHBand="0" w:noVBand="1"/>
      </w:tblPr>
      <w:tblGrid>
        <w:gridCol w:w="10466"/>
      </w:tblGrid>
      <w:tr w:rsidR="001B6780" w:rsidRPr="0043160D" w14:paraId="3C7DB532" w14:textId="77777777" w:rsidTr="00145663">
        <w:trPr>
          <w:trHeight w:val="6173"/>
        </w:trPr>
        <w:tc>
          <w:tcPr>
            <w:tcW w:w="10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303D" w14:textId="56A52C0A" w:rsidR="001B6780" w:rsidRDefault="00240796" w:rsidP="00145663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BSP AND DATA</w:t>
            </w:r>
          </w:p>
          <w:p w14:paraId="25896728" w14:textId="24117B3E" w:rsidR="00145663" w:rsidRPr="00145663" w:rsidRDefault="00145663" w:rsidP="00DF41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566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14:paraId="2E50614D" w14:textId="516125DB" w:rsidR="00F252B1" w:rsidRPr="00BC5154" w:rsidRDefault="00F252B1" w:rsidP="212E12DE">
            <w:pPr>
              <w:pStyle w:val="ListParagraph"/>
              <w:numPr>
                <w:ilvl w:val="0"/>
                <w:numId w:val="2"/>
              </w:numPr>
              <w:rPr>
                <w:rFonts w:ascii="Times New Roman" w:eastAsiaTheme="minorEastAsia" w:hAnsi="Times New Roman" w:cs="Times New Roman"/>
              </w:rPr>
            </w:pPr>
            <w:r w:rsidRPr="00BC5154">
              <w:rPr>
                <w:rFonts w:ascii="Times New Roman" w:eastAsiaTheme="minorEastAsia" w:hAnsi="Times New Roman" w:cs="Times New Roman"/>
              </w:rPr>
              <w:t xml:space="preserve">Please include </w:t>
            </w:r>
            <w:r w:rsidR="00FA5926">
              <w:rPr>
                <w:rFonts w:ascii="Times New Roman" w:eastAsiaTheme="minorEastAsia" w:hAnsi="Times New Roman" w:cs="Times New Roman"/>
              </w:rPr>
              <w:t xml:space="preserve">phase </w:t>
            </w:r>
            <w:r w:rsidR="00976DE4">
              <w:rPr>
                <w:rFonts w:ascii="Times New Roman" w:eastAsiaTheme="minorEastAsia" w:hAnsi="Times New Roman" w:cs="Times New Roman"/>
              </w:rPr>
              <w:t xml:space="preserve">change </w:t>
            </w:r>
            <w:r w:rsidR="00FA5926">
              <w:rPr>
                <w:rFonts w:ascii="Times New Roman" w:eastAsiaTheme="minorEastAsia" w:hAnsi="Times New Roman" w:cs="Times New Roman"/>
              </w:rPr>
              <w:t xml:space="preserve">lines or </w:t>
            </w:r>
            <w:r w:rsidRPr="00BC5154">
              <w:rPr>
                <w:rFonts w:ascii="Times New Roman" w:eastAsiaTheme="minorEastAsia" w:hAnsi="Times New Roman" w:cs="Times New Roman"/>
              </w:rPr>
              <w:t>an interpretation</w:t>
            </w:r>
            <w:r w:rsidR="00FA5926">
              <w:rPr>
                <w:rFonts w:ascii="Times New Roman" w:eastAsiaTheme="minorEastAsia" w:hAnsi="Times New Roman" w:cs="Times New Roman"/>
              </w:rPr>
              <w:t>/</w:t>
            </w:r>
            <w:r w:rsidR="00D31CE6">
              <w:rPr>
                <w:rFonts w:ascii="Times New Roman" w:eastAsiaTheme="minorEastAsia" w:hAnsi="Times New Roman" w:cs="Times New Roman"/>
              </w:rPr>
              <w:t>summary of data since the last H</w:t>
            </w:r>
            <w:r w:rsidRPr="00BC5154">
              <w:rPr>
                <w:rFonts w:ascii="Times New Roman" w:eastAsiaTheme="minorEastAsia" w:hAnsi="Times New Roman" w:cs="Times New Roman"/>
              </w:rPr>
              <w:t>RC (such as changes in staff, housemates, medications, behavior plan, etc.).</w:t>
            </w:r>
          </w:p>
          <w:p w14:paraId="5CB18D8E" w14:textId="77777777" w:rsidR="00D202DB" w:rsidRPr="00D202DB" w:rsidRDefault="00EC170A" w:rsidP="00D202DB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BSP</w:t>
            </w:r>
            <w:r w:rsidR="00491379" w:rsidRPr="00BC5154">
              <w:rPr>
                <w:rFonts w:ascii="Times New Roman" w:eastAsia="MS Gothic" w:hAnsi="Times New Roman" w:cs="Times New Roman"/>
              </w:rPr>
              <w:t xml:space="preserve"> should</w:t>
            </w:r>
            <w:r w:rsidR="00F16989">
              <w:rPr>
                <w:rFonts w:ascii="Times New Roman" w:eastAsia="MS Gothic" w:hAnsi="Times New Roman" w:cs="Times New Roman"/>
              </w:rPr>
              <w:t xml:space="preserve"> address function(s) for each target behavior (TB)</w:t>
            </w:r>
            <w:r w:rsidR="00491379" w:rsidRPr="00BC5154">
              <w:rPr>
                <w:rFonts w:ascii="Times New Roman" w:eastAsia="MS Gothic" w:hAnsi="Times New Roman" w:cs="Times New Roman"/>
              </w:rPr>
              <w:t xml:space="preserve"> to include precipitants, stressors, situations, patterns, etc. </w:t>
            </w:r>
          </w:p>
          <w:p w14:paraId="22905E79" w14:textId="16F62FE2" w:rsidR="004D64F9" w:rsidRPr="00BC5154" w:rsidRDefault="00906866" w:rsidP="00906866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Times New Roman" w:eastAsiaTheme="minorEastAsia" w:hAnsi="Times New Roman" w:cs="Times New Roman"/>
              </w:rPr>
            </w:pPr>
            <w:r w:rsidRPr="00BC5154">
              <w:rPr>
                <w:rFonts w:ascii="Times New Roman" w:eastAsia="Times" w:hAnsi="Times New Roman" w:cs="Times New Roman"/>
              </w:rPr>
              <w:t xml:space="preserve">Include any separate BSP-referenced guidelines/protocols. </w:t>
            </w:r>
            <w:r w:rsidR="004D64F9" w:rsidRPr="00BC5154">
              <w:rPr>
                <w:rFonts w:ascii="Times New Roman" w:hAnsi="Times New Roman" w:cs="Times New Roman"/>
              </w:rPr>
              <w:t xml:space="preserve">Attach level of supervision document to BSP submission (if not included in BSP). </w:t>
            </w:r>
          </w:p>
          <w:p w14:paraId="1785124A" w14:textId="3F820082" w:rsidR="001B6780" w:rsidRPr="00D74DEA" w:rsidRDefault="001B6780" w:rsidP="2378562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C5154">
              <w:rPr>
                <w:rFonts w:ascii="Times New Roman" w:eastAsia="Times" w:hAnsi="Times New Roman" w:cs="Times New Roman"/>
              </w:rPr>
              <w:t xml:space="preserve">Include skill-development </w:t>
            </w:r>
            <w:r w:rsidR="00EC170A">
              <w:rPr>
                <w:rFonts w:ascii="Times New Roman" w:eastAsia="Times" w:hAnsi="Times New Roman" w:cs="Times New Roman"/>
              </w:rPr>
              <w:t xml:space="preserve">and teaching </w:t>
            </w:r>
            <w:r w:rsidRPr="00BC5154">
              <w:rPr>
                <w:rFonts w:ascii="Times New Roman" w:eastAsia="Times" w:hAnsi="Times New Roman" w:cs="Times New Roman"/>
              </w:rPr>
              <w:t>strategie</w:t>
            </w:r>
            <w:r w:rsidR="00EC170A">
              <w:rPr>
                <w:rFonts w:ascii="Times New Roman" w:eastAsia="Times" w:hAnsi="Times New Roman" w:cs="Times New Roman"/>
              </w:rPr>
              <w:t>s as they relate to the need for the restriction and how it would relate to a fade plan</w:t>
            </w:r>
            <w:r w:rsidR="001942DB">
              <w:rPr>
                <w:rFonts w:ascii="Times New Roman" w:eastAsia="Times" w:hAnsi="Times New Roman" w:cs="Times New Roman"/>
              </w:rPr>
              <w:t>.</w:t>
            </w:r>
          </w:p>
          <w:p w14:paraId="654B9306" w14:textId="4C4D112E" w:rsidR="00D74DEA" w:rsidRPr="00BC5154" w:rsidRDefault="00D74DEA" w:rsidP="2378562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D74DEA">
              <w:rPr>
                <w:rFonts w:ascii="Times New Roman" w:hAnsi="Times New Roman" w:cs="Times New Roman"/>
              </w:rPr>
              <w:t>Include replacement behaviors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71B5B8D" w14:textId="7266BC5B" w:rsidR="00920A57" w:rsidRPr="00BC5154" w:rsidRDefault="002D47A9" w:rsidP="212E12DE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Times New Roman" w:eastAsiaTheme="minorEastAsia" w:hAnsi="Times New Roman" w:cs="Times New Roman"/>
              </w:rPr>
            </w:pPr>
            <w:r w:rsidRPr="00BC5154">
              <w:rPr>
                <w:rFonts w:ascii="Times New Roman" w:eastAsiaTheme="minorEastAsia" w:hAnsi="Times New Roman" w:cs="Times New Roman"/>
              </w:rPr>
              <w:t xml:space="preserve">Include </w:t>
            </w:r>
            <w:r w:rsidR="00FD7507">
              <w:rPr>
                <w:rFonts w:ascii="Times New Roman" w:eastAsiaTheme="minorEastAsia" w:hAnsi="Times New Roman" w:cs="Times New Roman"/>
              </w:rPr>
              <w:t xml:space="preserve">summarized </w:t>
            </w:r>
            <w:r w:rsidRPr="00BC5154">
              <w:rPr>
                <w:rFonts w:ascii="Times New Roman" w:eastAsiaTheme="minorEastAsia" w:hAnsi="Times New Roman" w:cs="Times New Roman"/>
              </w:rPr>
              <w:t>data</w:t>
            </w:r>
            <w:r w:rsidR="006B4389" w:rsidRPr="00BC5154">
              <w:rPr>
                <w:rFonts w:ascii="Times New Roman" w:eastAsiaTheme="minorEastAsia" w:hAnsi="Times New Roman" w:cs="Times New Roman"/>
              </w:rPr>
              <w:t xml:space="preserve"> </w:t>
            </w:r>
            <w:r w:rsidR="00EC170A">
              <w:rPr>
                <w:rFonts w:ascii="Times New Roman" w:eastAsiaTheme="minorEastAsia" w:hAnsi="Times New Roman" w:cs="Times New Roman"/>
              </w:rPr>
              <w:t>(both numerical and</w:t>
            </w:r>
            <w:r w:rsidR="00EC170A" w:rsidRPr="002147DF">
              <w:rPr>
                <w:rFonts w:ascii="Times New Roman" w:eastAsiaTheme="minorEastAsia" w:hAnsi="Times New Roman" w:cs="Times New Roman"/>
                <w:color w:val="FF0000"/>
              </w:rPr>
              <w:t xml:space="preserve"> </w:t>
            </w:r>
            <w:r w:rsidR="00EC170A">
              <w:rPr>
                <w:rFonts w:ascii="Times New Roman" w:eastAsiaTheme="minorEastAsia" w:hAnsi="Times New Roman" w:cs="Times New Roman"/>
              </w:rPr>
              <w:t xml:space="preserve">graphed) </w:t>
            </w:r>
            <w:r w:rsidR="006B4389" w:rsidRPr="00BC5154">
              <w:rPr>
                <w:rFonts w:ascii="Times New Roman" w:eastAsiaTheme="minorEastAsia" w:hAnsi="Times New Roman" w:cs="Times New Roman"/>
              </w:rPr>
              <w:t xml:space="preserve">on </w:t>
            </w:r>
            <w:r w:rsidR="00D74DEA">
              <w:rPr>
                <w:rFonts w:ascii="Times New Roman" w:eastAsiaTheme="minorEastAsia" w:hAnsi="Times New Roman" w:cs="Times New Roman"/>
              </w:rPr>
              <w:t xml:space="preserve">all </w:t>
            </w:r>
            <w:r w:rsidR="006B4389" w:rsidRPr="00BC5154">
              <w:rPr>
                <w:rFonts w:ascii="Times New Roman" w:eastAsiaTheme="minorEastAsia" w:hAnsi="Times New Roman" w:cs="Times New Roman"/>
              </w:rPr>
              <w:t xml:space="preserve">target </w:t>
            </w:r>
            <w:r w:rsidR="00D74DEA">
              <w:rPr>
                <w:rFonts w:ascii="Times New Roman" w:eastAsiaTheme="minorEastAsia" w:hAnsi="Times New Roman" w:cs="Times New Roman"/>
              </w:rPr>
              <w:t>b</w:t>
            </w:r>
            <w:r w:rsidR="006B4389" w:rsidRPr="00BC5154">
              <w:rPr>
                <w:rFonts w:ascii="Times New Roman" w:eastAsiaTheme="minorEastAsia" w:hAnsi="Times New Roman" w:cs="Times New Roman"/>
              </w:rPr>
              <w:t xml:space="preserve">ehaviors </w:t>
            </w:r>
            <w:r w:rsidR="00D74DEA">
              <w:rPr>
                <w:rFonts w:ascii="Times New Roman" w:eastAsiaTheme="minorEastAsia" w:hAnsi="Times New Roman" w:cs="Times New Roman"/>
              </w:rPr>
              <w:t>(</w:t>
            </w:r>
            <w:r w:rsidR="00D74DEA" w:rsidRPr="00646997">
              <w:rPr>
                <w:rFonts w:ascii="Times New Roman" w:eastAsiaTheme="minorEastAsia" w:hAnsi="Times New Roman" w:cs="Times New Roman"/>
              </w:rPr>
              <w:t xml:space="preserve">maladaptive </w:t>
            </w:r>
            <w:r w:rsidR="00D74DEA">
              <w:rPr>
                <w:rFonts w:ascii="Times New Roman" w:eastAsiaTheme="minorEastAsia" w:hAnsi="Times New Roman" w:cs="Times New Roman"/>
              </w:rPr>
              <w:t xml:space="preserve">and adaptive) </w:t>
            </w:r>
            <w:r w:rsidR="00EC170A">
              <w:rPr>
                <w:rFonts w:ascii="Times New Roman" w:eastAsiaTheme="minorEastAsia" w:hAnsi="Times New Roman" w:cs="Times New Roman"/>
              </w:rPr>
              <w:t xml:space="preserve">to include data that matches the time frame of the fade plan (e.g., if the fade is zero for two years, </w:t>
            </w:r>
            <w:r w:rsidR="000E5734">
              <w:rPr>
                <w:rFonts w:ascii="Times New Roman" w:eastAsiaTheme="minorEastAsia" w:hAnsi="Times New Roman" w:cs="Times New Roman"/>
              </w:rPr>
              <w:t xml:space="preserve">two years </w:t>
            </w:r>
            <w:r w:rsidR="00C152E6" w:rsidRPr="00646997">
              <w:rPr>
                <w:rFonts w:ascii="Times New Roman" w:eastAsiaTheme="minorEastAsia" w:hAnsi="Times New Roman" w:cs="Times New Roman"/>
              </w:rPr>
              <w:t xml:space="preserve">of data </w:t>
            </w:r>
            <w:r w:rsidR="000E5734" w:rsidRPr="00646997">
              <w:rPr>
                <w:rFonts w:ascii="Times New Roman" w:eastAsiaTheme="minorEastAsia" w:hAnsi="Times New Roman" w:cs="Times New Roman"/>
              </w:rPr>
              <w:t xml:space="preserve">is </w:t>
            </w:r>
            <w:r w:rsidR="00C152E6" w:rsidRPr="00646997">
              <w:rPr>
                <w:rFonts w:ascii="Times New Roman" w:eastAsiaTheme="minorEastAsia" w:hAnsi="Times New Roman" w:cs="Times New Roman"/>
              </w:rPr>
              <w:t>necessary</w:t>
            </w:r>
            <w:r w:rsidR="00EC170A" w:rsidRPr="00646997">
              <w:rPr>
                <w:rFonts w:ascii="Times New Roman" w:eastAsiaTheme="minorEastAsia" w:hAnsi="Times New Roman" w:cs="Times New Roman"/>
              </w:rPr>
              <w:t>).</w:t>
            </w:r>
            <w:r w:rsidR="00646997">
              <w:rPr>
                <w:rFonts w:ascii="Times New Roman" w:eastAsiaTheme="minorEastAsia" w:hAnsi="Times New Roman" w:cs="Times New Roman"/>
              </w:rPr>
              <w:t xml:space="preserve"> </w:t>
            </w:r>
            <w:r w:rsidR="00EC170A" w:rsidRPr="00646997">
              <w:rPr>
                <w:rFonts w:ascii="Times New Roman" w:eastAsiaTheme="minorEastAsia" w:hAnsi="Times New Roman" w:cs="Times New Roman"/>
              </w:rPr>
              <w:t xml:space="preserve"> </w:t>
            </w:r>
            <w:r w:rsidR="00EC170A">
              <w:rPr>
                <w:rFonts w:ascii="Times New Roman" w:eastAsiaTheme="minorEastAsia" w:hAnsi="Times New Roman" w:cs="Times New Roman"/>
              </w:rPr>
              <w:t>If the restrictive is new, include all data from the start of the restrictive to the present</w:t>
            </w:r>
            <w:r w:rsidR="00240796">
              <w:rPr>
                <w:rFonts w:ascii="Times New Roman" w:eastAsiaTheme="minorEastAsia" w:hAnsi="Times New Roman" w:cs="Times New Roman"/>
              </w:rPr>
              <w:t xml:space="preserve"> and ensure to present a summary of behavior prior to the implementation of the restriction</w:t>
            </w:r>
            <w:r w:rsidR="00EC170A">
              <w:rPr>
                <w:rFonts w:ascii="Times New Roman" w:eastAsiaTheme="minorEastAsia" w:hAnsi="Times New Roman" w:cs="Times New Roman"/>
              </w:rPr>
              <w:t>.</w:t>
            </w:r>
            <w:r w:rsidRPr="00BC5154">
              <w:rPr>
                <w:rFonts w:ascii="Times New Roman" w:eastAsiaTheme="minorEastAsia" w:hAnsi="Times New Roman" w:cs="Times New Roman"/>
              </w:rPr>
              <w:t xml:space="preserve"> </w:t>
            </w:r>
          </w:p>
          <w:p w14:paraId="1F9412AE" w14:textId="5BA7FE5C" w:rsidR="00FB3034" w:rsidRPr="00921ECF" w:rsidRDefault="00491379" w:rsidP="00240796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Times New Roman" w:eastAsiaTheme="minorEastAsia" w:hAnsi="Times New Roman" w:cs="Times New Roman"/>
              </w:rPr>
            </w:pPr>
            <w:r w:rsidRPr="00BC5154">
              <w:rPr>
                <w:rFonts w:ascii="Times New Roman" w:eastAsia="Times" w:hAnsi="Times New Roman" w:cs="Times New Roman"/>
              </w:rPr>
              <w:t>Provide measurable goal for each TB</w:t>
            </w:r>
            <w:r w:rsidR="00D01A9E">
              <w:rPr>
                <w:rFonts w:ascii="Times New Roman" w:eastAsia="Times" w:hAnsi="Times New Roman" w:cs="Times New Roman"/>
              </w:rPr>
              <w:t>.</w:t>
            </w:r>
          </w:p>
          <w:p w14:paraId="51ADF102" w14:textId="2D9BE068" w:rsidR="00ED31E0" w:rsidRPr="00D60865" w:rsidRDefault="00921ECF" w:rsidP="00ED31E0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Need </w:t>
            </w:r>
            <w:r w:rsidRPr="00921ECF">
              <w:rPr>
                <w:rFonts w:ascii="Times New Roman" w:hAnsi="Times New Roman" w:cs="Times New Roman"/>
              </w:rPr>
              <w:t>fading plans for each restriction that are</w:t>
            </w:r>
            <w:r w:rsidRPr="00921ECF">
              <w:rPr>
                <w:rFonts w:ascii="Times New Roman" w:eastAsia="Times" w:hAnsi="Times New Roman" w:cs="Times New Roman"/>
              </w:rPr>
              <w:t xml:space="preserve"> </w:t>
            </w:r>
            <w:r w:rsidR="00D74DEA">
              <w:rPr>
                <w:rFonts w:ascii="Times New Roman" w:eastAsia="Times" w:hAnsi="Times New Roman" w:cs="Times New Roman"/>
              </w:rPr>
              <w:t>obtainable</w:t>
            </w:r>
            <w:r w:rsidR="00F379BC">
              <w:rPr>
                <w:rFonts w:ascii="Times New Roman" w:eastAsia="Times" w:hAnsi="Times New Roman" w:cs="Times New Roman"/>
              </w:rPr>
              <w:t>,</w:t>
            </w:r>
            <w:r w:rsidR="00D74DEA" w:rsidRPr="00F379BC">
              <w:rPr>
                <w:rFonts w:ascii="Times New Roman" w:eastAsia="Times" w:hAnsi="Times New Roman" w:cs="Times New Roman"/>
                <w:color w:val="FF0000"/>
              </w:rPr>
              <w:t xml:space="preserve"> </w:t>
            </w:r>
            <w:r w:rsidRPr="00921ECF">
              <w:rPr>
                <w:rFonts w:ascii="Times New Roman" w:eastAsia="Times" w:hAnsi="Times New Roman" w:cs="Times New Roman"/>
              </w:rPr>
              <w:t>based on specific data</w:t>
            </w:r>
            <w:r w:rsidR="00F379BC">
              <w:rPr>
                <w:rFonts w:ascii="Times New Roman" w:eastAsia="Times" w:hAnsi="Times New Roman" w:cs="Times New Roman"/>
              </w:rPr>
              <w:t xml:space="preserve">, </w:t>
            </w:r>
            <w:r w:rsidR="00F379BC" w:rsidRPr="00D01A9E">
              <w:rPr>
                <w:rFonts w:ascii="Times New Roman" w:eastAsia="Times" w:hAnsi="Times New Roman" w:cs="Times New Roman"/>
              </w:rPr>
              <w:t xml:space="preserve">and </w:t>
            </w:r>
            <w:r w:rsidRPr="00921ECF">
              <w:rPr>
                <w:rFonts w:ascii="Times New Roman" w:hAnsi="Times New Roman" w:cs="Times New Roman"/>
              </w:rPr>
              <w:t xml:space="preserve">begin as soon as the predetermined criteria </w:t>
            </w:r>
            <w:r w:rsidR="00F379BC" w:rsidRPr="00D01A9E">
              <w:rPr>
                <w:rFonts w:ascii="Times New Roman" w:hAnsi="Times New Roman" w:cs="Times New Roman"/>
              </w:rPr>
              <w:t xml:space="preserve">is </w:t>
            </w:r>
            <w:r w:rsidRPr="00921ECF">
              <w:rPr>
                <w:rFonts w:ascii="Times New Roman" w:hAnsi="Times New Roman" w:cs="Times New Roman"/>
              </w:rPr>
              <w:t>obtained</w:t>
            </w:r>
            <w:r w:rsidR="001942DB">
              <w:rPr>
                <w:rFonts w:ascii="Times New Roman" w:hAnsi="Times New Roman" w:cs="Times New Roman"/>
              </w:rPr>
              <w:t>.</w:t>
            </w:r>
          </w:p>
          <w:p w14:paraId="480FD4DD" w14:textId="29D44328" w:rsidR="00240796" w:rsidRPr="0042472C" w:rsidRDefault="00240796" w:rsidP="0024079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212E12DE">
              <w:rPr>
                <w:rFonts w:ascii="Times New Roman" w:hAnsi="Times New Roman" w:cs="Times New Roman"/>
              </w:rPr>
              <w:t xml:space="preserve">False allegations should not be part of BSP unless individual has a formal Frequent Reporter Protocol through DDS/AID. </w:t>
            </w:r>
            <w:r w:rsidR="00D01A9E">
              <w:rPr>
                <w:rFonts w:ascii="Times New Roman" w:hAnsi="Times New Roman" w:cs="Times New Roman"/>
              </w:rPr>
              <w:t xml:space="preserve"> </w:t>
            </w:r>
            <w:r w:rsidRPr="212E12DE">
              <w:rPr>
                <w:rFonts w:ascii="Times New Roman" w:hAnsi="Times New Roman" w:cs="Times New Roman"/>
              </w:rPr>
              <w:t xml:space="preserve">Any references to fabrication </w:t>
            </w:r>
            <w:r w:rsidR="00D74DEA">
              <w:rPr>
                <w:rFonts w:ascii="Times New Roman" w:hAnsi="Times New Roman" w:cs="Times New Roman"/>
              </w:rPr>
              <w:t xml:space="preserve">or telling untruths </w:t>
            </w:r>
            <w:r w:rsidRPr="212E12DE">
              <w:rPr>
                <w:rFonts w:ascii="Times New Roman" w:hAnsi="Times New Roman" w:cs="Times New Roman"/>
              </w:rPr>
              <w:t>need</w:t>
            </w:r>
            <w:r w:rsidR="00D74DEA">
              <w:rPr>
                <w:rFonts w:ascii="Times New Roman" w:hAnsi="Times New Roman" w:cs="Times New Roman"/>
              </w:rPr>
              <w:t>s</w:t>
            </w:r>
            <w:r w:rsidRPr="212E12DE">
              <w:rPr>
                <w:rFonts w:ascii="Times New Roman" w:hAnsi="Times New Roman" w:cs="Times New Roman"/>
              </w:rPr>
              <w:t xml:space="preserve"> to include a disclaimer that it does not include allegations of abuse or neglect, which must be reported per DDS </w:t>
            </w:r>
            <w:r w:rsidR="00D74DEA">
              <w:rPr>
                <w:rFonts w:ascii="Times New Roman" w:hAnsi="Times New Roman" w:cs="Times New Roman"/>
              </w:rPr>
              <w:t xml:space="preserve">and Agency </w:t>
            </w:r>
            <w:r w:rsidRPr="212E12DE">
              <w:rPr>
                <w:rFonts w:ascii="Times New Roman" w:hAnsi="Times New Roman" w:cs="Times New Roman"/>
              </w:rPr>
              <w:t xml:space="preserve">policy. </w:t>
            </w:r>
          </w:p>
          <w:p w14:paraId="2265F53C" w14:textId="3FFDD405" w:rsidR="00D01A9E" w:rsidRPr="00D01A9E" w:rsidRDefault="00240796" w:rsidP="00D01A9E">
            <w:pPr>
              <w:pStyle w:val="ListParagraph"/>
              <w:numPr>
                <w:ilvl w:val="0"/>
                <w:numId w:val="2"/>
              </w:numPr>
              <w:rPr>
                <w:rFonts w:ascii="Times New Roman" w:eastAsiaTheme="minorEastAsia" w:hAnsi="Times New Roman" w:cs="Times New Roman"/>
              </w:rPr>
            </w:pPr>
            <w:r w:rsidRPr="00ED31E0">
              <w:rPr>
                <w:rFonts w:ascii="Times New Roman" w:hAnsi="Times New Roman" w:cs="Times New Roman"/>
              </w:rPr>
              <w:t xml:space="preserve">Contingent reinforcements that an individual </w:t>
            </w:r>
            <w:proofErr w:type="gramStart"/>
            <w:r w:rsidRPr="00ED31E0">
              <w:rPr>
                <w:rFonts w:ascii="Times New Roman" w:hAnsi="Times New Roman" w:cs="Times New Roman"/>
              </w:rPr>
              <w:t>has to</w:t>
            </w:r>
            <w:proofErr w:type="gramEnd"/>
            <w:r w:rsidRPr="00ED31E0">
              <w:rPr>
                <w:rFonts w:ascii="Times New Roman" w:hAnsi="Times New Roman" w:cs="Times New Roman"/>
              </w:rPr>
              <w:t xml:space="preserve"> earn need to be funded by the provider agency, not the individual.</w:t>
            </w:r>
          </w:p>
        </w:tc>
      </w:tr>
    </w:tbl>
    <w:p w14:paraId="3D9D140F" w14:textId="42A008E9" w:rsidR="00AA5919" w:rsidRDefault="00AA5919" w:rsidP="00E633A4">
      <w:pPr>
        <w:spacing w:after="0"/>
        <w:rPr>
          <w:rFonts w:ascii="Times New Roman" w:hAnsi="Times New Roman" w:cs="Times New Roman"/>
          <w:b/>
          <w:u w:val="single"/>
        </w:rPr>
      </w:pPr>
    </w:p>
    <w:p w14:paraId="6884ED39" w14:textId="77777777" w:rsidR="00E633A4" w:rsidRDefault="00E633A4" w:rsidP="00E633A4">
      <w:pPr>
        <w:spacing w:after="0"/>
        <w:rPr>
          <w:rFonts w:ascii="Times New Roman" w:hAnsi="Times New Roman" w:cs="Times New Roman"/>
          <w:b/>
          <w:u w:val="single"/>
        </w:rPr>
      </w:pPr>
    </w:p>
    <w:p w14:paraId="4C1CAE62" w14:textId="77777777" w:rsidR="00E633A4" w:rsidRPr="00DF4129" w:rsidRDefault="00E633A4" w:rsidP="00E633A4">
      <w:pPr>
        <w:spacing w:after="0"/>
        <w:rPr>
          <w:rFonts w:ascii="Times New Roman" w:hAnsi="Times New Roman" w:cs="Times New Roman"/>
          <w:b/>
          <w:u w:val="single"/>
        </w:rPr>
      </w:pP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10489"/>
      </w:tblGrid>
      <w:tr w:rsidR="00240796" w:rsidRPr="009945B9" w14:paraId="650BD6D2" w14:textId="77777777" w:rsidTr="002B4685">
        <w:trPr>
          <w:trHeight w:val="10943"/>
        </w:trPr>
        <w:tc>
          <w:tcPr>
            <w:tcW w:w="10489" w:type="dxa"/>
          </w:tcPr>
          <w:p w14:paraId="4E175592" w14:textId="06D3F45B" w:rsidR="00240796" w:rsidRPr="00D345D3" w:rsidRDefault="00240796" w:rsidP="00240796">
            <w:pPr>
              <w:jc w:val="center"/>
              <w:rPr>
                <w:rFonts w:ascii="Times New Roman" w:hAnsi="Times New Roman" w:cs="Times New Roman"/>
                <w:b/>
                <w:strike/>
                <w:color w:val="7030A0"/>
                <w:u w:val="single"/>
              </w:rPr>
            </w:pPr>
            <w:r w:rsidRPr="00C152E6">
              <w:rPr>
                <w:rFonts w:ascii="Times New Roman" w:hAnsi="Times New Roman" w:cs="Times New Roman"/>
                <w:b/>
                <w:u w:val="single"/>
              </w:rPr>
              <w:t>HRC REVIEW</w:t>
            </w:r>
            <w:r w:rsidR="00D345D3" w:rsidRPr="00C152E6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C152E6" w:rsidRPr="00D01A9E">
              <w:rPr>
                <w:rFonts w:ascii="Times New Roman" w:hAnsi="Times New Roman" w:cs="Times New Roman"/>
                <w:b/>
                <w:u w:val="single"/>
              </w:rPr>
              <w:t>NEEDED?</w:t>
            </w:r>
            <w:r w:rsidR="00D345D3" w:rsidRPr="00D01A9E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  <w:p w14:paraId="703A9EDF" w14:textId="77777777" w:rsidR="00240796" w:rsidRPr="009945B9" w:rsidRDefault="00240796" w:rsidP="002407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3EDD33D" w14:textId="7FE6E448" w:rsidR="00240796" w:rsidRPr="009945B9" w:rsidRDefault="00240796" w:rsidP="009945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u w:val="single"/>
              </w:rPr>
            </w:pPr>
            <w:r w:rsidRPr="00ED31E0">
              <w:rPr>
                <w:rFonts w:ascii="Times New Roman" w:hAnsi="Times New Roman" w:cs="Times New Roman"/>
                <w:u w:val="single"/>
              </w:rPr>
              <w:t>Examples that would require HRC review</w:t>
            </w:r>
            <w:r w:rsidR="00E86968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E86968" w:rsidRPr="00D01A9E">
              <w:rPr>
                <w:rFonts w:ascii="Times New Roman" w:hAnsi="Times New Roman" w:cs="Times New Roman"/>
                <w:u w:val="single"/>
              </w:rPr>
              <w:t>(not a</w:t>
            </w:r>
            <w:r w:rsidR="00145663">
              <w:rPr>
                <w:rFonts w:ascii="Times New Roman" w:hAnsi="Times New Roman" w:cs="Times New Roman"/>
                <w:u w:val="single"/>
              </w:rPr>
              <w:t xml:space="preserve"> comprehensive </w:t>
            </w:r>
            <w:r w:rsidR="00E86968" w:rsidRPr="00D01A9E">
              <w:rPr>
                <w:rFonts w:ascii="Times New Roman" w:hAnsi="Times New Roman" w:cs="Times New Roman"/>
                <w:u w:val="single"/>
              </w:rPr>
              <w:t>list)</w:t>
            </w:r>
            <w:r w:rsidRPr="00D01A9E">
              <w:rPr>
                <w:rFonts w:ascii="Times New Roman" w:hAnsi="Times New Roman" w:cs="Times New Roman"/>
                <w:u w:val="single"/>
              </w:rPr>
              <w:t>:</w:t>
            </w:r>
          </w:p>
          <w:p w14:paraId="364EEBF5" w14:textId="77777777" w:rsidR="00E633A4" w:rsidRPr="009945B9" w:rsidRDefault="00E633A4" w:rsidP="00E633A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  <w:r w:rsidRPr="009945B9">
              <w:rPr>
                <w:rFonts w:ascii="Times New Roman" w:hAnsi="Times New Roman" w:cs="Times New Roman"/>
              </w:rPr>
              <w:t>Levels programs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</w:p>
          <w:p w14:paraId="0CBED925" w14:textId="77777777" w:rsidR="00E633A4" w:rsidRPr="009945B9" w:rsidRDefault="00E633A4" w:rsidP="00E633A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  <w:r w:rsidRPr="009945B9">
              <w:rPr>
                <w:rFonts w:ascii="Times New Roman" w:hAnsi="Times New Roman" w:cs="Times New Roman"/>
              </w:rPr>
              <w:t xml:space="preserve">Safety harnesses </w:t>
            </w:r>
          </w:p>
          <w:p w14:paraId="109D0A54" w14:textId="77777777" w:rsidR="00E633A4" w:rsidRPr="009945B9" w:rsidRDefault="00E633A4" w:rsidP="00E633A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  <w:r w:rsidRPr="009945B9">
              <w:rPr>
                <w:rFonts w:ascii="Times New Roman" w:hAnsi="Times New Roman" w:cs="Times New Roman"/>
              </w:rPr>
              <w:t>Door alarms/chimes</w:t>
            </w:r>
          </w:p>
          <w:p w14:paraId="73A20098" w14:textId="77777777" w:rsidR="00E633A4" w:rsidRPr="007C3BE6" w:rsidRDefault="00E633A4" w:rsidP="00E633A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BE6">
              <w:rPr>
                <w:rFonts w:ascii="Times New Roman" w:hAnsi="Times New Roman" w:cs="Times New Roman"/>
              </w:rPr>
              <w:t>Financial restitution*</w:t>
            </w:r>
            <w:r w:rsidRPr="007C3BE6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14:paraId="28FDBD62" w14:textId="77777777" w:rsidR="00E633A4" w:rsidRPr="009945B9" w:rsidRDefault="00E633A4" w:rsidP="00E633A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  <w:r w:rsidRPr="009945B9">
              <w:rPr>
                <w:rFonts w:ascii="Times New Roman" w:hAnsi="Times New Roman" w:cs="Times New Roman"/>
              </w:rPr>
              <w:t>Seatbelt buckle guards</w:t>
            </w:r>
          </w:p>
          <w:p w14:paraId="29571D50" w14:textId="77777777" w:rsidR="00E633A4" w:rsidRPr="009945B9" w:rsidRDefault="00E633A4" w:rsidP="00E633A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  <w:r w:rsidRPr="009945B9">
              <w:rPr>
                <w:rFonts w:ascii="Times New Roman" w:hAnsi="Times New Roman" w:cs="Times New Roman"/>
              </w:rPr>
              <w:t>Audio/video</w:t>
            </w:r>
            <w:r w:rsidRPr="00D01A9E">
              <w:rPr>
                <w:rFonts w:ascii="Times New Roman" w:hAnsi="Times New Roman" w:cs="Times New Roman"/>
              </w:rPr>
              <w:t>*</w:t>
            </w:r>
            <w:r w:rsidRPr="009945B9">
              <w:rPr>
                <w:rFonts w:ascii="Times New Roman" w:hAnsi="Times New Roman" w:cs="Times New Roman"/>
              </w:rPr>
              <w:t xml:space="preserve"> monitors</w:t>
            </w:r>
          </w:p>
          <w:p w14:paraId="0E0C4F32" w14:textId="77777777" w:rsidR="00E633A4" w:rsidRPr="009945B9" w:rsidRDefault="00E633A4" w:rsidP="00E633A4">
            <w:pPr>
              <w:pStyle w:val="ListParagraph"/>
              <w:numPr>
                <w:ilvl w:val="0"/>
                <w:numId w:val="2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9945B9">
              <w:rPr>
                <w:rFonts w:ascii="Times New Roman" w:hAnsi="Times New Roman" w:cs="Times New Roman"/>
              </w:rPr>
              <w:t>Food/cigarette restrictions</w:t>
            </w:r>
          </w:p>
          <w:p w14:paraId="0946EF6F" w14:textId="77777777" w:rsidR="00E633A4" w:rsidRDefault="00E633A4" w:rsidP="00E633A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  <w:r w:rsidRPr="009945B9">
              <w:rPr>
                <w:rFonts w:ascii="Times New Roman" w:hAnsi="Times New Roman" w:cs="Times New Roman"/>
              </w:rPr>
              <w:t>Use of specialty clothing/bedding</w:t>
            </w:r>
          </w:p>
          <w:p w14:paraId="015C26A2" w14:textId="77777777" w:rsidR="00E633A4" w:rsidRPr="009945B9" w:rsidRDefault="00E633A4" w:rsidP="00E633A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  <w:r w:rsidRPr="009945B9">
              <w:rPr>
                <w:rFonts w:ascii="Times New Roman" w:hAnsi="Times New Roman" w:cs="Times New Roman"/>
              </w:rPr>
              <w:t xml:space="preserve">Fences/gates (for the purpose of containment) </w:t>
            </w:r>
          </w:p>
          <w:p w14:paraId="4742B5E5" w14:textId="77777777" w:rsidR="00E633A4" w:rsidRPr="00D74DEA" w:rsidRDefault="00E633A4" w:rsidP="00E633A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  <w:r w:rsidRPr="00D74DEA">
              <w:rPr>
                <w:rFonts w:ascii="Times New Roman" w:hAnsi="Times New Roman" w:cs="Times New Roman"/>
              </w:rPr>
              <w:t>Assigned seating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3BE6">
              <w:rPr>
                <w:rFonts w:ascii="Times New Roman" w:hAnsi="Times New Roman" w:cs="Times New Roman"/>
              </w:rPr>
              <w:t>for transport (due to behaviors)</w:t>
            </w:r>
          </w:p>
          <w:p w14:paraId="6548F000" w14:textId="77777777" w:rsidR="00E633A4" w:rsidRPr="009945B9" w:rsidRDefault="00E633A4" w:rsidP="00E633A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  <w:r w:rsidRPr="009945B9">
              <w:rPr>
                <w:rFonts w:ascii="Times New Roman" w:hAnsi="Times New Roman" w:cs="Times New Roman"/>
              </w:rPr>
              <w:t>Monitored communications (phone, letters, e-mail, etc</w:t>
            </w:r>
            <w:r>
              <w:rPr>
                <w:rFonts w:ascii="Times New Roman" w:hAnsi="Times New Roman" w:cs="Times New Roman"/>
              </w:rPr>
              <w:t>.</w:t>
            </w:r>
            <w:r w:rsidRPr="009945B9">
              <w:rPr>
                <w:rFonts w:ascii="Times New Roman" w:hAnsi="Times New Roman" w:cs="Times New Roman"/>
              </w:rPr>
              <w:t>)</w:t>
            </w:r>
          </w:p>
          <w:p w14:paraId="3A2C2530" w14:textId="77777777" w:rsidR="00E633A4" w:rsidRPr="007C3BE6" w:rsidRDefault="00E633A4" w:rsidP="00E633A4">
            <w:pPr>
              <w:pStyle w:val="ListParagraph"/>
              <w:numPr>
                <w:ilvl w:val="0"/>
                <w:numId w:val="2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7C3BE6">
              <w:rPr>
                <w:rFonts w:ascii="Times New Roman" w:hAnsi="Times New Roman" w:cs="Times New Roman"/>
              </w:rPr>
              <w:t>Body checks/searches (invasive, produce documentation)</w:t>
            </w:r>
          </w:p>
          <w:p w14:paraId="4A9B7F93" w14:textId="77777777" w:rsidR="00E633A4" w:rsidRDefault="00E633A4" w:rsidP="00E633A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  <w:r w:rsidRPr="009945B9">
              <w:rPr>
                <w:rFonts w:ascii="Times New Roman" w:hAnsi="Times New Roman" w:cs="Times New Roman"/>
              </w:rPr>
              <w:t>Use of mitts, splints or helmets (as behavioral intervention)</w:t>
            </w:r>
          </w:p>
          <w:p w14:paraId="4A79FBC6" w14:textId="77777777" w:rsidR="00E633A4" w:rsidRPr="00D60865" w:rsidRDefault="00E633A4" w:rsidP="00E633A4">
            <w:pPr>
              <w:pStyle w:val="ListParagraph"/>
              <w:numPr>
                <w:ilvl w:val="0"/>
                <w:numId w:val="21"/>
              </w:numPr>
              <w:spacing w:after="200" w:line="276" w:lineRule="auto"/>
              <w:rPr>
                <w:rFonts w:ascii="Times New Roman" w:hAnsi="Times New Roman" w:cs="Times New Roman"/>
                <w:color w:val="7030A0"/>
              </w:rPr>
            </w:pPr>
            <w:r w:rsidRPr="007C3BE6">
              <w:rPr>
                <w:rFonts w:ascii="Times New Roman" w:hAnsi="Times New Roman" w:cs="Times New Roman"/>
              </w:rPr>
              <w:t>Frequent scheduled overnight checks (more than 1-2 per night)</w:t>
            </w:r>
          </w:p>
          <w:p w14:paraId="44BCBECF" w14:textId="77777777" w:rsidR="00E633A4" w:rsidRPr="009945B9" w:rsidRDefault="00E633A4" w:rsidP="00E633A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  <w:r w:rsidRPr="009945B9">
              <w:rPr>
                <w:rFonts w:ascii="Times New Roman" w:hAnsi="Times New Roman" w:cs="Times New Roman"/>
              </w:rPr>
              <w:t>Locked areas within a home/day program (refrigerators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945B9">
              <w:rPr>
                <w:rFonts w:ascii="Times New Roman" w:hAnsi="Times New Roman" w:cs="Times New Roman"/>
              </w:rPr>
              <w:t>drawers, cabinets, rooms)</w:t>
            </w:r>
          </w:p>
          <w:p w14:paraId="17F0E9E9" w14:textId="77777777" w:rsidR="00E633A4" w:rsidRPr="009945B9" w:rsidRDefault="00E633A4" w:rsidP="00E633A4">
            <w:pPr>
              <w:pStyle w:val="ListParagraph"/>
              <w:numPr>
                <w:ilvl w:val="0"/>
                <w:numId w:val="2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9945B9">
              <w:rPr>
                <w:rFonts w:ascii="Times New Roman" w:hAnsi="Times New Roman" w:cs="Times New Roman"/>
              </w:rPr>
              <w:t>Searches of rooms/belongings</w:t>
            </w:r>
            <w:r w:rsidRPr="007C3BE6">
              <w:rPr>
                <w:rFonts w:ascii="Times New Roman" w:hAnsi="Times New Roman" w:cs="Times New Roman"/>
              </w:rPr>
              <w:t xml:space="preserve">/clothing </w:t>
            </w:r>
            <w:r w:rsidRPr="009945B9">
              <w:rPr>
                <w:rFonts w:ascii="Times New Roman" w:hAnsi="Times New Roman" w:cs="Times New Roman"/>
              </w:rPr>
              <w:t>(with the intent of discovering/removing items)</w:t>
            </w:r>
          </w:p>
          <w:p w14:paraId="73F9A65D" w14:textId="5FAE5E9C" w:rsidR="00240796" w:rsidRPr="00145663" w:rsidRDefault="00E633A4" w:rsidP="00145663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  <w:r w:rsidRPr="009945B9">
              <w:rPr>
                <w:rFonts w:ascii="Times New Roman" w:hAnsi="Times New Roman" w:cs="Times New Roman"/>
              </w:rPr>
              <w:t>Phone/TV/Internet/</w:t>
            </w:r>
            <w:r w:rsidRPr="00D01A9E">
              <w:rPr>
                <w:rFonts w:ascii="Times New Roman" w:hAnsi="Times New Roman" w:cs="Times New Roman"/>
              </w:rPr>
              <w:t>Media/</w:t>
            </w:r>
            <w:r w:rsidRPr="009945B9">
              <w:rPr>
                <w:rFonts w:ascii="Times New Roman" w:hAnsi="Times New Roman" w:cs="Times New Roman"/>
              </w:rPr>
              <w:t>Community access restrictions (including limited or supervised use)</w:t>
            </w:r>
          </w:p>
          <w:p w14:paraId="4B703C6A" w14:textId="38F84DF5" w:rsidR="00240796" w:rsidRPr="009945B9" w:rsidRDefault="00240796" w:rsidP="009945B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u w:val="single"/>
              </w:rPr>
            </w:pPr>
            <w:r w:rsidRPr="00ED31E0">
              <w:rPr>
                <w:rFonts w:ascii="Times New Roman" w:hAnsi="Times New Roman" w:cs="Times New Roman"/>
                <w:u w:val="single"/>
              </w:rPr>
              <w:t xml:space="preserve">Examples that would </w:t>
            </w:r>
            <w:r w:rsidRPr="00ED31E0">
              <w:rPr>
                <w:rFonts w:ascii="Times New Roman" w:hAnsi="Times New Roman" w:cs="Times New Roman"/>
                <w:b/>
                <w:u w:val="single"/>
              </w:rPr>
              <w:t>NOT</w:t>
            </w:r>
            <w:r w:rsidRPr="00ED31E0">
              <w:rPr>
                <w:rFonts w:ascii="Times New Roman" w:hAnsi="Times New Roman" w:cs="Times New Roman"/>
                <w:u w:val="single"/>
              </w:rPr>
              <w:t xml:space="preserve"> require HRC review</w:t>
            </w:r>
            <w:r w:rsidR="00D345D3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D345D3" w:rsidRPr="007C3BE6">
              <w:rPr>
                <w:rFonts w:ascii="Times New Roman" w:hAnsi="Times New Roman" w:cs="Times New Roman"/>
                <w:u w:val="single"/>
              </w:rPr>
              <w:t xml:space="preserve">(not </w:t>
            </w:r>
            <w:proofErr w:type="gramStart"/>
            <w:r w:rsidR="00D345D3" w:rsidRPr="007C3BE6">
              <w:rPr>
                <w:rFonts w:ascii="Times New Roman" w:hAnsi="Times New Roman" w:cs="Times New Roman"/>
                <w:u w:val="single"/>
              </w:rPr>
              <w:t>an</w:t>
            </w:r>
            <w:proofErr w:type="gramEnd"/>
            <w:r w:rsidR="00D345D3" w:rsidRPr="007C3BE6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145663">
              <w:rPr>
                <w:rFonts w:ascii="Times New Roman" w:hAnsi="Times New Roman" w:cs="Times New Roman"/>
                <w:u w:val="single"/>
              </w:rPr>
              <w:t xml:space="preserve">comprehensive </w:t>
            </w:r>
            <w:r w:rsidR="00D345D3" w:rsidRPr="007C3BE6">
              <w:rPr>
                <w:rFonts w:ascii="Times New Roman" w:hAnsi="Times New Roman" w:cs="Times New Roman"/>
                <w:u w:val="single"/>
              </w:rPr>
              <w:t>list):</w:t>
            </w:r>
          </w:p>
          <w:p w14:paraId="50C3E1FC" w14:textId="77777777" w:rsidR="00E633A4" w:rsidRDefault="00E633A4" w:rsidP="00E633A4">
            <w:pPr>
              <w:pStyle w:val="ListParagraph"/>
              <w:numPr>
                <w:ilvl w:val="0"/>
                <w:numId w:val="22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9945B9">
              <w:rPr>
                <w:rFonts w:ascii="Times New Roman" w:hAnsi="Times New Roman" w:cs="Times New Roman"/>
              </w:rPr>
              <w:t>Apparatus used for positioning</w:t>
            </w:r>
          </w:p>
          <w:p w14:paraId="05C14E1A" w14:textId="77777777" w:rsidR="00E633A4" w:rsidRPr="009945B9" w:rsidRDefault="00E633A4" w:rsidP="00E633A4">
            <w:pPr>
              <w:pStyle w:val="ListParagraph"/>
              <w:numPr>
                <w:ilvl w:val="0"/>
                <w:numId w:val="22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9945B9">
              <w:rPr>
                <w:rFonts w:ascii="Times New Roman" w:hAnsi="Times New Roman" w:cs="Times New Roman"/>
              </w:rPr>
              <w:t>Room cleaning with staff assistance</w:t>
            </w:r>
          </w:p>
          <w:p w14:paraId="63DDEED8" w14:textId="77777777" w:rsidR="00E633A4" w:rsidRPr="009945B9" w:rsidRDefault="00E633A4" w:rsidP="00E633A4">
            <w:pPr>
              <w:pStyle w:val="ListParagraph"/>
              <w:numPr>
                <w:ilvl w:val="0"/>
                <w:numId w:val="22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9945B9">
              <w:rPr>
                <w:rFonts w:ascii="Times New Roman" w:hAnsi="Times New Roman" w:cs="Times New Roman"/>
              </w:rPr>
              <w:t>Bed rails that are in place due to medical necessity</w:t>
            </w:r>
          </w:p>
          <w:p w14:paraId="5420C589" w14:textId="77777777" w:rsidR="00E633A4" w:rsidRPr="00FF1C55" w:rsidRDefault="00E633A4" w:rsidP="00E633A4">
            <w:pPr>
              <w:pStyle w:val="ListParagraph"/>
              <w:numPr>
                <w:ilvl w:val="0"/>
                <w:numId w:val="22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FF1C55">
              <w:rPr>
                <w:rFonts w:ascii="Times New Roman" w:hAnsi="Times New Roman" w:cs="Times New Roman"/>
              </w:rPr>
              <w:t xml:space="preserve">Incidental body checks done unobtrusively during naturally occurring times of undress </w:t>
            </w:r>
          </w:p>
          <w:p w14:paraId="0846F649" w14:textId="77777777" w:rsidR="00E633A4" w:rsidRPr="009945B9" w:rsidRDefault="00E633A4" w:rsidP="00E633A4">
            <w:pPr>
              <w:pStyle w:val="ListParagraph"/>
              <w:numPr>
                <w:ilvl w:val="0"/>
                <w:numId w:val="22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9945B9">
              <w:rPr>
                <w:rFonts w:ascii="Times New Roman" w:hAnsi="Times New Roman" w:cs="Times New Roman"/>
              </w:rPr>
              <w:t>Use of mitts, splints, seatbelts or helmets (for purely medical reasons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345D3">
              <w:rPr>
                <w:rFonts w:ascii="Times New Roman" w:hAnsi="Times New Roman" w:cs="Times New Roman"/>
                <w:u w:val="single"/>
              </w:rPr>
              <w:t>not</w:t>
            </w:r>
            <w:r w:rsidRPr="00D74DEA">
              <w:rPr>
                <w:rFonts w:ascii="Times New Roman" w:hAnsi="Times New Roman" w:cs="Times New Roman"/>
              </w:rPr>
              <w:t xml:space="preserve"> as a behavior intervention)</w:t>
            </w:r>
          </w:p>
          <w:p w14:paraId="2562F602" w14:textId="77777777" w:rsidR="00E633A4" w:rsidRDefault="00E633A4" w:rsidP="00E633A4">
            <w:pPr>
              <w:pStyle w:val="ListParagraph"/>
              <w:numPr>
                <w:ilvl w:val="0"/>
                <w:numId w:val="22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9945B9">
              <w:rPr>
                <w:rFonts w:ascii="Times New Roman" w:hAnsi="Times New Roman" w:cs="Times New Roman"/>
              </w:rPr>
              <w:t>Use of mitts or blankets that an individual can use at will and can remove independently (and not be prompted to put back on)</w:t>
            </w:r>
          </w:p>
          <w:p w14:paraId="60847A00" w14:textId="77777777" w:rsidR="00E633A4" w:rsidRPr="009945B9" w:rsidRDefault="00E633A4" w:rsidP="00E633A4">
            <w:pPr>
              <w:pStyle w:val="ListParagraph"/>
              <w:numPr>
                <w:ilvl w:val="0"/>
                <w:numId w:val="22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9945B9">
              <w:rPr>
                <w:rFonts w:ascii="Times New Roman" w:hAnsi="Times New Roman" w:cs="Times New Roman"/>
              </w:rPr>
              <w:t>Voluntary a</w:t>
            </w:r>
            <w:r>
              <w:rPr>
                <w:rFonts w:ascii="Times New Roman" w:hAnsi="Times New Roman" w:cs="Times New Roman"/>
              </w:rPr>
              <w:t xml:space="preserve">ttempts to change a behavior (e.g., </w:t>
            </w:r>
            <w:r w:rsidRPr="009945B9">
              <w:rPr>
                <w:rFonts w:ascii="Times New Roman" w:hAnsi="Times New Roman" w:cs="Times New Roman"/>
              </w:rPr>
              <w:t xml:space="preserve">smoking, spending) as long as staff do not prevent access to item when individual </w:t>
            </w:r>
            <w:proofErr w:type="gramStart"/>
            <w:r w:rsidRPr="009945B9">
              <w:rPr>
                <w:rFonts w:ascii="Times New Roman" w:hAnsi="Times New Roman" w:cs="Times New Roman"/>
              </w:rPr>
              <w:t>demands</w:t>
            </w:r>
            <w:proofErr w:type="gramEnd"/>
          </w:p>
          <w:p w14:paraId="7813C8AF" w14:textId="77777777" w:rsidR="009D4CDD" w:rsidRDefault="009D4CDD" w:rsidP="009D4CDD">
            <w:pPr>
              <w:rPr>
                <w:rFonts w:ascii="Times New Roman" w:hAnsi="Times New Roman" w:cs="Times New Roman"/>
              </w:rPr>
            </w:pPr>
          </w:p>
          <w:p w14:paraId="05B62D3F" w14:textId="77777777" w:rsidR="007C3BE6" w:rsidRDefault="009D4CDD" w:rsidP="009D4CDD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="00E86968">
              <w:rPr>
                <w:rFonts w:ascii="Times New Roman" w:hAnsi="Times New Roman" w:cs="Times New Roman"/>
              </w:rPr>
              <w:t xml:space="preserve"> </w:t>
            </w:r>
            <w:r w:rsidR="00E86968" w:rsidRPr="007C3BE6">
              <w:rPr>
                <w:rFonts w:ascii="Times New Roman" w:hAnsi="Times New Roman" w:cs="Times New Roman"/>
              </w:rPr>
              <w:t>These restrictions CANNOT be implemented prior to HRC</w:t>
            </w:r>
            <w:r w:rsidR="007C3BE6" w:rsidRPr="007C3BE6">
              <w:rPr>
                <w:rFonts w:ascii="Times New Roman" w:hAnsi="Times New Roman" w:cs="Times New Roman"/>
              </w:rPr>
              <w:t>/</w:t>
            </w:r>
            <w:r w:rsidR="00E86968" w:rsidRPr="007C3BE6">
              <w:rPr>
                <w:rFonts w:ascii="Times New Roman" w:hAnsi="Times New Roman" w:cs="Times New Roman"/>
              </w:rPr>
              <w:t xml:space="preserve">Regional Director approval.  </w:t>
            </w:r>
            <w:r w:rsidR="00C50AC6" w:rsidRPr="007C3BE6">
              <w:rPr>
                <w:rFonts w:ascii="Times New Roman" w:hAnsi="Times New Roman" w:cs="Times New Roman"/>
              </w:rPr>
              <w:t xml:space="preserve">Other restrictions can be implemented prior to HRC approval </w:t>
            </w:r>
            <w:proofErr w:type="gramStart"/>
            <w:r w:rsidR="00C50AC6" w:rsidRPr="007C3BE6">
              <w:rPr>
                <w:rFonts w:ascii="Times New Roman" w:hAnsi="Times New Roman" w:cs="Times New Roman"/>
              </w:rPr>
              <w:t>as long as</w:t>
            </w:r>
            <w:proofErr w:type="gramEnd"/>
            <w:r w:rsidR="00C50AC6" w:rsidRPr="007C3BE6">
              <w:rPr>
                <w:rFonts w:ascii="Times New Roman" w:hAnsi="Times New Roman" w:cs="Times New Roman"/>
              </w:rPr>
              <w:t xml:space="preserve"> there is full team agreement that they are necessary for an individual’s health and safety. </w:t>
            </w:r>
          </w:p>
          <w:p w14:paraId="4ADF9D86" w14:textId="77777777" w:rsidR="007C3BE6" w:rsidRDefault="007C3BE6" w:rsidP="009D4CDD">
            <w:pPr>
              <w:rPr>
                <w:rFonts w:ascii="Times New Roman" w:hAnsi="Times New Roman" w:cs="Times New Roman"/>
              </w:rPr>
            </w:pPr>
          </w:p>
          <w:p w14:paraId="5A64B8A1" w14:textId="357194F7" w:rsidR="00240796" w:rsidRPr="002B4685" w:rsidRDefault="009D4CDD" w:rsidP="002B46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If you have </w:t>
            </w:r>
            <w:r w:rsidR="007D2277">
              <w:rPr>
                <w:rFonts w:ascii="Times New Roman" w:hAnsi="Times New Roman" w:cs="Times New Roman"/>
              </w:rPr>
              <w:t>specific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61ED0">
              <w:rPr>
                <w:rFonts w:ascii="Times New Roman" w:hAnsi="Times New Roman" w:cs="Times New Roman"/>
              </w:rPr>
              <w:t>questions,</w:t>
            </w:r>
            <w:r>
              <w:rPr>
                <w:rFonts w:ascii="Times New Roman" w:hAnsi="Times New Roman" w:cs="Times New Roman"/>
              </w:rPr>
              <w:t xml:space="preserve"> contact your</w:t>
            </w:r>
            <w:r w:rsidR="00261ED0">
              <w:rPr>
                <w:rFonts w:ascii="Times New Roman" w:hAnsi="Times New Roman" w:cs="Times New Roman"/>
              </w:rPr>
              <w:t xml:space="preserve"> HRC Liaison.</w:t>
            </w:r>
          </w:p>
        </w:tc>
      </w:tr>
    </w:tbl>
    <w:p w14:paraId="123D2A6E" w14:textId="1716D83B" w:rsidR="00202CA2" w:rsidRDefault="002B4685" w:rsidP="00240796">
      <w:pPr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  <w:r w:rsidRPr="002B4685">
        <w:rPr>
          <w:rFonts w:ascii="Times New Roman" w:hAnsi="Times New Roman" w:cs="Times New Roman"/>
          <w:b/>
          <w:sz w:val="12"/>
          <w:szCs w:val="12"/>
        </w:rPr>
        <w:t xml:space="preserve"> </w:t>
      </w:r>
    </w:p>
    <w:p w14:paraId="4F0566DA" w14:textId="77777777" w:rsidR="002B4685" w:rsidRPr="002B4685" w:rsidRDefault="002B4685" w:rsidP="00240796">
      <w:pPr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</w:p>
    <w:bookmarkEnd w:id="0"/>
    <w:bookmarkEnd w:id="1"/>
    <w:p w14:paraId="1CD8C369" w14:textId="7F43D6B1" w:rsidR="00BD1F81" w:rsidRPr="0005512E" w:rsidRDefault="0031752F" w:rsidP="00D1236C">
      <w:pPr>
        <w:rPr>
          <w:rFonts w:ascii="Arial" w:hAnsi="Arial" w:cs="Arial"/>
        </w:rPr>
      </w:pPr>
      <w:r w:rsidRPr="0005512E">
        <w:rPr>
          <w:rFonts w:ascii="Arial" w:eastAsia="Calibri" w:hAnsi="Arial" w:cs="Arial"/>
          <w:noProof/>
        </w:rPr>
        <w:t>Forms and</w:t>
      </w:r>
      <w:r w:rsidR="00ED31E0">
        <w:rPr>
          <w:rFonts w:ascii="Arial" w:eastAsia="Calibri" w:hAnsi="Arial" w:cs="Arial"/>
          <w:noProof/>
        </w:rPr>
        <w:t xml:space="preserve"> documents</w:t>
      </w:r>
      <w:r w:rsidRPr="0005512E">
        <w:rPr>
          <w:rFonts w:ascii="Arial" w:eastAsia="Calibri" w:hAnsi="Arial" w:cs="Arial"/>
          <w:noProof/>
        </w:rPr>
        <w:t xml:space="preserve"> </w:t>
      </w:r>
      <w:r w:rsidR="00BD1F81" w:rsidRPr="0005512E">
        <w:rPr>
          <w:rFonts w:ascii="Arial" w:hAnsi="Arial" w:cs="Arial"/>
        </w:rPr>
        <w:t>referenced</w:t>
      </w:r>
      <w:r w:rsidRPr="0005512E">
        <w:rPr>
          <w:rFonts w:ascii="Arial" w:hAnsi="Arial" w:cs="Arial"/>
        </w:rPr>
        <w:t xml:space="preserve"> available </w:t>
      </w:r>
      <w:r w:rsidR="00BF48CC" w:rsidRPr="0005512E">
        <w:rPr>
          <w:rFonts w:ascii="Arial" w:hAnsi="Arial" w:cs="Arial"/>
        </w:rPr>
        <w:t>through provided links</w:t>
      </w:r>
      <w:r w:rsidR="00BD1F81" w:rsidRPr="0005512E">
        <w:rPr>
          <w:rFonts w:ascii="Arial" w:hAnsi="Arial" w:cs="Arial"/>
        </w:rPr>
        <w:t xml:space="preserve">: </w:t>
      </w:r>
    </w:p>
    <w:p w14:paraId="0065324B" w14:textId="77777777" w:rsidR="00145663" w:rsidRPr="00FF3555" w:rsidRDefault="00145663" w:rsidP="00145663">
      <w:pPr>
        <w:pStyle w:val="ListParagraph"/>
        <w:numPr>
          <w:ilvl w:val="0"/>
          <w:numId w:val="18"/>
        </w:numPr>
        <w:shd w:val="clear" w:color="auto" w:fill="FFFFFF"/>
        <w:rPr>
          <w:rFonts w:ascii="Arial" w:eastAsia="Calibri" w:hAnsi="Arial" w:cs="Arial"/>
          <w:b/>
          <w:bCs/>
          <w:noProof/>
        </w:rPr>
      </w:pPr>
      <w:r w:rsidRPr="00FF3555">
        <w:rPr>
          <w:rFonts w:ascii="Arial" w:eastAsia="Calibri" w:hAnsi="Arial" w:cs="Arial"/>
          <w:b/>
          <w:bCs/>
          <w:noProof/>
          <w:color w:val="000000"/>
        </w:rPr>
        <w:t>I.F.PO.006 Attachment B </w:t>
      </w:r>
      <w:hyperlink r:id="rId14" w:history="1">
        <w:r w:rsidRPr="00FF3555">
          <w:rPr>
            <w:rStyle w:val="Hyperlink"/>
            <w:rFonts w:ascii="Arial" w:eastAsia="Calibri" w:hAnsi="Arial" w:cs="Arial"/>
            <w:b/>
            <w:bCs/>
            <w:noProof/>
          </w:rPr>
          <w:t>Request for Human Rights Committee Review Form</w:t>
        </w:r>
      </w:hyperlink>
    </w:p>
    <w:p w14:paraId="45470A16" w14:textId="77777777" w:rsidR="00145663" w:rsidRPr="00243F80" w:rsidRDefault="00145663" w:rsidP="00145663">
      <w:pPr>
        <w:pStyle w:val="ListParagraph"/>
        <w:numPr>
          <w:ilvl w:val="0"/>
          <w:numId w:val="18"/>
        </w:numPr>
        <w:shd w:val="clear" w:color="auto" w:fill="FFFFFF"/>
        <w:rPr>
          <w:rFonts w:ascii="Calibri" w:eastAsia="Calibri" w:hAnsi="Calibri" w:cs="Calibri"/>
          <w:noProof/>
        </w:rPr>
      </w:pPr>
      <w:r w:rsidRPr="00243F80">
        <w:rPr>
          <w:rFonts w:ascii="Arial" w:eastAsia="Calibri" w:hAnsi="Arial" w:cs="Arial"/>
          <w:b/>
          <w:bCs/>
          <w:noProof/>
          <w:color w:val="000000"/>
        </w:rPr>
        <w:t>I.F.PO.006 Attachment C </w:t>
      </w:r>
      <w:hyperlink r:id="rId15" w:history="1">
        <w:r w:rsidRPr="00243F80">
          <w:rPr>
            <w:rStyle w:val="Hyperlink"/>
            <w:rFonts w:ascii="Arial" w:eastAsia="Calibri" w:hAnsi="Arial" w:cs="Arial"/>
            <w:b/>
            <w:bCs/>
            <w:noProof/>
          </w:rPr>
          <w:t>Consent for Treatment Form</w:t>
        </w:r>
      </w:hyperlink>
    </w:p>
    <w:p w14:paraId="77B4BC6A" w14:textId="77777777" w:rsidR="00145663" w:rsidRPr="00741B31" w:rsidRDefault="00145663" w:rsidP="00145663">
      <w:pPr>
        <w:pStyle w:val="ListParagraph"/>
        <w:numPr>
          <w:ilvl w:val="0"/>
          <w:numId w:val="18"/>
        </w:numPr>
        <w:shd w:val="clear" w:color="auto" w:fill="FFFFFF"/>
        <w:rPr>
          <w:rFonts w:ascii="Arial" w:eastAsia="Calibri" w:hAnsi="Arial" w:cs="Arial"/>
          <w:b/>
          <w:bCs/>
          <w:noProof/>
        </w:rPr>
      </w:pPr>
      <w:r w:rsidRPr="0031752F">
        <w:rPr>
          <w:rFonts w:ascii="Arial" w:hAnsi="Arial" w:cs="Arial"/>
          <w:b/>
          <w:bCs/>
          <w:color w:val="333333"/>
          <w:shd w:val="clear" w:color="auto" w:fill="FFFFFF"/>
        </w:rPr>
        <w:t>I.F.P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>R</w:t>
      </w:r>
      <w:r w:rsidRPr="0031752F">
        <w:rPr>
          <w:rFonts w:ascii="Arial" w:hAnsi="Arial" w:cs="Arial"/>
          <w:b/>
          <w:bCs/>
          <w:color w:val="333333"/>
          <w:shd w:val="clear" w:color="auto" w:fill="FFFFFF"/>
        </w:rPr>
        <w:t>.006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hyperlink r:id="rId16" w:history="1">
        <w:r w:rsidRPr="0031752F">
          <w:rPr>
            <w:rStyle w:val="Hyperlink"/>
            <w:rFonts w:ascii="Arial" w:hAnsi="Arial" w:cs="Arial"/>
            <w:b/>
            <w:bCs/>
            <w:shd w:val="clear" w:color="auto" w:fill="FFFFFF"/>
          </w:rPr>
          <w:t>Human Rights Committee</w:t>
        </w:r>
      </w:hyperlink>
    </w:p>
    <w:p w14:paraId="67732743" w14:textId="55D1E481" w:rsidR="00741B31" w:rsidRPr="00FF3555" w:rsidRDefault="00741B31" w:rsidP="00FA5926">
      <w:pPr>
        <w:pStyle w:val="ListParagraph"/>
        <w:numPr>
          <w:ilvl w:val="0"/>
          <w:numId w:val="18"/>
        </w:numPr>
        <w:shd w:val="clear" w:color="auto" w:fill="FFFFFF"/>
        <w:rPr>
          <w:rFonts w:ascii="Arial" w:eastAsia="Calibri" w:hAnsi="Arial" w:cs="Arial"/>
          <w:b/>
          <w:bCs/>
          <w:noProof/>
        </w:rPr>
      </w:pPr>
      <w:r w:rsidRPr="00FF3555">
        <w:rPr>
          <w:rFonts w:ascii="Arial" w:eastAsia="Calibri" w:hAnsi="Arial" w:cs="Arial"/>
          <w:b/>
          <w:bCs/>
          <w:noProof/>
          <w:color w:val="000000"/>
        </w:rPr>
        <w:t>I.F.PO.006</w:t>
      </w:r>
      <w:r w:rsidR="00FF3555">
        <w:rPr>
          <w:rFonts w:ascii="Arial" w:eastAsia="Calibri" w:hAnsi="Arial" w:cs="Arial"/>
          <w:b/>
          <w:bCs/>
          <w:noProof/>
          <w:color w:val="000000"/>
        </w:rPr>
        <w:t xml:space="preserve"> </w:t>
      </w:r>
      <w:r w:rsidRPr="00FF3555">
        <w:rPr>
          <w:rFonts w:ascii="Arial" w:eastAsia="Calibri" w:hAnsi="Arial" w:cs="Arial"/>
          <w:b/>
          <w:bCs/>
          <w:noProof/>
          <w:color w:val="000000"/>
        </w:rPr>
        <w:t xml:space="preserve">Attachment </w:t>
      </w:r>
      <w:hyperlink r:id="rId17" w:history="1">
        <w:r w:rsidRPr="00FF3555">
          <w:rPr>
            <w:rStyle w:val="Hyperlink"/>
            <w:rFonts w:ascii="Arial" w:eastAsia="Calibri" w:hAnsi="Arial" w:cs="Arial"/>
            <w:b/>
            <w:bCs/>
            <w:noProof/>
          </w:rPr>
          <w:t>A </w:t>
        </w:r>
        <w:r w:rsidR="00E21FA7" w:rsidRPr="00FF3555">
          <w:rPr>
            <w:rStyle w:val="Hyperlink"/>
            <w:rFonts w:ascii="Arial" w:eastAsia="Calibri" w:hAnsi="Arial" w:cs="Arial"/>
            <w:b/>
            <w:bCs/>
            <w:noProof/>
          </w:rPr>
          <w:t>Guidelines to Prepare for Human Rights Committee Presentation</w:t>
        </w:r>
      </w:hyperlink>
    </w:p>
    <w:p w14:paraId="00ABFD9A" w14:textId="77777777" w:rsidR="00145663" w:rsidRPr="00E633A4" w:rsidRDefault="00145663" w:rsidP="00145663">
      <w:pPr>
        <w:pStyle w:val="ListParagraph"/>
        <w:numPr>
          <w:ilvl w:val="0"/>
          <w:numId w:val="18"/>
        </w:numPr>
        <w:shd w:val="clear" w:color="auto" w:fill="FFFFFF"/>
        <w:rPr>
          <w:rFonts w:ascii="Calibri" w:eastAsia="Calibri" w:hAnsi="Calibri" w:cs="Calibri"/>
          <w:noProof/>
        </w:rPr>
      </w:pPr>
      <w:r w:rsidRPr="00261ED0">
        <w:rPr>
          <w:rFonts w:ascii="Arial" w:eastAsia="Calibri" w:hAnsi="Arial" w:cs="Arial"/>
          <w:b/>
          <w:bCs/>
          <w:noProof/>
          <w:color w:val="000000"/>
        </w:rPr>
        <w:t xml:space="preserve">Fade Plan Guide </w:t>
      </w:r>
      <w:hyperlink r:id="rId18" w:history="1">
        <w:r w:rsidRPr="00261ED0">
          <w:rPr>
            <w:rStyle w:val="Hyperlink"/>
            <w:rFonts w:ascii="Arial" w:eastAsia="Calibri" w:hAnsi="Arial" w:cs="Arial"/>
            <w:b/>
            <w:bCs/>
            <w:noProof/>
          </w:rPr>
          <w:t>Fade Plan Magic Powerpoint</w:t>
        </w:r>
      </w:hyperlink>
      <w:r w:rsidRPr="00261ED0">
        <w:rPr>
          <w:rFonts w:ascii="Arial" w:eastAsia="Calibri" w:hAnsi="Arial" w:cs="Arial"/>
          <w:b/>
          <w:bCs/>
          <w:noProof/>
          <w:color w:val="000000"/>
        </w:rPr>
        <w:t>  </w:t>
      </w:r>
    </w:p>
    <w:p w14:paraId="78807CC0" w14:textId="77777777" w:rsidR="00145663" w:rsidRPr="00BF48CC" w:rsidRDefault="00145663" w:rsidP="00145663">
      <w:pPr>
        <w:pStyle w:val="ListParagraph"/>
        <w:numPr>
          <w:ilvl w:val="0"/>
          <w:numId w:val="18"/>
        </w:numPr>
        <w:spacing w:line="259" w:lineRule="auto"/>
        <w:rPr>
          <w:rFonts w:ascii="Arial" w:eastAsiaTheme="minorEastAsia" w:hAnsi="Arial" w:cs="Arial"/>
          <w:b/>
          <w:bCs/>
        </w:rPr>
      </w:pPr>
      <w:r w:rsidRPr="00BF48CC">
        <w:rPr>
          <w:rFonts w:ascii="Arial" w:eastAsia="Times" w:hAnsi="Arial" w:cs="Arial"/>
          <w:b/>
          <w:bCs/>
        </w:rPr>
        <w:t>I.</w:t>
      </w:r>
      <w:r>
        <w:rPr>
          <w:rFonts w:ascii="Arial" w:eastAsia="Times" w:hAnsi="Arial" w:cs="Arial"/>
          <w:b/>
          <w:bCs/>
        </w:rPr>
        <w:t>D</w:t>
      </w:r>
      <w:r w:rsidRPr="00BF48CC">
        <w:rPr>
          <w:rFonts w:ascii="Arial" w:eastAsia="Times" w:hAnsi="Arial" w:cs="Arial"/>
          <w:b/>
          <w:bCs/>
        </w:rPr>
        <w:t>.PR.0</w:t>
      </w:r>
      <w:r>
        <w:rPr>
          <w:rFonts w:ascii="Arial" w:eastAsia="Times" w:hAnsi="Arial" w:cs="Arial"/>
          <w:b/>
          <w:bCs/>
        </w:rPr>
        <w:t xml:space="preserve">11 </w:t>
      </w:r>
      <w:hyperlink r:id="rId19" w:history="1">
        <w:r w:rsidRPr="00EE29B7">
          <w:rPr>
            <w:rStyle w:val="Hyperlink"/>
            <w:rFonts w:ascii="Arial" w:eastAsia="Times" w:hAnsi="Arial" w:cs="Arial"/>
            <w:b/>
            <w:bCs/>
          </w:rPr>
          <w:t>Use of Video and Audio Technology</w:t>
        </w:r>
      </w:hyperlink>
    </w:p>
    <w:p w14:paraId="6B80FA2A" w14:textId="77777777" w:rsidR="0005512E" w:rsidRPr="0005512E" w:rsidRDefault="0005512E" w:rsidP="0005512E">
      <w:pPr>
        <w:pStyle w:val="ListParagraph"/>
        <w:numPr>
          <w:ilvl w:val="0"/>
          <w:numId w:val="18"/>
        </w:numPr>
        <w:shd w:val="clear" w:color="auto" w:fill="FFFFFF"/>
        <w:rPr>
          <w:rFonts w:ascii="Calibri" w:eastAsia="Calibri" w:hAnsi="Calibri" w:cs="Calibri"/>
          <w:noProof/>
        </w:rPr>
      </w:pPr>
      <w:r w:rsidRPr="0005512E">
        <w:rPr>
          <w:rFonts w:ascii="Arial" w:eastAsia="Calibri" w:hAnsi="Arial" w:cs="Arial"/>
          <w:b/>
          <w:bCs/>
          <w:noProof/>
          <w:color w:val="000000"/>
        </w:rPr>
        <w:t>I.F.PO.00</w:t>
      </w:r>
      <w:r>
        <w:rPr>
          <w:rFonts w:ascii="Arial" w:eastAsia="Calibri" w:hAnsi="Arial" w:cs="Arial"/>
          <w:b/>
          <w:bCs/>
          <w:noProof/>
          <w:color w:val="000000"/>
        </w:rPr>
        <w:t>1</w:t>
      </w:r>
      <w:r w:rsidRPr="0005512E">
        <w:rPr>
          <w:rFonts w:ascii="Arial" w:eastAsia="Calibri" w:hAnsi="Arial" w:cs="Arial"/>
          <w:b/>
          <w:bCs/>
          <w:noProof/>
          <w:color w:val="000000"/>
        </w:rPr>
        <w:t xml:space="preserve"> Attachment M </w:t>
      </w:r>
      <w:hyperlink r:id="rId20" w:history="1">
        <w:r w:rsidRPr="0005512E">
          <w:rPr>
            <w:rStyle w:val="Hyperlink"/>
            <w:rFonts w:ascii="Arial" w:eastAsia="Calibri" w:hAnsi="Arial" w:cs="Arial"/>
            <w:b/>
            <w:bCs/>
            <w:noProof/>
          </w:rPr>
          <w:t xml:space="preserve">DDS </w:t>
        </w:r>
        <w:r w:rsidRPr="0005512E">
          <w:rPr>
            <w:rStyle w:val="Hyperlink"/>
            <w:rFonts w:ascii="Arial" w:hAnsi="Arial" w:cs="Arial"/>
            <w:b/>
            <w:bCs/>
          </w:rPr>
          <w:t>Frequent Reporting Protocol</w:t>
        </w:r>
      </w:hyperlink>
    </w:p>
    <w:p w14:paraId="743EC8E2" w14:textId="77777777" w:rsidR="00145663" w:rsidRPr="00E633A4" w:rsidRDefault="00145663" w:rsidP="002B4685">
      <w:pPr>
        <w:pStyle w:val="ListParagraph"/>
        <w:shd w:val="clear" w:color="auto" w:fill="FFFFFF"/>
        <w:rPr>
          <w:rFonts w:ascii="Calibri" w:eastAsia="Calibri" w:hAnsi="Calibri" w:cs="Calibri"/>
          <w:noProof/>
        </w:rPr>
      </w:pPr>
    </w:p>
    <w:sectPr w:rsidR="00145663" w:rsidRPr="00E633A4" w:rsidSect="00E633A4">
      <w:footerReference w:type="default" r:id="rId21"/>
      <w:footerReference w:type="first" r:id="rId22"/>
      <w:pgSz w:w="12240" w:h="15840"/>
      <w:pgMar w:top="270" w:right="1008" w:bottom="720" w:left="1008" w:header="270" w:footer="2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E4A0A" w14:textId="77777777" w:rsidR="003541E9" w:rsidRDefault="003541E9" w:rsidP="00267BE8">
      <w:pPr>
        <w:spacing w:after="0" w:line="240" w:lineRule="auto"/>
      </w:pPr>
      <w:r>
        <w:separator/>
      </w:r>
    </w:p>
  </w:endnote>
  <w:endnote w:type="continuationSeparator" w:id="0">
    <w:p w14:paraId="5D051C29" w14:textId="77777777" w:rsidR="003541E9" w:rsidRDefault="003541E9" w:rsidP="00267BE8">
      <w:pPr>
        <w:spacing w:after="0" w:line="240" w:lineRule="auto"/>
      </w:pPr>
      <w:r>
        <w:continuationSeparator/>
      </w:r>
    </w:p>
  </w:endnote>
  <w:endnote w:type="continuationNotice" w:id="1">
    <w:p w14:paraId="78FE9719" w14:textId="77777777" w:rsidR="003541E9" w:rsidRDefault="003541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882CC" w14:textId="39598F58" w:rsidR="00EC170A" w:rsidRDefault="00D60865" w:rsidP="00C20919">
    <w:pPr>
      <w:pStyle w:val="Footer"/>
    </w:pPr>
    <w:r w:rsidRPr="007D2277">
      <w:rPr>
        <w:rFonts w:ascii="Arial" w:hAnsi="Arial" w:cs="Arial"/>
      </w:rPr>
      <w:t>10.2</w:t>
    </w:r>
    <w:r w:rsidR="002B4685">
      <w:rPr>
        <w:rFonts w:ascii="Arial" w:hAnsi="Arial" w:cs="Arial"/>
      </w:rPr>
      <w:t>4</w:t>
    </w:r>
    <w:r w:rsidRPr="007D2277">
      <w:rPr>
        <w:rFonts w:ascii="Arial" w:hAnsi="Arial" w:cs="Arial"/>
      </w:rPr>
      <w:t>.24</w:t>
    </w:r>
    <w:r w:rsidR="002B4685">
      <w:rPr>
        <w:rFonts w:ascii="Arial" w:hAnsi="Arial" w:cs="Arial"/>
      </w:rPr>
      <w:t xml:space="preserve"> </w:t>
    </w:r>
    <w:r w:rsidR="00145663">
      <w:rPr>
        <w:rFonts w:ascii="Arial" w:hAnsi="Arial" w:cs="Arial"/>
      </w:rPr>
      <w:t>tap</w:t>
    </w:r>
    <w:r w:rsidR="00E633A4">
      <w:tab/>
    </w:r>
    <w:sdt>
      <w:sdtPr>
        <w:rPr>
          <w:rFonts w:ascii="Arial" w:hAnsi="Arial" w:cs="Arial"/>
        </w:rPr>
        <w:id w:val="686944334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Bidi"/>
        </w:rPr>
      </w:sdtEndPr>
      <w:sdtContent>
        <w:sdt>
          <w:sdtPr>
            <w:rPr>
              <w:rFonts w:ascii="Arial" w:hAnsi="Arial" w:cs="Arial"/>
            </w:rPr>
            <w:id w:val="1728636285"/>
            <w:docPartObj>
              <w:docPartGallery w:val="Page Numbers (Top of Page)"/>
              <w:docPartUnique/>
            </w:docPartObj>
          </w:sdtPr>
          <w:sdtEndPr>
            <w:rPr>
              <w:rFonts w:asciiTheme="minorHAnsi" w:hAnsiTheme="minorHAnsi" w:cstheme="minorBidi"/>
            </w:rPr>
          </w:sdtEndPr>
          <w:sdtContent>
            <w:r w:rsidR="00E633A4">
              <w:rPr>
                <w:rFonts w:ascii="Arial" w:hAnsi="Arial" w:cs="Arial"/>
              </w:rPr>
              <w:t xml:space="preserve">     </w:t>
            </w:r>
            <w:r w:rsidR="00145663">
              <w:rPr>
                <w:rFonts w:ascii="Arial" w:hAnsi="Arial" w:cs="Arial"/>
              </w:rPr>
              <w:tab/>
            </w:r>
            <w:r w:rsidR="00EC170A">
              <w:t xml:space="preserve">Page </w:t>
            </w:r>
            <w:r w:rsidR="00EC170A">
              <w:rPr>
                <w:b/>
                <w:bCs/>
                <w:sz w:val="24"/>
                <w:szCs w:val="24"/>
              </w:rPr>
              <w:fldChar w:fldCharType="begin"/>
            </w:r>
            <w:r w:rsidR="00EC170A">
              <w:rPr>
                <w:b/>
                <w:bCs/>
              </w:rPr>
              <w:instrText xml:space="preserve"> PAGE </w:instrText>
            </w:r>
            <w:r w:rsidR="00EC170A">
              <w:rPr>
                <w:b/>
                <w:bCs/>
                <w:sz w:val="24"/>
                <w:szCs w:val="24"/>
              </w:rPr>
              <w:fldChar w:fldCharType="separate"/>
            </w:r>
            <w:r w:rsidR="00F54BFD">
              <w:rPr>
                <w:b/>
                <w:bCs/>
                <w:noProof/>
              </w:rPr>
              <w:t>1</w:t>
            </w:r>
            <w:r w:rsidR="00EC170A">
              <w:rPr>
                <w:b/>
                <w:bCs/>
                <w:sz w:val="24"/>
                <w:szCs w:val="24"/>
              </w:rPr>
              <w:fldChar w:fldCharType="end"/>
            </w:r>
            <w:r w:rsidR="00EC170A">
              <w:t xml:space="preserve"> of </w:t>
            </w:r>
            <w:r w:rsidR="00EC170A">
              <w:rPr>
                <w:b/>
                <w:bCs/>
                <w:sz w:val="24"/>
                <w:szCs w:val="24"/>
              </w:rPr>
              <w:fldChar w:fldCharType="begin"/>
            </w:r>
            <w:r w:rsidR="00EC170A">
              <w:rPr>
                <w:b/>
                <w:bCs/>
              </w:rPr>
              <w:instrText xml:space="preserve"> NUMPAGES  </w:instrText>
            </w:r>
            <w:r w:rsidR="00EC170A">
              <w:rPr>
                <w:b/>
                <w:bCs/>
                <w:sz w:val="24"/>
                <w:szCs w:val="24"/>
              </w:rPr>
              <w:fldChar w:fldCharType="separate"/>
            </w:r>
            <w:r w:rsidR="00F54BFD">
              <w:rPr>
                <w:b/>
                <w:bCs/>
                <w:noProof/>
              </w:rPr>
              <w:t>2</w:t>
            </w:r>
            <w:r w:rsidR="00EC170A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514E9FA7" w14:textId="77777777" w:rsidR="00EC170A" w:rsidRDefault="00EC17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95441" w14:textId="2E56EE37" w:rsidR="00E633A4" w:rsidRDefault="00000000" w:rsidP="00E633A4">
    <w:pPr>
      <w:pStyle w:val="Footer"/>
      <w:ind w:left="3240" w:firstLine="4680"/>
    </w:pPr>
    <w:sdt>
      <w:sdtPr>
        <w:id w:val="-887406935"/>
        <w:docPartObj>
          <w:docPartGallery w:val="Page Numbers (Top of Page)"/>
          <w:docPartUnique/>
        </w:docPartObj>
      </w:sdtPr>
      <w:sdtContent>
        <w:r w:rsidR="00E633A4">
          <w:t xml:space="preserve">         Page </w:t>
        </w:r>
        <w:r w:rsidR="00E633A4">
          <w:rPr>
            <w:b/>
            <w:bCs/>
            <w:sz w:val="24"/>
            <w:szCs w:val="24"/>
          </w:rPr>
          <w:fldChar w:fldCharType="begin"/>
        </w:r>
        <w:r w:rsidR="00E633A4">
          <w:rPr>
            <w:b/>
            <w:bCs/>
          </w:rPr>
          <w:instrText xml:space="preserve"> PAGE </w:instrText>
        </w:r>
        <w:r w:rsidR="00E633A4">
          <w:rPr>
            <w:b/>
            <w:bCs/>
            <w:sz w:val="24"/>
            <w:szCs w:val="24"/>
          </w:rPr>
          <w:fldChar w:fldCharType="separate"/>
        </w:r>
        <w:r w:rsidR="00E633A4">
          <w:rPr>
            <w:b/>
            <w:bCs/>
            <w:sz w:val="24"/>
            <w:szCs w:val="24"/>
          </w:rPr>
          <w:t>2</w:t>
        </w:r>
        <w:r w:rsidR="00E633A4">
          <w:rPr>
            <w:b/>
            <w:bCs/>
            <w:sz w:val="24"/>
            <w:szCs w:val="24"/>
          </w:rPr>
          <w:fldChar w:fldCharType="end"/>
        </w:r>
        <w:r w:rsidR="00E633A4">
          <w:t xml:space="preserve"> of </w:t>
        </w:r>
        <w:r w:rsidR="00E633A4">
          <w:rPr>
            <w:b/>
            <w:bCs/>
            <w:sz w:val="24"/>
            <w:szCs w:val="24"/>
          </w:rPr>
          <w:fldChar w:fldCharType="begin"/>
        </w:r>
        <w:r w:rsidR="00E633A4">
          <w:rPr>
            <w:b/>
            <w:bCs/>
          </w:rPr>
          <w:instrText xml:space="preserve"> NUMPAGES  </w:instrText>
        </w:r>
        <w:r w:rsidR="00E633A4">
          <w:rPr>
            <w:b/>
            <w:bCs/>
            <w:sz w:val="24"/>
            <w:szCs w:val="24"/>
          </w:rPr>
          <w:fldChar w:fldCharType="separate"/>
        </w:r>
        <w:r w:rsidR="00E633A4">
          <w:rPr>
            <w:b/>
            <w:bCs/>
            <w:sz w:val="24"/>
            <w:szCs w:val="24"/>
          </w:rPr>
          <w:t>2</w:t>
        </w:r>
        <w:r w:rsidR="00E633A4">
          <w:rPr>
            <w:b/>
            <w:bCs/>
            <w:sz w:val="24"/>
            <w:szCs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01E5C" w14:textId="77777777" w:rsidR="003541E9" w:rsidRDefault="003541E9" w:rsidP="00267BE8">
      <w:pPr>
        <w:spacing w:after="0" w:line="240" w:lineRule="auto"/>
      </w:pPr>
      <w:r>
        <w:separator/>
      </w:r>
    </w:p>
  </w:footnote>
  <w:footnote w:type="continuationSeparator" w:id="0">
    <w:p w14:paraId="122B26C3" w14:textId="77777777" w:rsidR="003541E9" w:rsidRDefault="003541E9" w:rsidP="00267BE8">
      <w:pPr>
        <w:spacing w:after="0" w:line="240" w:lineRule="auto"/>
      </w:pPr>
      <w:r>
        <w:continuationSeparator/>
      </w:r>
    </w:p>
  </w:footnote>
  <w:footnote w:type="continuationNotice" w:id="1">
    <w:p w14:paraId="2C55DB12" w14:textId="77777777" w:rsidR="003541E9" w:rsidRDefault="003541E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63EB"/>
    <w:multiLevelType w:val="hybridMultilevel"/>
    <w:tmpl w:val="FFFFFFFF"/>
    <w:lvl w:ilvl="0" w:tplc="0F2C7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DAD4F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D48A7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1022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1490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C267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ACBD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501E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E808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F5577"/>
    <w:multiLevelType w:val="hybridMultilevel"/>
    <w:tmpl w:val="E3167F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C5CD0"/>
    <w:multiLevelType w:val="hybridMultilevel"/>
    <w:tmpl w:val="FFFFFFFF"/>
    <w:lvl w:ilvl="0" w:tplc="BA2CB9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2E55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6C7A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A0D4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B4C1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F2A4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C674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BE1A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025B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0D47E9"/>
    <w:multiLevelType w:val="hybridMultilevel"/>
    <w:tmpl w:val="AEE03C3E"/>
    <w:lvl w:ilvl="0" w:tplc="002008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23D8D"/>
    <w:multiLevelType w:val="hybridMultilevel"/>
    <w:tmpl w:val="FFFFFFFF"/>
    <w:lvl w:ilvl="0" w:tplc="F824F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F2FD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7087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76EA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587D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3ED3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3676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926F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7ED2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97DCE"/>
    <w:multiLevelType w:val="hybridMultilevel"/>
    <w:tmpl w:val="FFFFFFFF"/>
    <w:lvl w:ilvl="0" w:tplc="29DE9C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DC77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32E5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0C00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2427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2CCE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0255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4463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684E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52E72"/>
    <w:multiLevelType w:val="hybridMultilevel"/>
    <w:tmpl w:val="17AED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019AB"/>
    <w:multiLevelType w:val="hybridMultilevel"/>
    <w:tmpl w:val="E89415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97AE7"/>
    <w:multiLevelType w:val="hybridMultilevel"/>
    <w:tmpl w:val="9850B0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7465CFA"/>
    <w:multiLevelType w:val="hybridMultilevel"/>
    <w:tmpl w:val="D0DC22A8"/>
    <w:lvl w:ilvl="0" w:tplc="3E4C6F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A4B4B"/>
    <w:multiLevelType w:val="hybridMultilevel"/>
    <w:tmpl w:val="869CB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F554A"/>
    <w:multiLevelType w:val="hybridMultilevel"/>
    <w:tmpl w:val="99864B9A"/>
    <w:lvl w:ilvl="0" w:tplc="F8BA8264">
      <w:start w:val="1"/>
      <w:numFmt w:val="decimal"/>
      <w:lvlText w:val="%1."/>
      <w:lvlJc w:val="left"/>
      <w:pPr>
        <w:ind w:left="720" w:hanging="360"/>
      </w:pPr>
      <w:rPr>
        <w:rFonts w:eastAsia="MS Gothic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73C3F"/>
    <w:multiLevelType w:val="hybridMultilevel"/>
    <w:tmpl w:val="56823396"/>
    <w:lvl w:ilvl="0" w:tplc="C910E69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3641D4"/>
    <w:multiLevelType w:val="hybridMultilevel"/>
    <w:tmpl w:val="6C0A4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375E4A"/>
    <w:multiLevelType w:val="hybridMultilevel"/>
    <w:tmpl w:val="795C54C0"/>
    <w:lvl w:ilvl="0" w:tplc="E4DC4F38">
      <w:start w:val="1"/>
      <w:numFmt w:val="decimal"/>
      <w:lvlText w:val="%1."/>
      <w:lvlJc w:val="left"/>
      <w:pPr>
        <w:ind w:left="720" w:hanging="360"/>
      </w:pPr>
      <w:rPr>
        <w:rFonts w:ascii="Times New Roman" w:eastAsia="MS Gothic" w:hAnsi="Times New Roman" w:hint="default"/>
        <w:b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D87CDD"/>
    <w:multiLevelType w:val="hybridMultilevel"/>
    <w:tmpl w:val="D0DC22A8"/>
    <w:lvl w:ilvl="0" w:tplc="3E4C6F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0637FE"/>
    <w:multiLevelType w:val="hybridMultilevel"/>
    <w:tmpl w:val="FFFFFFFF"/>
    <w:lvl w:ilvl="0" w:tplc="9B86CE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DC8E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F2E4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96EB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BABD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EA3E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BCFE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189A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8E11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821D7D"/>
    <w:multiLevelType w:val="hybridMultilevel"/>
    <w:tmpl w:val="1408E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DF3252"/>
    <w:multiLevelType w:val="hybridMultilevel"/>
    <w:tmpl w:val="6204C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B31AC"/>
    <w:multiLevelType w:val="hybridMultilevel"/>
    <w:tmpl w:val="F2A42B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BD681A"/>
    <w:multiLevelType w:val="hybridMultilevel"/>
    <w:tmpl w:val="F7E22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1529C3"/>
    <w:multiLevelType w:val="hybridMultilevel"/>
    <w:tmpl w:val="8C68D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578186">
    <w:abstractNumId w:val="12"/>
  </w:num>
  <w:num w:numId="2" w16cid:durableId="2056731047">
    <w:abstractNumId w:val="9"/>
  </w:num>
  <w:num w:numId="3" w16cid:durableId="362511667">
    <w:abstractNumId w:val="6"/>
  </w:num>
  <w:num w:numId="4" w16cid:durableId="1077553329">
    <w:abstractNumId w:val="4"/>
  </w:num>
  <w:num w:numId="5" w16cid:durableId="562907353">
    <w:abstractNumId w:val="3"/>
  </w:num>
  <w:num w:numId="6" w16cid:durableId="1655720339">
    <w:abstractNumId w:val="16"/>
  </w:num>
  <w:num w:numId="7" w16cid:durableId="929628402">
    <w:abstractNumId w:val="1"/>
  </w:num>
  <w:num w:numId="8" w16cid:durableId="1319845318">
    <w:abstractNumId w:val="17"/>
  </w:num>
  <w:num w:numId="9" w16cid:durableId="648097538">
    <w:abstractNumId w:val="0"/>
  </w:num>
  <w:num w:numId="10" w16cid:durableId="411855263">
    <w:abstractNumId w:val="18"/>
  </w:num>
  <w:num w:numId="11" w16cid:durableId="1992781616">
    <w:abstractNumId w:val="2"/>
  </w:num>
  <w:num w:numId="12" w16cid:durableId="2108232745">
    <w:abstractNumId w:val="5"/>
  </w:num>
  <w:num w:numId="13" w16cid:durableId="263928429">
    <w:abstractNumId w:val="7"/>
  </w:num>
  <w:num w:numId="14" w16cid:durableId="868301031">
    <w:abstractNumId w:val="19"/>
  </w:num>
  <w:num w:numId="15" w16cid:durableId="1361971559">
    <w:abstractNumId w:val="11"/>
  </w:num>
  <w:num w:numId="16" w16cid:durableId="652493654">
    <w:abstractNumId w:val="14"/>
  </w:num>
  <w:num w:numId="17" w16cid:durableId="1459761363">
    <w:abstractNumId w:val="15"/>
  </w:num>
  <w:num w:numId="18" w16cid:durableId="602223497">
    <w:abstractNumId w:val="20"/>
  </w:num>
  <w:num w:numId="19" w16cid:durableId="1947804416">
    <w:abstractNumId w:val="13"/>
  </w:num>
  <w:num w:numId="20" w16cid:durableId="463810489">
    <w:abstractNumId w:val="8"/>
  </w:num>
  <w:num w:numId="21" w16cid:durableId="555509965">
    <w:abstractNumId w:val="10"/>
  </w:num>
  <w:num w:numId="22" w16cid:durableId="109559146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4A1"/>
    <w:rsid w:val="00001D1D"/>
    <w:rsid w:val="00003974"/>
    <w:rsid w:val="0002720B"/>
    <w:rsid w:val="000404D5"/>
    <w:rsid w:val="00042393"/>
    <w:rsid w:val="0005512E"/>
    <w:rsid w:val="00055646"/>
    <w:rsid w:val="000853CD"/>
    <w:rsid w:val="000916A6"/>
    <w:rsid w:val="000936E7"/>
    <w:rsid w:val="000B54E6"/>
    <w:rsid w:val="000D7C73"/>
    <w:rsid w:val="000E3101"/>
    <w:rsid w:val="000E332A"/>
    <w:rsid w:val="000E5734"/>
    <w:rsid w:val="000F2D90"/>
    <w:rsid w:val="00145663"/>
    <w:rsid w:val="00166B39"/>
    <w:rsid w:val="00190571"/>
    <w:rsid w:val="00193026"/>
    <w:rsid w:val="001942DB"/>
    <w:rsid w:val="001B5BA5"/>
    <w:rsid w:val="001B6780"/>
    <w:rsid w:val="001C1C05"/>
    <w:rsid w:val="001C38F0"/>
    <w:rsid w:val="001D3929"/>
    <w:rsid w:val="001F145C"/>
    <w:rsid w:val="001F3E6D"/>
    <w:rsid w:val="00202CA2"/>
    <w:rsid w:val="00210ADD"/>
    <w:rsid w:val="002147DF"/>
    <w:rsid w:val="00227E37"/>
    <w:rsid w:val="002336D5"/>
    <w:rsid w:val="00240796"/>
    <w:rsid w:val="00243F80"/>
    <w:rsid w:val="00261ED0"/>
    <w:rsid w:val="00261FB2"/>
    <w:rsid w:val="00267BE8"/>
    <w:rsid w:val="00272069"/>
    <w:rsid w:val="002B4685"/>
    <w:rsid w:val="002B69B4"/>
    <w:rsid w:val="002C0F13"/>
    <w:rsid w:val="002D2BF2"/>
    <w:rsid w:val="002D47A9"/>
    <w:rsid w:val="002E164C"/>
    <w:rsid w:val="002E30B2"/>
    <w:rsid w:val="002E7962"/>
    <w:rsid w:val="003037D8"/>
    <w:rsid w:val="0031752F"/>
    <w:rsid w:val="00326D26"/>
    <w:rsid w:val="003272C6"/>
    <w:rsid w:val="00331314"/>
    <w:rsid w:val="003541E9"/>
    <w:rsid w:val="00354EF4"/>
    <w:rsid w:val="003A5643"/>
    <w:rsid w:val="003A7E7A"/>
    <w:rsid w:val="00412155"/>
    <w:rsid w:val="0042472C"/>
    <w:rsid w:val="0043160D"/>
    <w:rsid w:val="004415F1"/>
    <w:rsid w:val="00472350"/>
    <w:rsid w:val="0048357A"/>
    <w:rsid w:val="004865B4"/>
    <w:rsid w:val="00491379"/>
    <w:rsid w:val="004975B6"/>
    <w:rsid w:val="004A0225"/>
    <w:rsid w:val="004B2238"/>
    <w:rsid w:val="004B7976"/>
    <w:rsid w:val="004D50E8"/>
    <w:rsid w:val="004D64F9"/>
    <w:rsid w:val="004E0CF0"/>
    <w:rsid w:val="00504CF7"/>
    <w:rsid w:val="005243D9"/>
    <w:rsid w:val="005529C8"/>
    <w:rsid w:val="00567207"/>
    <w:rsid w:val="00592BB4"/>
    <w:rsid w:val="005A03E8"/>
    <w:rsid w:val="005A3F8A"/>
    <w:rsid w:val="005A5ECD"/>
    <w:rsid w:val="005C1F21"/>
    <w:rsid w:val="005C4D1E"/>
    <w:rsid w:val="005D38AC"/>
    <w:rsid w:val="00607B86"/>
    <w:rsid w:val="006258C6"/>
    <w:rsid w:val="006310F3"/>
    <w:rsid w:val="00646997"/>
    <w:rsid w:val="00657705"/>
    <w:rsid w:val="006639B4"/>
    <w:rsid w:val="00671FE2"/>
    <w:rsid w:val="006821AF"/>
    <w:rsid w:val="00690930"/>
    <w:rsid w:val="0069407D"/>
    <w:rsid w:val="0069576B"/>
    <w:rsid w:val="006B4389"/>
    <w:rsid w:val="006C149F"/>
    <w:rsid w:val="006F4936"/>
    <w:rsid w:val="0071277F"/>
    <w:rsid w:val="00741B31"/>
    <w:rsid w:val="00755767"/>
    <w:rsid w:val="00756EB8"/>
    <w:rsid w:val="00771412"/>
    <w:rsid w:val="007760D1"/>
    <w:rsid w:val="007B054B"/>
    <w:rsid w:val="007B78CC"/>
    <w:rsid w:val="007C3BE6"/>
    <w:rsid w:val="007D2277"/>
    <w:rsid w:val="007E792E"/>
    <w:rsid w:val="007E7FD5"/>
    <w:rsid w:val="00811367"/>
    <w:rsid w:val="00813DB6"/>
    <w:rsid w:val="008274A1"/>
    <w:rsid w:val="00831323"/>
    <w:rsid w:val="00831962"/>
    <w:rsid w:val="00836A2D"/>
    <w:rsid w:val="00891F60"/>
    <w:rsid w:val="008A2B90"/>
    <w:rsid w:val="008A3D74"/>
    <w:rsid w:val="008A6114"/>
    <w:rsid w:val="008D7121"/>
    <w:rsid w:val="008F3055"/>
    <w:rsid w:val="00904440"/>
    <w:rsid w:val="00906866"/>
    <w:rsid w:val="00920A57"/>
    <w:rsid w:val="00921ECF"/>
    <w:rsid w:val="0095539F"/>
    <w:rsid w:val="00973C8C"/>
    <w:rsid w:val="00976DE4"/>
    <w:rsid w:val="00977CA7"/>
    <w:rsid w:val="00980B82"/>
    <w:rsid w:val="0098113B"/>
    <w:rsid w:val="009945B9"/>
    <w:rsid w:val="009A642B"/>
    <w:rsid w:val="009D4CDD"/>
    <w:rsid w:val="009E52EB"/>
    <w:rsid w:val="00A03E86"/>
    <w:rsid w:val="00A1173C"/>
    <w:rsid w:val="00A40FDD"/>
    <w:rsid w:val="00A414FE"/>
    <w:rsid w:val="00A61A52"/>
    <w:rsid w:val="00A85C58"/>
    <w:rsid w:val="00A9741E"/>
    <w:rsid w:val="00AA19A2"/>
    <w:rsid w:val="00AA5919"/>
    <w:rsid w:val="00AE01B0"/>
    <w:rsid w:val="00AF7707"/>
    <w:rsid w:val="00B1563E"/>
    <w:rsid w:val="00B35BE4"/>
    <w:rsid w:val="00B5620A"/>
    <w:rsid w:val="00B72328"/>
    <w:rsid w:val="00B8286F"/>
    <w:rsid w:val="00B85C4C"/>
    <w:rsid w:val="00B9521E"/>
    <w:rsid w:val="00BB0C39"/>
    <w:rsid w:val="00BB2ECF"/>
    <w:rsid w:val="00BB72F2"/>
    <w:rsid w:val="00BC1DBC"/>
    <w:rsid w:val="00BC5154"/>
    <w:rsid w:val="00BD1F81"/>
    <w:rsid w:val="00BD217D"/>
    <w:rsid w:val="00BD62EC"/>
    <w:rsid w:val="00BE2858"/>
    <w:rsid w:val="00BF48CC"/>
    <w:rsid w:val="00C12E09"/>
    <w:rsid w:val="00C152E6"/>
    <w:rsid w:val="00C20919"/>
    <w:rsid w:val="00C26112"/>
    <w:rsid w:val="00C3216F"/>
    <w:rsid w:val="00C4187C"/>
    <w:rsid w:val="00C50AC6"/>
    <w:rsid w:val="00C573A4"/>
    <w:rsid w:val="00C61DE4"/>
    <w:rsid w:val="00C867D8"/>
    <w:rsid w:val="00C948AB"/>
    <w:rsid w:val="00CB2276"/>
    <w:rsid w:val="00CD1082"/>
    <w:rsid w:val="00CD26B9"/>
    <w:rsid w:val="00CE57FC"/>
    <w:rsid w:val="00D01A9E"/>
    <w:rsid w:val="00D0313F"/>
    <w:rsid w:val="00D1236C"/>
    <w:rsid w:val="00D202DB"/>
    <w:rsid w:val="00D26E35"/>
    <w:rsid w:val="00D31CE6"/>
    <w:rsid w:val="00D345D3"/>
    <w:rsid w:val="00D47331"/>
    <w:rsid w:val="00D52777"/>
    <w:rsid w:val="00D5572C"/>
    <w:rsid w:val="00D60865"/>
    <w:rsid w:val="00D6173F"/>
    <w:rsid w:val="00D676B8"/>
    <w:rsid w:val="00D74DEA"/>
    <w:rsid w:val="00D94601"/>
    <w:rsid w:val="00DB3BEA"/>
    <w:rsid w:val="00DE2FA9"/>
    <w:rsid w:val="00DE508D"/>
    <w:rsid w:val="00DF4129"/>
    <w:rsid w:val="00E1340C"/>
    <w:rsid w:val="00E21FA7"/>
    <w:rsid w:val="00E23474"/>
    <w:rsid w:val="00E2559A"/>
    <w:rsid w:val="00E445DF"/>
    <w:rsid w:val="00E477FB"/>
    <w:rsid w:val="00E633A4"/>
    <w:rsid w:val="00E709A2"/>
    <w:rsid w:val="00E774B6"/>
    <w:rsid w:val="00E85F7A"/>
    <w:rsid w:val="00E86968"/>
    <w:rsid w:val="00E86BE5"/>
    <w:rsid w:val="00EA3CF4"/>
    <w:rsid w:val="00EC170A"/>
    <w:rsid w:val="00ED0159"/>
    <w:rsid w:val="00ED31E0"/>
    <w:rsid w:val="00EE29B7"/>
    <w:rsid w:val="00EE2A27"/>
    <w:rsid w:val="00EE52ED"/>
    <w:rsid w:val="00EE771A"/>
    <w:rsid w:val="00F1169A"/>
    <w:rsid w:val="00F16989"/>
    <w:rsid w:val="00F252B1"/>
    <w:rsid w:val="00F36E3B"/>
    <w:rsid w:val="00F37795"/>
    <w:rsid w:val="00F379BC"/>
    <w:rsid w:val="00F418AA"/>
    <w:rsid w:val="00F443A0"/>
    <w:rsid w:val="00F537F9"/>
    <w:rsid w:val="00F54BFD"/>
    <w:rsid w:val="00F67944"/>
    <w:rsid w:val="00F6F74C"/>
    <w:rsid w:val="00F856A4"/>
    <w:rsid w:val="00F95925"/>
    <w:rsid w:val="00FA0BED"/>
    <w:rsid w:val="00FA349D"/>
    <w:rsid w:val="00FA5926"/>
    <w:rsid w:val="00FB3034"/>
    <w:rsid w:val="00FC03C2"/>
    <w:rsid w:val="00FC3457"/>
    <w:rsid w:val="00FD7507"/>
    <w:rsid w:val="00FF3555"/>
    <w:rsid w:val="01B1FF6A"/>
    <w:rsid w:val="023A8A9C"/>
    <w:rsid w:val="0354923C"/>
    <w:rsid w:val="03AD2CE9"/>
    <w:rsid w:val="0449A6B4"/>
    <w:rsid w:val="04611324"/>
    <w:rsid w:val="056EC116"/>
    <w:rsid w:val="0586FC53"/>
    <w:rsid w:val="05921DE2"/>
    <w:rsid w:val="059D3F83"/>
    <w:rsid w:val="05B2A474"/>
    <w:rsid w:val="05EBD419"/>
    <w:rsid w:val="05F4BF53"/>
    <w:rsid w:val="0733A2BF"/>
    <w:rsid w:val="07D55091"/>
    <w:rsid w:val="0828CF51"/>
    <w:rsid w:val="083A6C81"/>
    <w:rsid w:val="083C9C25"/>
    <w:rsid w:val="09EF5C59"/>
    <w:rsid w:val="0A6E23B2"/>
    <w:rsid w:val="0A931DAB"/>
    <w:rsid w:val="0ACF1EC4"/>
    <w:rsid w:val="0B7E758D"/>
    <w:rsid w:val="0BB5F409"/>
    <w:rsid w:val="0FF3D850"/>
    <w:rsid w:val="105C1F50"/>
    <w:rsid w:val="10A94961"/>
    <w:rsid w:val="10FEC199"/>
    <w:rsid w:val="1133CA44"/>
    <w:rsid w:val="11387FCB"/>
    <w:rsid w:val="114AB31E"/>
    <w:rsid w:val="1254EE2B"/>
    <w:rsid w:val="1277AEA8"/>
    <w:rsid w:val="130EE28E"/>
    <w:rsid w:val="134FE22B"/>
    <w:rsid w:val="13B99A57"/>
    <w:rsid w:val="1407727A"/>
    <w:rsid w:val="1500AF67"/>
    <w:rsid w:val="1531C54F"/>
    <w:rsid w:val="15BD3EFC"/>
    <w:rsid w:val="15C61D6A"/>
    <w:rsid w:val="15D8EC41"/>
    <w:rsid w:val="1699ECCD"/>
    <w:rsid w:val="1759EDA4"/>
    <w:rsid w:val="176BCA73"/>
    <w:rsid w:val="1775F42B"/>
    <w:rsid w:val="17E18323"/>
    <w:rsid w:val="17F1B2A2"/>
    <w:rsid w:val="182B40D4"/>
    <w:rsid w:val="188CD921"/>
    <w:rsid w:val="1891E5AE"/>
    <w:rsid w:val="1A49F416"/>
    <w:rsid w:val="1B6853D0"/>
    <w:rsid w:val="1C92E4E2"/>
    <w:rsid w:val="1D9E8339"/>
    <w:rsid w:val="1E713049"/>
    <w:rsid w:val="1EB440D9"/>
    <w:rsid w:val="212E12DE"/>
    <w:rsid w:val="213453BC"/>
    <w:rsid w:val="22570718"/>
    <w:rsid w:val="2378562A"/>
    <w:rsid w:val="23CDE984"/>
    <w:rsid w:val="24715B55"/>
    <w:rsid w:val="24BE4CA7"/>
    <w:rsid w:val="27033CCC"/>
    <w:rsid w:val="2BF98C3F"/>
    <w:rsid w:val="2D266F7A"/>
    <w:rsid w:val="2E1BD895"/>
    <w:rsid w:val="2FC03122"/>
    <w:rsid w:val="30E6EA00"/>
    <w:rsid w:val="31781068"/>
    <w:rsid w:val="32A98965"/>
    <w:rsid w:val="335055EB"/>
    <w:rsid w:val="3395B0FE"/>
    <w:rsid w:val="351CFB56"/>
    <w:rsid w:val="353713B1"/>
    <w:rsid w:val="35640FDB"/>
    <w:rsid w:val="3616A4C2"/>
    <w:rsid w:val="375707A1"/>
    <w:rsid w:val="38BCAD86"/>
    <w:rsid w:val="391BD746"/>
    <w:rsid w:val="39EF8C8E"/>
    <w:rsid w:val="3BC6781D"/>
    <w:rsid w:val="3DE4438E"/>
    <w:rsid w:val="3E65B861"/>
    <w:rsid w:val="3F06F65E"/>
    <w:rsid w:val="40F2F9AA"/>
    <w:rsid w:val="41E6A330"/>
    <w:rsid w:val="4212713F"/>
    <w:rsid w:val="43825CA0"/>
    <w:rsid w:val="44777D26"/>
    <w:rsid w:val="447A1B68"/>
    <w:rsid w:val="44BA273D"/>
    <w:rsid w:val="44C4885C"/>
    <w:rsid w:val="4621E682"/>
    <w:rsid w:val="471C3A03"/>
    <w:rsid w:val="47575A94"/>
    <w:rsid w:val="47A99612"/>
    <w:rsid w:val="47D234A0"/>
    <w:rsid w:val="49C5DDA4"/>
    <w:rsid w:val="4A1D40F3"/>
    <w:rsid w:val="4A47F473"/>
    <w:rsid w:val="4AAC1C4E"/>
    <w:rsid w:val="4B1104A4"/>
    <w:rsid w:val="4B2CE8B3"/>
    <w:rsid w:val="4C3B9170"/>
    <w:rsid w:val="4C500FDD"/>
    <w:rsid w:val="4CC0C439"/>
    <w:rsid w:val="4D1FF0DB"/>
    <w:rsid w:val="4E800A10"/>
    <w:rsid w:val="4F6695EF"/>
    <w:rsid w:val="4FE0D371"/>
    <w:rsid w:val="50588411"/>
    <w:rsid w:val="529C8A09"/>
    <w:rsid w:val="54BD3DD0"/>
    <w:rsid w:val="55A014D2"/>
    <w:rsid w:val="55A56B3B"/>
    <w:rsid w:val="55BE71B6"/>
    <w:rsid w:val="56AB283D"/>
    <w:rsid w:val="56BA57CD"/>
    <w:rsid w:val="57E482FF"/>
    <w:rsid w:val="5AA2C365"/>
    <w:rsid w:val="5B78E866"/>
    <w:rsid w:val="5C89ACE4"/>
    <w:rsid w:val="5D841D82"/>
    <w:rsid w:val="5DE084DD"/>
    <w:rsid w:val="5F8EC44C"/>
    <w:rsid w:val="6157BD1D"/>
    <w:rsid w:val="627270F8"/>
    <w:rsid w:val="62881316"/>
    <w:rsid w:val="63987BBC"/>
    <w:rsid w:val="63A84734"/>
    <w:rsid w:val="64849D9A"/>
    <w:rsid w:val="653E0BFD"/>
    <w:rsid w:val="658B85A0"/>
    <w:rsid w:val="65A4223F"/>
    <w:rsid w:val="683546D4"/>
    <w:rsid w:val="6978272D"/>
    <w:rsid w:val="6A78B6EC"/>
    <w:rsid w:val="6ABCA4B4"/>
    <w:rsid w:val="6C2417F5"/>
    <w:rsid w:val="6CFAC484"/>
    <w:rsid w:val="6D683849"/>
    <w:rsid w:val="6D9A6BEC"/>
    <w:rsid w:val="6E4EF133"/>
    <w:rsid w:val="6EF0F0F8"/>
    <w:rsid w:val="6F39CEB3"/>
    <w:rsid w:val="6FF1FFD3"/>
    <w:rsid w:val="70E38FDA"/>
    <w:rsid w:val="71A4EFC4"/>
    <w:rsid w:val="75FAF093"/>
    <w:rsid w:val="76173DF1"/>
    <w:rsid w:val="772BA9A0"/>
    <w:rsid w:val="77CC4CC4"/>
    <w:rsid w:val="78429002"/>
    <w:rsid w:val="785DA1B6"/>
    <w:rsid w:val="7888601A"/>
    <w:rsid w:val="79E6FA3A"/>
    <w:rsid w:val="7A356511"/>
    <w:rsid w:val="7A8302DB"/>
    <w:rsid w:val="7AA6180C"/>
    <w:rsid w:val="7B1FA8AA"/>
    <w:rsid w:val="7E2B8E81"/>
    <w:rsid w:val="7E6CD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67E416"/>
  <w15:docId w15:val="{5943A2E4-FD89-416B-92B2-77BF1A5D5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F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4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5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91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67B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BE8"/>
  </w:style>
  <w:style w:type="paragraph" w:styleId="Footer">
    <w:name w:val="footer"/>
    <w:basedOn w:val="Normal"/>
    <w:link w:val="FooterChar"/>
    <w:uiPriority w:val="99"/>
    <w:unhideWhenUsed/>
    <w:rsid w:val="00267B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BE8"/>
  </w:style>
  <w:style w:type="table" w:styleId="TableGrid">
    <w:name w:val="Table Grid"/>
    <w:basedOn w:val="TableNormal"/>
    <w:uiPriority w:val="59"/>
    <w:rsid w:val="00F44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C38F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03E86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247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592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29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5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DS.NR.HRC@ct.gov" TargetMode="External"/><Relationship Id="rId18" Type="http://schemas.openxmlformats.org/officeDocument/2006/relationships/hyperlink" Target="https://portal.ct.gov/dds/searchable-archive/video/2022video/behavioral-health-quarterly-meeting-fade-plans-july-29-2022?language=en_US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mailto:DDS.SR.HRC@ct.gov" TargetMode="External"/><Relationship Id="rId17" Type="http://schemas.openxmlformats.org/officeDocument/2006/relationships/hyperlink" Target="https://portal.ct.gov/dds/-/media/dds/dds_manual/if_hrc/hrcattachmenta712009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ortal.ct.gov/dds/-/media/dds/dds_manual/iepr006presedation/regional_human_rights/hrcprocedurefinalifpr006new.pdf" TargetMode="External"/><Relationship Id="rId20" Type="http://schemas.openxmlformats.org/officeDocument/2006/relationships/hyperlink" Target="https://portal.ct.gov/dds/searchable-archive/policiesprocedures/dds-manual/dds-manual?language=en_U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DS.WR.HRC@ct.gov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portal.ct.gov/dds/searchable-archive/policiesprocedures/dds-manual/dds-manual?language=en_US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portal.ct.gov/dds/searchable-archive/policiesprocedures/dds-manual/dds-manual?language=en_U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ortal.ct.gov/dds/searchable-archive/policiesprocedures/dds-manual/dds-manual?language=en_US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73E79E0C3E640A3EA83010EA564F7" ma:contentTypeVersion="16" ma:contentTypeDescription="Create a new document." ma:contentTypeScope="" ma:versionID="7b5400e9bdfd878d18f66cc9f0eb5915">
  <xsd:schema xmlns:xsd="http://www.w3.org/2001/XMLSchema" xmlns:xs="http://www.w3.org/2001/XMLSchema" xmlns:p="http://schemas.microsoft.com/office/2006/metadata/properties" xmlns:ns2="5aa524db-7994-4ced-a2c9-48a98e90847e" xmlns:ns3="8a992f34-6748-40d0-a1a6-bff449e3bc95" targetNamespace="http://schemas.microsoft.com/office/2006/metadata/properties" ma:root="true" ma:fieldsID="f4d574550018294bafbe057c95de5d20" ns2:_="" ns3:_="">
    <xsd:import namespace="5aa524db-7994-4ced-a2c9-48a98e90847e"/>
    <xsd:import namespace="8a992f34-6748-40d0-a1a6-bff449e3bc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Description0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524db-7994-4ced-a2c9-48a98e908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Description0" ma:index="12" nillable="true" ma:displayName="Description" ma:internalName="Description0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92f34-6748-40d0-a1a6-bff449e3bc9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75d7816-9169-48cb-b9df-4d21a66dca2d}" ma:internalName="TaxCatchAll" ma:showField="CatchAllData" ma:web="8a992f34-6748-40d0-a1a6-bff449e3bc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5aa524db-7994-4ced-a2c9-48a98e90847e" xsi:nil="true"/>
    <lcf76f155ced4ddcb4097134ff3c332f xmlns="5aa524db-7994-4ced-a2c9-48a98e90847e">
      <Terms xmlns="http://schemas.microsoft.com/office/infopath/2007/PartnerControls"/>
    </lcf76f155ced4ddcb4097134ff3c332f>
    <TaxCatchAll xmlns="8a992f34-6748-40d0-a1a6-bff449e3bc95" xsi:nil="true"/>
  </documentManagement>
</p:properties>
</file>

<file path=customXml/itemProps1.xml><?xml version="1.0" encoding="utf-8"?>
<ds:datastoreItem xmlns:ds="http://schemas.openxmlformats.org/officeDocument/2006/customXml" ds:itemID="{D71851CE-E39F-466F-9E9B-9B2CA79E03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D82B0F-6492-4FB1-97CA-E67B82F894BC}"/>
</file>

<file path=customXml/itemProps3.xml><?xml version="1.0" encoding="utf-8"?>
<ds:datastoreItem xmlns:ds="http://schemas.openxmlformats.org/officeDocument/2006/customXml" ds:itemID="{B31F1E63-17A3-4D35-A5EC-9EDF1E1DA0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09F836-06D0-467B-842C-EE3AAF0DC5FA}">
  <ds:schemaRefs>
    <ds:schemaRef ds:uri="http://schemas.microsoft.com/office/2006/metadata/properties"/>
    <ds:schemaRef ds:uri="http://schemas.microsoft.com/office/infopath/2007/PartnerControls"/>
    <ds:schemaRef ds:uri="3724e9de-7ceb-4131-829d-c0093c4d21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Department of Developmental Services</Company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PettinicoJ</dc:creator>
  <cp:lastModifiedBy>Lloyd, Brooke</cp:lastModifiedBy>
  <cp:revision>2</cp:revision>
  <cp:lastPrinted>2024-10-23T14:27:00Z</cp:lastPrinted>
  <dcterms:created xsi:type="dcterms:W3CDTF">2024-12-03T13:21:00Z</dcterms:created>
  <dcterms:modified xsi:type="dcterms:W3CDTF">2024-12-03T13:21:00Z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0x01010043673E79E0C3E640A3EA83010EA564F7</vt:lpwstr>
  </property>
</Properties>
</file>